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96F" w:rsidRPr="00294066" w:rsidRDefault="00294066">
      <w:pPr>
        <w:spacing w:after="60" w:line="360" w:lineRule="auto"/>
        <w:jc w:val="center"/>
      </w:pPr>
      <w:r w:rsidRPr="00294066">
        <w:rPr>
          <w:b/>
          <w:bCs/>
          <w:sz w:val="24"/>
          <w:szCs w:val="24"/>
        </w:rPr>
        <w:t>Micro Economics</w:t>
      </w:r>
    </w:p>
    <w:p w:rsidR="00C7496F" w:rsidRPr="00294066" w:rsidRDefault="00294066">
      <w:pPr>
        <w:spacing w:after="300" w:line="360" w:lineRule="auto"/>
        <w:jc w:val="center"/>
        <w:rPr>
          <w:b/>
          <w:bCs/>
          <w:sz w:val="24"/>
          <w:szCs w:val="24"/>
        </w:rPr>
      </w:pPr>
      <w:r w:rsidRPr="00294066">
        <w:rPr>
          <w:b/>
          <w:bCs/>
          <w:sz w:val="24"/>
          <w:szCs w:val="24"/>
        </w:rPr>
        <w:t>Dec 2026 Examination</w:t>
      </w:r>
    </w:p>
    <w:p w:rsidR="00294066" w:rsidRPr="00294066" w:rsidRDefault="00294066">
      <w:pPr>
        <w:spacing w:after="300" w:line="360" w:lineRule="auto"/>
        <w:jc w:val="center"/>
        <w:rPr>
          <w:b/>
          <w:bCs/>
          <w:sz w:val="24"/>
          <w:szCs w:val="24"/>
        </w:rPr>
      </w:pPr>
    </w:p>
    <w:p w:rsidR="00294066" w:rsidRPr="00294066" w:rsidRDefault="00294066">
      <w:pPr>
        <w:spacing w:after="300" w:line="360" w:lineRule="auto"/>
        <w:jc w:val="center"/>
      </w:pPr>
    </w:p>
    <w:p w:rsidR="00C7496F" w:rsidRPr="00294066" w:rsidRDefault="00294066">
      <w:pPr>
        <w:spacing w:after="200" w:line="360" w:lineRule="auto"/>
        <w:jc w:val="both"/>
      </w:pPr>
      <w:r w:rsidRPr="00294066">
        <w:rPr>
          <w:b/>
          <w:bCs/>
          <w:iCs/>
          <w:sz w:val="24"/>
          <w:szCs w:val="24"/>
        </w:rPr>
        <w:t>Q1 Following the unexpected launch of a next-generation gaming console by a competitor, Sony faces the challenge of forecasting demand for its upcoming PlayStation release. Historically, PlayStation demand has shown sharp peaks at launch due to hype and scarcity, followed by tapering as substitutes entered the market at varied price points. Economic downturns have further intensified consumer price sensitivity, making demand forecasting and pricing decisions more complex. Sony's product team must now evaluate how cross elasticity of demand and substitute goods will influence consumer behavior across different markets. As Sony's product strategist, apply the concepts of cross elasticity of demand and substitute goods to recommend pricing and production planning for the new PlayStation. What actions should Sony take to account for direct competition, substitute availability, and varying economic environments in its demand analysis? How can these insights guide optimal allocation of production across markets with different consumer sensitivities? (10 Marks)</w:t>
      </w:r>
    </w:p>
    <w:p w:rsidR="00C7496F" w:rsidRPr="00294066" w:rsidRDefault="00294066">
      <w:pPr>
        <w:spacing w:before="240" w:after="120" w:line="360" w:lineRule="auto"/>
      </w:pPr>
      <w:proofErr w:type="gramStart"/>
      <w:r w:rsidRPr="00294066">
        <w:rPr>
          <w:b/>
          <w:bCs/>
          <w:sz w:val="24"/>
          <w:szCs w:val="24"/>
        </w:rPr>
        <w:t>Ans 1.</w:t>
      </w:r>
      <w:proofErr w:type="gramEnd"/>
    </w:p>
    <w:p w:rsidR="00C7496F" w:rsidRPr="00294066" w:rsidRDefault="00294066">
      <w:pPr>
        <w:spacing w:before="160" w:after="80" w:line="360" w:lineRule="auto"/>
      </w:pPr>
      <w:r w:rsidRPr="00294066">
        <w:rPr>
          <w:b/>
          <w:bCs/>
          <w:sz w:val="24"/>
          <w:szCs w:val="24"/>
        </w:rPr>
        <w:t>Introduction</w:t>
      </w:r>
    </w:p>
    <w:p w:rsidR="00C7496F" w:rsidRPr="00294066" w:rsidRDefault="00294066">
      <w:pPr>
        <w:spacing w:after="160" w:line="360" w:lineRule="auto"/>
        <w:jc w:val="both"/>
      </w:pPr>
      <w:r w:rsidRPr="00294066">
        <w:rPr>
          <w:sz w:val="24"/>
          <w:szCs w:val="24"/>
        </w:rPr>
        <w:t>A rival console just changed the game for Sony. Demand for the new PlayStation will not move in isolation anymore. Cross elasticity and substitute availability now sit at the center of Sony's pricing and production decisions, across every market it serves.</w:t>
      </w:r>
    </w:p>
    <w:p w:rsidR="00C7496F" w:rsidRPr="00294066" w:rsidRDefault="00294066">
      <w:pPr>
        <w:spacing w:before="160" w:after="80" w:line="360" w:lineRule="auto"/>
      </w:pPr>
      <w:r w:rsidRPr="00294066">
        <w:rPr>
          <w:b/>
          <w:bCs/>
          <w:sz w:val="24"/>
          <w:szCs w:val="24"/>
        </w:rPr>
        <w:t>Concept and Application</w:t>
      </w:r>
    </w:p>
    <w:p w:rsidR="00C7496F" w:rsidRPr="00294066" w:rsidRDefault="00294066">
      <w:pPr>
        <w:spacing w:before="160" w:after="80" w:line="360" w:lineRule="auto"/>
      </w:pPr>
      <w:r w:rsidRPr="00294066">
        <w:rPr>
          <w:b/>
          <w:bCs/>
          <w:sz w:val="24"/>
          <w:szCs w:val="24"/>
        </w:rPr>
        <w:t>Cross Elasticity of Demand Explained for This Case</w:t>
      </w:r>
    </w:p>
    <w:p w:rsidR="00C7496F" w:rsidRDefault="00294066" w:rsidP="00F72567">
      <w:pPr>
        <w:spacing w:after="160" w:line="360" w:lineRule="auto"/>
        <w:jc w:val="both"/>
        <w:rPr>
          <w:sz w:val="24"/>
          <w:szCs w:val="24"/>
        </w:rPr>
      </w:pPr>
      <w:r w:rsidRPr="00294066">
        <w:rPr>
          <w:sz w:val="24"/>
          <w:szCs w:val="24"/>
        </w:rPr>
        <w:t xml:space="preserve">Cross elasticity measures how demand for one product changes when a competing product's </w:t>
      </w:r>
    </w:p>
    <w:p w:rsidR="00F72567" w:rsidRPr="00F72567" w:rsidRDefault="00F72567" w:rsidP="00F72567">
      <w:pPr>
        <w:shd w:val="clear" w:color="auto" w:fill="FFFFFF"/>
        <w:spacing w:line="276" w:lineRule="auto"/>
        <w:jc w:val="center"/>
        <w:rPr>
          <w:rFonts w:ascii="Arial" w:eastAsia="Calibri" w:hAnsi="Arial"/>
          <w:color w:val="222222"/>
          <w:lang w:val="en-IN"/>
        </w:rPr>
      </w:pPr>
      <w:proofErr w:type="gramStart"/>
      <w:r w:rsidRPr="00F72567">
        <w:rPr>
          <w:rFonts w:ascii="Georgia" w:eastAsia="Calibri" w:hAnsi="Georgia"/>
          <w:color w:val="000000"/>
          <w:sz w:val="33"/>
          <w:szCs w:val="33"/>
          <w:highlight w:val="cyan"/>
          <w:shd w:val="clear" w:color="auto" w:fill="FF0000"/>
          <w:lang w:val="en-IN"/>
        </w:rPr>
        <w:t>Its</w:t>
      </w:r>
      <w:proofErr w:type="gramEnd"/>
      <w:r w:rsidRPr="00F72567">
        <w:rPr>
          <w:rFonts w:ascii="Georgia" w:eastAsia="Calibri" w:hAnsi="Georgia"/>
          <w:color w:val="000000"/>
          <w:sz w:val="33"/>
          <w:szCs w:val="33"/>
          <w:highlight w:val="cyan"/>
          <w:shd w:val="clear" w:color="auto" w:fill="FF0000"/>
          <w:lang w:val="en-IN"/>
        </w:rPr>
        <w:t xml:space="preserve"> Half solved only</w:t>
      </w:r>
    </w:p>
    <w:p w:rsidR="00F72567" w:rsidRPr="00F72567" w:rsidRDefault="00F72567" w:rsidP="00F72567">
      <w:pPr>
        <w:shd w:val="clear" w:color="auto" w:fill="FFFFFF"/>
        <w:spacing w:before="240" w:after="240" w:line="276" w:lineRule="auto"/>
        <w:jc w:val="center"/>
        <w:rPr>
          <w:rFonts w:ascii="Georgia" w:eastAsia="Calibri" w:hAnsi="Georgia"/>
          <w:sz w:val="40"/>
          <w:szCs w:val="33"/>
          <w:shd w:val="clear" w:color="auto" w:fill="FFFF00"/>
          <w:lang w:val="en-IN"/>
        </w:rPr>
      </w:pPr>
      <w:r w:rsidRPr="00F72567">
        <w:rPr>
          <w:rFonts w:ascii="Georgia" w:eastAsia="Calibri" w:hAnsi="Georgia"/>
          <w:sz w:val="40"/>
          <w:szCs w:val="33"/>
          <w:shd w:val="clear" w:color="auto" w:fill="FFFF00"/>
          <w:lang w:val="en-IN"/>
        </w:rPr>
        <w:lastRenderedPageBreak/>
        <w:t xml:space="preserve">Buy </w:t>
      </w:r>
      <w:proofErr w:type="gramStart"/>
      <w:r w:rsidRPr="00F72567">
        <w:rPr>
          <w:rFonts w:ascii="Georgia" w:eastAsia="Calibri" w:hAnsi="Georgia"/>
          <w:sz w:val="40"/>
          <w:szCs w:val="33"/>
          <w:shd w:val="clear" w:color="auto" w:fill="FFFF00"/>
          <w:lang w:val="en-IN"/>
        </w:rPr>
        <w:t>Complete</w:t>
      </w:r>
      <w:proofErr w:type="gramEnd"/>
      <w:r w:rsidRPr="00F72567">
        <w:rPr>
          <w:rFonts w:ascii="Georgia" w:eastAsia="Calibri" w:hAnsi="Georgia"/>
          <w:sz w:val="40"/>
          <w:szCs w:val="33"/>
          <w:shd w:val="clear" w:color="auto" w:fill="FFFF00"/>
          <w:lang w:val="en-IN"/>
        </w:rPr>
        <w:t xml:space="preserve"> assignment from us</w:t>
      </w:r>
    </w:p>
    <w:p w:rsidR="00F72567" w:rsidRPr="00F72567" w:rsidRDefault="00F72567" w:rsidP="00F72567">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F72567">
        <w:rPr>
          <w:rFonts w:ascii="Georgia" w:eastAsia="Calibri" w:hAnsi="Georgia"/>
          <w:b/>
          <w:color w:val="222222"/>
          <w:sz w:val="33"/>
          <w:szCs w:val="33"/>
          <w:shd w:val="clear" w:color="auto" w:fill="FFFF00"/>
          <w:lang w:val="en-IN"/>
        </w:rPr>
        <w:t>Price – 190</w:t>
      </w:r>
      <w:proofErr w:type="gramStart"/>
      <w:r w:rsidRPr="00F72567">
        <w:rPr>
          <w:rFonts w:ascii="Georgia" w:eastAsia="Calibri" w:hAnsi="Georgia"/>
          <w:b/>
          <w:color w:val="222222"/>
          <w:sz w:val="33"/>
          <w:szCs w:val="33"/>
          <w:shd w:val="clear" w:color="auto" w:fill="FFFF00"/>
          <w:lang w:val="en-IN"/>
        </w:rPr>
        <w:t>/  assignment</w:t>
      </w:r>
      <w:proofErr w:type="gramEnd"/>
    </w:p>
    <w:p w:rsidR="00F72567" w:rsidRPr="00F72567" w:rsidRDefault="00F72567" w:rsidP="00F72567">
      <w:pPr>
        <w:spacing w:before="240" w:after="240" w:line="276" w:lineRule="auto"/>
        <w:jc w:val="center"/>
        <w:rPr>
          <w:rFonts w:ascii="Georgia" w:eastAsia="Calibri" w:hAnsi="Georgia"/>
          <w:b/>
          <w:bCs/>
          <w:color w:val="FFFFFF"/>
          <w:sz w:val="36"/>
          <w:szCs w:val="36"/>
          <w:shd w:val="clear" w:color="auto" w:fill="FFFF00"/>
          <w:lang w:val="en-IN"/>
        </w:rPr>
      </w:pPr>
      <w:r w:rsidRPr="00F72567">
        <w:rPr>
          <w:rFonts w:ascii="Georgia" w:eastAsia="Calibri" w:hAnsi="Georgia"/>
          <w:b/>
          <w:sz w:val="40"/>
          <w:szCs w:val="40"/>
          <w:highlight w:val="yellow"/>
          <w:lang w:val="en-IN"/>
        </w:rPr>
        <w:t>NMIMS Online University</w:t>
      </w:r>
      <w:r w:rsidRPr="00F72567">
        <w:rPr>
          <w:rFonts w:ascii="Georgia" w:eastAsia="Calibri" w:hAnsi="Georgia"/>
          <w:b/>
          <w:color w:val="222222"/>
          <w:sz w:val="33"/>
          <w:szCs w:val="33"/>
          <w:highlight w:val="yellow"/>
          <w:shd w:val="clear" w:color="auto" w:fill="FFFF00"/>
          <w:lang w:val="en-IN"/>
        </w:rPr>
        <w:t xml:space="preserve"> </w:t>
      </w:r>
      <w:r w:rsidRPr="00F72567">
        <w:rPr>
          <w:rFonts w:ascii="Georgia" w:eastAsia="Calibri" w:hAnsi="Georgia"/>
          <w:b/>
          <w:sz w:val="36"/>
          <w:szCs w:val="36"/>
          <w:lang w:val="en-IN"/>
        </w:rPr>
        <w:t xml:space="preserve">Complete </w:t>
      </w:r>
      <w:proofErr w:type="gramStart"/>
      <w:r w:rsidRPr="00F72567">
        <w:rPr>
          <w:rFonts w:ascii="Georgia" w:eastAsia="Calibri" w:hAnsi="Georgia"/>
          <w:b/>
          <w:sz w:val="36"/>
          <w:szCs w:val="36"/>
          <w:lang w:val="en-IN"/>
        </w:rPr>
        <w:t>SolvedAssignments</w:t>
      </w:r>
      <w:r w:rsidRPr="00F72567">
        <w:rPr>
          <w:rFonts w:ascii="Georgia" w:eastAsia="Calibri" w:hAnsi="Georgia"/>
          <w:b/>
          <w:color w:val="FF0000"/>
          <w:sz w:val="36"/>
          <w:szCs w:val="36"/>
          <w:lang w:val="en-IN"/>
        </w:rPr>
        <w:t xml:space="preserve">  </w:t>
      </w:r>
      <w:r w:rsidRPr="00F72567">
        <w:rPr>
          <w:rFonts w:ascii="Georgia" w:eastAsia="Calibri" w:hAnsi="Georgia"/>
          <w:b/>
          <w:bCs/>
          <w:color w:val="FFFFFF"/>
          <w:sz w:val="36"/>
          <w:szCs w:val="36"/>
          <w:highlight w:val="red"/>
          <w:shd w:val="clear" w:color="auto" w:fill="FFFF00"/>
          <w:lang w:val="en-IN"/>
        </w:rPr>
        <w:t>session</w:t>
      </w:r>
      <w:proofErr w:type="gramEnd"/>
      <w:r w:rsidRPr="00F72567">
        <w:rPr>
          <w:rFonts w:ascii="Georgia" w:eastAsia="Calibri" w:hAnsi="Georgia"/>
          <w:b/>
          <w:bCs/>
          <w:color w:val="FFFFFF"/>
          <w:sz w:val="36"/>
          <w:szCs w:val="36"/>
          <w:highlight w:val="red"/>
          <w:shd w:val="clear" w:color="auto" w:fill="FFFF00"/>
          <w:lang w:val="en-IN"/>
        </w:rPr>
        <w:t xml:space="preserve"> DEC  2026</w:t>
      </w:r>
    </w:p>
    <w:p w:rsidR="00F72567" w:rsidRPr="00F72567" w:rsidRDefault="00F72567" w:rsidP="00F72567">
      <w:pPr>
        <w:spacing w:before="240" w:after="240" w:line="276" w:lineRule="auto"/>
        <w:jc w:val="center"/>
        <w:rPr>
          <w:rFonts w:ascii="Georgia" w:eastAsia="Calibri" w:hAnsi="Georgia"/>
          <w:b/>
          <w:sz w:val="36"/>
          <w:szCs w:val="36"/>
          <w:lang w:val="en-IN"/>
        </w:rPr>
      </w:pPr>
      <w:r w:rsidRPr="00F72567">
        <w:rPr>
          <w:rFonts w:ascii="Georgia" w:eastAsia="Calibri" w:hAnsi="Georgia"/>
          <w:b/>
          <w:sz w:val="36"/>
          <w:szCs w:val="36"/>
          <w:highlight w:val="cyan"/>
          <w:lang w:val="en-IN"/>
        </w:rPr>
        <w:t>Last date 28 Oct 2026</w:t>
      </w:r>
    </w:p>
    <w:p w:rsidR="00F72567" w:rsidRPr="00F72567" w:rsidRDefault="00F72567" w:rsidP="00F72567">
      <w:pPr>
        <w:spacing w:before="240" w:after="240" w:line="276" w:lineRule="auto"/>
        <w:jc w:val="center"/>
        <w:rPr>
          <w:rFonts w:ascii="Georgia" w:eastAsia="Calibri" w:hAnsi="Georgia"/>
          <w:sz w:val="32"/>
          <w:szCs w:val="32"/>
          <w:lang w:val="en-IN"/>
        </w:rPr>
      </w:pPr>
      <w:proofErr w:type="gramStart"/>
      <w:r w:rsidRPr="00F72567">
        <w:rPr>
          <w:rFonts w:ascii="Georgia" w:eastAsia="Calibri" w:hAnsi="Georgia"/>
          <w:sz w:val="32"/>
          <w:szCs w:val="32"/>
          <w:lang w:val="en-IN"/>
        </w:rPr>
        <w:t>buy</w:t>
      </w:r>
      <w:proofErr w:type="gramEnd"/>
      <w:r w:rsidRPr="00F72567">
        <w:rPr>
          <w:rFonts w:ascii="Georgia" w:eastAsia="Calibri" w:hAnsi="Georgia"/>
          <w:sz w:val="32"/>
          <w:szCs w:val="32"/>
          <w:lang w:val="en-IN"/>
        </w:rPr>
        <w:t xml:space="preserve"> cheap assignment help online from us easily</w:t>
      </w:r>
    </w:p>
    <w:p w:rsidR="00F72567" w:rsidRPr="00F72567" w:rsidRDefault="00F72567" w:rsidP="00F72567">
      <w:pPr>
        <w:spacing w:before="240" w:after="240" w:line="276" w:lineRule="auto"/>
        <w:jc w:val="center"/>
        <w:rPr>
          <w:rFonts w:ascii="Georgia" w:eastAsia="Calibri" w:hAnsi="Georgia"/>
          <w:sz w:val="32"/>
          <w:szCs w:val="32"/>
          <w:lang w:val="en-GB"/>
        </w:rPr>
      </w:pPr>
      <w:proofErr w:type="gramStart"/>
      <w:r w:rsidRPr="00F72567">
        <w:rPr>
          <w:rFonts w:ascii="Georgia" w:eastAsia="Calibri" w:hAnsi="Georgia"/>
          <w:sz w:val="32"/>
          <w:szCs w:val="32"/>
          <w:lang w:val="en-IN"/>
        </w:rPr>
        <w:t>we</w:t>
      </w:r>
      <w:proofErr w:type="gramEnd"/>
      <w:r w:rsidRPr="00F72567">
        <w:rPr>
          <w:rFonts w:ascii="Georgia" w:eastAsia="Calibri" w:hAnsi="Georgia"/>
          <w:sz w:val="32"/>
          <w:szCs w:val="32"/>
          <w:lang w:val="en-IN"/>
        </w:rPr>
        <w:t xml:space="preserve"> are here to help you with the best and cheap help </w:t>
      </w:r>
    </w:p>
    <w:p w:rsidR="00F72567" w:rsidRPr="00F72567" w:rsidRDefault="00F72567" w:rsidP="00F72567">
      <w:pPr>
        <w:spacing w:before="240" w:after="240" w:line="276" w:lineRule="auto"/>
        <w:jc w:val="center"/>
        <w:rPr>
          <w:rFonts w:ascii="Georgia" w:eastAsia="Calibri" w:hAnsi="Georgia"/>
          <w:b/>
          <w:sz w:val="44"/>
          <w:szCs w:val="44"/>
          <w:lang w:val="en-IN"/>
        </w:rPr>
      </w:pPr>
      <w:r w:rsidRPr="00F72567">
        <w:rPr>
          <w:rFonts w:ascii="Georgia" w:eastAsia="Calibri" w:hAnsi="Georgia"/>
          <w:b/>
          <w:sz w:val="36"/>
          <w:szCs w:val="36"/>
          <w:lang w:val="en-IN"/>
        </w:rPr>
        <w:t>Contact No –</w:t>
      </w:r>
      <w:r w:rsidRPr="00F72567">
        <w:rPr>
          <w:rFonts w:ascii="Georgia" w:eastAsia="Calibri" w:hAnsi="Georgia"/>
          <w:b/>
          <w:sz w:val="44"/>
          <w:szCs w:val="44"/>
          <w:lang w:val="en-IN"/>
        </w:rPr>
        <w:t xml:space="preserve"> </w:t>
      </w:r>
      <w:r w:rsidRPr="00F72567">
        <w:rPr>
          <w:rFonts w:ascii="Georgia" w:eastAsia="Calibri" w:hAnsi="Georgia"/>
          <w:b/>
          <w:sz w:val="40"/>
          <w:szCs w:val="40"/>
          <w:highlight w:val="yellow"/>
          <w:lang w:val="en-IN"/>
        </w:rPr>
        <w:t>8791514139</w:t>
      </w:r>
      <w:r w:rsidRPr="00F72567">
        <w:rPr>
          <w:rFonts w:ascii="Georgia" w:eastAsia="Calibri" w:hAnsi="Georgia"/>
          <w:b/>
          <w:sz w:val="40"/>
          <w:szCs w:val="40"/>
          <w:lang w:val="en-IN"/>
        </w:rPr>
        <w:t xml:space="preserve"> (WhatsApp)</w:t>
      </w:r>
    </w:p>
    <w:p w:rsidR="00F72567" w:rsidRPr="00F72567" w:rsidRDefault="00F72567" w:rsidP="00F72567">
      <w:pPr>
        <w:spacing w:before="240" w:after="240" w:line="276" w:lineRule="auto"/>
        <w:jc w:val="center"/>
        <w:rPr>
          <w:rFonts w:ascii="Georgia" w:eastAsia="Calibri" w:hAnsi="Georgia"/>
          <w:b/>
          <w:sz w:val="32"/>
          <w:szCs w:val="32"/>
          <w:lang w:val="en-IN"/>
        </w:rPr>
      </w:pPr>
      <w:r w:rsidRPr="00F72567">
        <w:rPr>
          <w:rFonts w:ascii="Georgia" w:eastAsia="Calibri" w:hAnsi="Georgia"/>
          <w:b/>
          <w:sz w:val="32"/>
          <w:szCs w:val="32"/>
          <w:lang w:val="en-IN"/>
        </w:rPr>
        <w:t>OR</w:t>
      </w:r>
    </w:p>
    <w:p w:rsidR="00F72567" w:rsidRPr="00F72567" w:rsidRDefault="00F72567" w:rsidP="00F72567">
      <w:pPr>
        <w:spacing w:before="240" w:after="240" w:line="276" w:lineRule="auto"/>
        <w:jc w:val="center"/>
        <w:rPr>
          <w:rFonts w:ascii="Georgia" w:eastAsia="Calibri" w:hAnsi="Georgia"/>
          <w:b/>
          <w:sz w:val="32"/>
          <w:szCs w:val="32"/>
          <w:lang w:val="en-IN"/>
        </w:rPr>
      </w:pPr>
      <w:r w:rsidRPr="00F72567">
        <w:rPr>
          <w:rFonts w:ascii="Georgia" w:eastAsia="Calibri" w:hAnsi="Georgia"/>
          <w:b/>
          <w:sz w:val="32"/>
          <w:szCs w:val="32"/>
          <w:lang w:val="en-IN"/>
        </w:rPr>
        <w:t>Mail us</w:t>
      </w:r>
      <w:proofErr w:type="gramStart"/>
      <w:r w:rsidRPr="00F72567">
        <w:rPr>
          <w:rFonts w:ascii="Georgia" w:eastAsia="Calibri" w:hAnsi="Georgia"/>
          <w:b/>
          <w:sz w:val="32"/>
          <w:szCs w:val="32"/>
          <w:lang w:val="en-IN"/>
        </w:rPr>
        <w:t xml:space="preserve">-  </w:t>
      </w:r>
      <w:proofErr w:type="gramEnd"/>
      <w:r w:rsidRPr="00F72567">
        <w:rPr>
          <w:rFonts w:ascii="Calibri" w:eastAsia="Calibri" w:hAnsi="Calibri"/>
          <w:sz w:val="22"/>
          <w:szCs w:val="22"/>
          <w:lang w:val="en-IN"/>
        </w:rPr>
        <w:fldChar w:fldCharType="begin"/>
      </w:r>
      <w:r w:rsidRPr="00F72567">
        <w:rPr>
          <w:rFonts w:ascii="Calibri" w:eastAsia="Calibri" w:hAnsi="Calibri"/>
          <w:sz w:val="22"/>
          <w:szCs w:val="22"/>
          <w:lang w:val="en-IN"/>
        </w:rPr>
        <w:instrText>HYPERLINK "mailto:bestassignment247@gmail.com"</w:instrText>
      </w:r>
      <w:r w:rsidRPr="00F72567">
        <w:rPr>
          <w:rFonts w:ascii="Calibri" w:eastAsia="Calibri" w:hAnsi="Calibri"/>
          <w:sz w:val="22"/>
          <w:szCs w:val="22"/>
          <w:lang w:val="en-IN"/>
        </w:rPr>
        <w:fldChar w:fldCharType="separate"/>
      </w:r>
      <w:r w:rsidRPr="00F72567">
        <w:rPr>
          <w:rFonts w:ascii="Georgia" w:eastAsia="Calibri" w:hAnsi="Georgia"/>
          <w:b/>
          <w:color w:val="0000FF"/>
          <w:sz w:val="32"/>
          <w:szCs w:val="22"/>
          <w:u w:val="single"/>
          <w:lang w:val="en-IN"/>
        </w:rPr>
        <w:t>bestassignment247@gmail.com</w:t>
      </w:r>
      <w:r w:rsidRPr="00F72567">
        <w:rPr>
          <w:rFonts w:ascii="Calibri" w:eastAsia="Calibri" w:hAnsi="Calibri"/>
          <w:sz w:val="22"/>
          <w:szCs w:val="22"/>
          <w:lang w:val="en-IN"/>
        </w:rPr>
        <w:fldChar w:fldCharType="end"/>
      </w:r>
    </w:p>
    <w:p w:rsidR="00F72567" w:rsidRPr="00F72567" w:rsidRDefault="00F72567" w:rsidP="00F72567">
      <w:pPr>
        <w:spacing w:after="200" w:line="360" w:lineRule="auto"/>
        <w:jc w:val="center"/>
        <w:rPr>
          <w:rFonts w:eastAsia="Calibri"/>
          <w:sz w:val="22"/>
          <w:szCs w:val="22"/>
          <w:lang w:val="en-IN"/>
        </w:rPr>
      </w:pPr>
      <w:r w:rsidRPr="00F72567">
        <w:rPr>
          <w:rFonts w:ascii="Georgia" w:eastAsia="Calibri" w:hAnsi="Georgia"/>
          <w:b/>
          <w:sz w:val="32"/>
          <w:szCs w:val="32"/>
          <w:lang w:val="en-IN"/>
        </w:rPr>
        <w:t xml:space="preserve">Our website - </w:t>
      </w:r>
      <w:hyperlink r:id="rId5" w:history="1">
        <w:r w:rsidRPr="00F72567">
          <w:rPr>
            <w:rFonts w:ascii="Georgia" w:eastAsia="Calibri" w:hAnsi="Georgia"/>
            <w:b/>
            <w:color w:val="0000FF"/>
            <w:sz w:val="32"/>
            <w:u w:val="single"/>
            <w:lang w:val="en-IN"/>
          </w:rPr>
          <w:t>www.assignmentsupport.in</w:t>
        </w:r>
      </w:hyperlink>
    </w:p>
    <w:p w:rsidR="00F72567" w:rsidRDefault="00F72567" w:rsidP="00F72567">
      <w:pPr>
        <w:spacing w:after="160" w:line="360" w:lineRule="auto"/>
        <w:jc w:val="both"/>
      </w:pPr>
    </w:p>
    <w:p w:rsidR="00294066" w:rsidRPr="00294066" w:rsidRDefault="00294066"/>
    <w:p w:rsidR="00C7496F" w:rsidRPr="00294066" w:rsidRDefault="00294066">
      <w:pPr>
        <w:spacing w:after="200" w:line="360" w:lineRule="auto"/>
        <w:jc w:val="both"/>
      </w:pPr>
      <w:r w:rsidRPr="00294066">
        <w:rPr>
          <w:b/>
          <w:bCs/>
          <w:iCs/>
          <w:sz w:val="24"/>
          <w:szCs w:val="24"/>
        </w:rPr>
        <w:t>Q2 (A) A mid-sized automobile manufacturer in Pune plans to increase production of electric cars after receiving a surge in orders. However, the actual supply capacity depends on several conditions - some plants can ramp up quickly, while others face constraints. Management realizes that multiple business and external factors determine how much and how fast supply can be increased. As an economics student, analyze the automobile manufacturer case and explain any three factors that influence the supply of electric cars. Show how these factors affect the company's ability to expand production and meet rising demand. (5 Marks)</w:t>
      </w:r>
    </w:p>
    <w:p w:rsidR="00C7496F" w:rsidRPr="00294066" w:rsidRDefault="00294066">
      <w:pPr>
        <w:spacing w:before="240" w:after="120" w:line="360" w:lineRule="auto"/>
      </w:pPr>
      <w:proofErr w:type="gramStart"/>
      <w:r w:rsidRPr="00294066">
        <w:rPr>
          <w:b/>
          <w:bCs/>
          <w:sz w:val="24"/>
          <w:szCs w:val="24"/>
        </w:rPr>
        <w:t>Ans 2(A).</w:t>
      </w:r>
      <w:proofErr w:type="gramEnd"/>
    </w:p>
    <w:p w:rsidR="00C7496F" w:rsidRPr="00294066" w:rsidRDefault="00294066">
      <w:pPr>
        <w:spacing w:before="160" w:after="80" w:line="360" w:lineRule="auto"/>
      </w:pPr>
      <w:r w:rsidRPr="00294066">
        <w:rPr>
          <w:b/>
          <w:bCs/>
          <w:sz w:val="24"/>
          <w:szCs w:val="24"/>
        </w:rPr>
        <w:t>Introduction</w:t>
      </w:r>
    </w:p>
    <w:p w:rsidR="00C7496F" w:rsidRPr="00294066" w:rsidRDefault="00294066">
      <w:pPr>
        <w:spacing w:after="160" w:line="360" w:lineRule="auto"/>
        <w:jc w:val="both"/>
      </w:pPr>
      <w:r w:rsidRPr="00294066">
        <w:rPr>
          <w:sz w:val="24"/>
          <w:szCs w:val="24"/>
        </w:rPr>
        <w:lastRenderedPageBreak/>
        <w:t>More orders should mean more cars. But this manufacturer is learning that supply rarely scales as easily as demand does. Several real factors decide how fast, and how much, production can actually rise.</w:t>
      </w:r>
    </w:p>
    <w:p w:rsidR="00C7496F" w:rsidRPr="00294066" w:rsidRDefault="00294066">
      <w:pPr>
        <w:spacing w:before="160" w:after="80" w:line="360" w:lineRule="auto"/>
      </w:pPr>
      <w:r w:rsidRPr="00294066">
        <w:rPr>
          <w:b/>
          <w:bCs/>
          <w:sz w:val="24"/>
          <w:szCs w:val="24"/>
        </w:rPr>
        <w:t>Concept and Application</w:t>
      </w:r>
    </w:p>
    <w:p w:rsidR="00C7496F" w:rsidRPr="00294066" w:rsidRDefault="00294066">
      <w:pPr>
        <w:spacing w:before="160" w:after="80" w:line="360" w:lineRule="auto"/>
      </w:pPr>
      <w:r w:rsidRPr="00294066">
        <w:rPr>
          <w:b/>
          <w:bCs/>
          <w:sz w:val="24"/>
          <w:szCs w:val="24"/>
        </w:rPr>
        <w:t>Production Capacity and Existing Plant Constraints</w:t>
      </w:r>
    </w:p>
    <w:p w:rsidR="00C7496F" w:rsidRPr="00294066" w:rsidRDefault="00294066" w:rsidP="00F72567">
      <w:pPr>
        <w:spacing w:after="160" w:line="360" w:lineRule="auto"/>
        <w:jc w:val="both"/>
      </w:pPr>
      <w:r w:rsidRPr="00294066">
        <w:rPr>
          <w:sz w:val="24"/>
          <w:szCs w:val="24"/>
        </w:rPr>
        <w:t xml:space="preserve">Some plants already run close to their maximum output and cannot simply speed up further. </w:t>
      </w:r>
    </w:p>
    <w:p w:rsidR="00C7496F" w:rsidRDefault="00294066">
      <w:r w:rsidRPr="00294066">
        <w:br/>
      </w:r>
    </w:p>
    <w:p w:rsidR="00294066" w:rsidRPr="00294066" w:rsidRDefault="00294066"/>
    <w:p w:rsidR="00C7496F" w:rsidRPr="00294066" w:rsidRDefault="00294066">
      <w:pPr>
        <w:spacing w:after="200" w:line="360" w:lineRule="auto"/>
        <w:jc w:val="both"/>
      </w:pPr>
      <w:r w:rsidRPr="00294066">
        <w:rPr>
          <w:b/>
          <w:bCs/>
          <w:iCs/>
          <w:sz w:val="24"/>
          <w:szCs w:val="24"/>
        </w:rPr>
        <w:t>Q2 (B) A popular smartphone brand launches its new model at a premium price. Initially, demand is strong due to hype and brand loyalty. However, as competitors introduce substitutes at lower prices, consumer response changes. Rising incomes in urban areas increase willingness to pay, while in rural markets, price sensitivity remains high. Seasonal promotions and advertising campaigns further influence how consumers react to price changes. Using the concept of elasticity of demand, explain any three factors that affect demand elasticity in the smartphone case above. Show how elements such as availability of substitutes, income levels, and advertising/consumer preferences influence the responsiveness of consumers to price changes. (5 Marks)</w:t>
      </w:r>
    </w:p>
    <w:p w:rsidR="00C7496F" w:rsidRPr="00294066" w:rsidRDefault="00294066">
      <w:pPr>
        <w:spacing w:before="240" w:after="120" w:line="360" w:lineRule="auto"/>
      </w:pPr>
      <w:proofErr w:type="gramStart"/>
      <w:r w:rsidRPr="00294066">
        <w:rPr>
          <w:b/>
          <w:bCs/>
          <w:sz w:val="24"/>
          <w:szCs w:val="24"/>
        </w:rPr>
        <w:t>Ans 2(B).</w:t>
      </w:r>
      <w:proofErr w:type="gramEnd"/>
    </w:p>
    <w:p w:rsidR="00C7496F" w:rsidRPr="00294066" w:rsidRDefault="00294066">
      <w:pPr>
        <w:spacing w:before="160" w:after="80" w:line="360" w:lineRule="auto"/>
      </w:pPr>
      <w:r w:rsidRPr="00294066">
        <w:rPr>
          <w:b/>
          <w:bCs/>
          <w:sz w:val="24"/>
          <w:szCs w:val="24"/>
        </w:rPr>
        <w:t>Introduction</w:t>
      </w:r>
    </w:p>
    <w:p w:rsidR="00C7496F" w:rsidRPr="00294066" w:rsidRDefault="00294066">
      <w:pPr>
        <w:spacing w:after="160" w:line="360" w:lineRule="auto"/>
        <w:jc w:val="both"/>
      </w:pPr>
      <w:r w:rsidRPr="00294066">
        <w:rPr>
          <w:sz w:val="24"/>
          <w:szCs w:val="24"/>
        </w:rPr>
        <w:t>Hype sells a phone at launch. Price sensitivity decides what happens after. This smartphone brand is watching that shift play out differently across cities, incomes, and competitor moves.</w:t>
      </w:r>
    </w:p>
    <w:p w:rsidR="00C7496F" w:rsidRPr="00294066" w:rsidRDefault="00294066">
      <w:pPr>
        <w:spacing w:before="160" w:after="80" w:line="360" w:lineRule="auto"/>
      </w:pPr>
      <w:r w:rsidRPr="00294066">
        <w:rPr>
          <w:b/>
          <w:bCs/>
          <w:sz w:val="24"/>
          <w:szCs w:val="24"/>
        </w:rPr>
        <w:t>Concept and Application</w:t>
      </w:r>
    </w:p>
    <w:p w:rsidR="00C7496F" w:rsidRPr="00294066" w:rsidRDefault="00294066">
      <w:pPr>
        <w:spacing w:before="160" w:after="80" w:line="360" w:lineRule="auto"/>
      </w:pPr>
      <w:r w:rsidRPr="00294066">
        <w:rPr>
          <w:b/>
          <w:bCs/>
          <w:sz w:val="24"/>
          <w:szCs w:val="24"/>
        </w:rPr>
        <w:t>Availability of Substitutes Shapes Responsiveness</w:t>
      </w:r>
    </w:p>
    <w:p w:rsidR="00C7496F" w:rsidRPr="00294066" w:rsidRDefault="00294066" w:rsidP="00F72567">
      <w:pPr>
        <w:spacing w:after="160" w:line="360" w:lineRule="auto"/>
        <w:jc w:val="both"/>
      </w:pPr>
      <w:r w:rsidRPr="00294066">
        <w:rPr>
          <w:sz w:val="24"/>
          <w:szCs w:val="24"/>
        </w:rPr>
        <w:t xml:space="preserve">When close substitutes exist at lower prices, consumers switch quickly if this brand's price feels </w:t>
      </w:r>
    </w:p>
    <w:sectPr w:rsidR="00C7496F" w:rsidRPr="00294066" w:rsidSect="00C7496F">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967AE"/>
    <w:multiLevelType w:val="hybridMultilevel"/>
    <w:tmpl w:val="9A844442"/>
    <w:lvl w:ilvl="0" w:tplc="09A2E7F8">
      <w:start w:val="1"/>
      <w:numFmt w:val="bullet"/>
      <w:lvlText w:val="●"/>
      <w:lvlJc w:val="left"/>
      <w:pPr>
        <w:ind w:left="720" w:hanging="360"/>
      </w:pPr>
    </w:lvl>
    <w:lvl w:ilvl="1" w:tplc="A12450A8">
      <w:start w:val="1"/>
      <w:numFmt w:val="bullet"/>
      <w:lvlText w:val="○"/>
      <w:lvlJc w:val="left"/>
      <w:pPr>
        <w:ind w:left="1440" w:hanging="360"/>
      </w:pPr>
    </w:lvl>
    <w:lvl w:ilvl="2" w:tplc="C322794E">
      <w:start w:val="1"/>
      <w:numFmt w:val="bullet"/>
      <w:lvlText w:val="■"/>
      <w:lvlJc w:val="left"/>
      <w:pPr>
        <w:ind w:left="2160" w:hanging="360"/>
      </w:pPr>
    </w:lvl>
    <w:lvl w:ilvl="3" w:tplc="0E08AE56">
      <w:start w:val="1"/>
      <w:numFmt w:val="bullet"/>
      <w:lvlText w:val="●"/>
      <w:lvlJc w:val="left"/>
      <w:pPr>
        <w:ind w:left="2880" w:hanging="360"/>
      </w:pPr>
    </w:lvl>
    <w:lvl w:ilvl="4" w:tplc="92A8BB4C">
      <w:start w:val="1"/>
      <w:numFmt w:val="bullet"/>
      <w:lvlText w:val="○"/>
      <w:lvlJc w:val="left"/>
      <w:pPr>
        <w:ind w:left="3600" w:hanging="360"/>
      </w:pPr>
    </w:lvl>
    <w:lvl w:ilvl="5" w:tplc="ECBA4706">
      <w:start w:val="1"/>
      <w:numFmt w:val="bullet"/>
      <w:lvlText w:val="■"/>
      <w:lvlJc w:val="left"/>
      <w:pPr>
        <w:ind w:left="4320" w:hanging="360"/>
      </w:pPr>
    </w:lvl>
    <w:lvl w:ilvl="6" w:tplc="3FF4F20E">
      <w:start w:val="1"/>
      <w:numFmt w:val="bullet"/>
      <w:lvlText w:val="●"/>
      <w:lvlJc w:val="left"/>
      <w:pPr>
        <w:ind w:left="5040" w:hanging="360"/>
      </w:pPr>
    </w:lvl>
    <w:lvl w:ilvl="7" w:tplc="CDF4927C">
      <w:start w:val="1"/>
      <w:numFmt w:val="bullet"/>
      <w:lvlText w:val="●"/>
      <w:lvlJc w:val="left"/>
      <w:pPr>
        <w:ind w:left="5760" w:hanging="360"/>
      </w:pPr>
    </w:lvl>
    <w:lvl w:ilvl="8" w:tplc="2974C61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C7496F"/>
    <w:rsid w:val="00294066"/>
    <w:rsid w:val="00606856"/>
    <w:rsid w:val="00C7496F"/>
    <w:rsid w:val="00F72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856"/>
  </w:style>
  <w:style w:type="paragraph" w:styleId="Heading1">
    <w:name w:val="heading 1"/>
    <w:qFormat/>
    <w:rsid w:val="00C7496F"/>
    <w:pPr>
      <w:outlineLvl w:val="0"/>
    </w:pPr>
    <w:rPr>
      <w:color w:val="2E74B5"/>
      <w:sz w:val="32"/>
      <w:szCs w:val="32"/>
    </w:rPr>
  </w:style>
  <w:style w:type="paragraph" w:styleId="Heading2">
    <w:name w:val="heading 2"/>
    <w:qFormat/>
    <w:rsid w:val="00C7496F"/>
    <w:pPr>
      <w:outlineLvl w:val="1"/>
    </w:pPr>
    <w:rPr>
      <w:color w:val="2E74B5"/>
      <w:sz w:val="26"/>
      <w:szCs w:val="26"/>
    </w:rPr>
  </w:style>
  <w:style w:type="paragraph" w:styleId="Heading3">
    <w:name w:val="heading 3"/>
    <w:qFormat/>
    <w:rsid w:val="00C7496F"/>
    <w:pPr>
      <w:outlineLvl w:val="2"/>
    </w:pPr>
    <w:rPr>
      <w:color w:val="1F4D78"/>
      <w:sz w:val="24"/>
      <w:szCs w:val="24"/>
    </w:rPr>
  </w:style>
  <w:style w:type="paragraph" w:styleId="Heading4">
    <w:name w:val="heading 4"/>
    <w:qFormat/>
    <w:rsid w:val="00C7496F"/>
    <w:pPr>
      <w:outlineLvl w:val="3"/>
    </w:pPr>
    <w:rPr>
      <w:i/>
      <w:iCs/>
      <w:color w:val="2E74B5"/>
    </w:rPr>
  </w:style>
  <w:style w:type="paragraph" w:styleId="Heading5">
    <w:name w:val="heading 5"/>
    <w:qFormat/>
    <w:rsid w:val="00C7496F"/>
    <w:pPr>
      <w:outlineLvl w:val="4"/>
    </w:pPr>
    <w:rPr>
      <w:color w:val="2E74B5"/>
    </w:rPr>
  </w:style>
  <w:style w:type="paragraph" w:styleId="Heading6">
    <w:name w:val="heading 6"/>
    <w:qFormat/>
    <w:rsid w:val="00C7496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C7496F"/>
    <w:rPr>
      <w:sz w:val="56"/>
      <w:szCs w:val="56"/>
    </w:rPr>
  </w:style>
  <w:style w:type="paragraph" w:customStyle="1" w:styleId="Strong1">
    <w:name w:val="Strong1"/>
    <w:qFormat/>
    <w:rsid w:val="00C7496F"/>
    <w:rPr>
      <w:b/>
      <w:bCs/>
    </w:rPr>
  </w:style>
  <w:style w:type="paragraph" w:styleId="ListParagraph">
    <w:name w:val="List Paragraph"/>
    <w:qFormat/>
    <w:rsid w:val="00C7496F"/>
  </w:style>
  <w:style w:type="character" w:styleId="Hyperlink">
    <w:name w:val="Hyperlink"/>
    <w:uiPriority w:val="99"/>
    <w:unhideWhenUsed/>
    <w:rsid w:val="00C7496F"/>
    <w:rPr>
      <w:color w:val="0563C1"/>
      <w:u w:val="single"/>
    </w:rPr>
  </w:style>
  <w:style w:type="character" w:styleId="FootnoteReference">
    <w:name w:val="footnote reference"/>
    <w:uiPriority w:val="99"/>
    <w:semiHidden/>
    <w:unhideWhenUsed/>
    <w:rsid w:val="00C7496F"/>
    <w:rPr>
      <w:vertAlign w:val="superscript"/>
    </w:rPr>
  </w:style>
  <w:style w:type="paragraph" w:styleId="FootnoteText">
    <w:name w:val="footnote text"/>
    <w:link w:val="FootnoteTextChar"/>
    <w:uiPriority w:val="99"/>
    <w:semiHidden/>
    <w:unhideWhenUsed/>
    <w:rsid w:val="00C7496F"/>
  </w:style>
  <w:style w:type="character" w:customStyle="1" w:styleId="FootnoteTextChar">
    <w:name w:val="Footnote Text Char"/>
    <w:link w:val="FootnoteText"/>
    <w:uiPriority w:val="99"/>
    <w:semiHidden/>
    <w:unhideWhenUsed/>
    <w:rsid w:val="00C7496F"/>
    <w:rPr>
      <w:sz w:val="20"/>
      <w:szCs w:val="20"/>
    </w:rPr>
  </w:style>
  <w:style w:type="character" w:styleId="EndnoteReference">
    <w:name w:val="endnote reference"/>
    <w:uiPriority w:val="99"/>
    <w:semiHidden/>
    <w:unhideWhenUsed/>
    <w:rsid w:val="00C7496F"/>
    <w:rPr>
      <w:vertAlign w:val="superscript"/>
    </w:rPr>
  </w:style>
  <w:style w:type="paragraph" w:styleId="EndnoteText">
    <w:name w:val="endnote text"/>
    <w:link w:val="EndnoteTextChar"/>
    <w:uiPriority w:val="99"/>
    <w:semiHidden/>
    <w:unhideWhenUsed/>
    <w:rsid w:val="00C7496F"/>
  </w:style>
  <w:style w:type="character" w:customStyle="1" w:styleId="EndnoteTextChar">
    <w:name w:val="Endnote Text Char"/>
    <w:link w:val="EndnoteText"/>
    <w:uiPriority w:val="99"/>
    <w:semiHidden/>
    <w:unhideWhenUsed/>
    <w:rsid w:val="00C7496F"/>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2026-10-04T18:41:00Z</dcterms:created>
  <dcterms:modified xsi:type="dcterms:W3CDTF">2026-10-04T21:00:00Z</dcterms:modified>
</cp:coreProperties>
</file>