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764" w:rsidRPr="00687A99" w:rsidRDefault="00687A99">
      <w:pPr>
        <w:spacing w:after="60" w:line="360" w:lineRule="auto"/>
        <w:jc w:val="center"/>
      </w:pPr>
      <w:r w:rsidRPr="00687A99">
        <w:rPr>
          <w:b/>
          <w:bCs/>
          <w:sz w:val="24"/>
          <w:szCs w:val="24"/>
        </w:rPr>
        <w:t>Essentials of IT</w:t>
      </w:r>
    </w:p>
    <w:p w:rsidR="00387764" w:rsidRPr="00687A99" w:rsidRDefault="00687A99">
      <w:pPr>
        <w:spacing w:after="300" w:line="360" w:lineRule="auto"/>
        <w:jc w:val="center"/>
        <w:rPr>
          <w:b/>
          <w:bCs/>
          <w:sz w:val="24"/>
          <w:szCs w:val="24"/>
        </w:rPr>
      </w:pPr>
      <w:r w:rsidRPr="00687A99">
        <w:rPr>
          <w:b/>
          <w:bCs/>
          <w:sz w:val="24"/>
          <w:szCs w:val="24"/>
        </w:rPr>
        <w:t>Dec 2026 Examination</w:t>
      </w:r>
    </w:p>
    <w:p w:rsidR="00687A99" w:rsidRPr="00687A99" w:rsidRDefault="00687A99">
      <w:pPr>
        <w:spacing w:after="300" w:line="360" w:lineRule="auto"/>
        <w:jc w:val="center"/>
        <w:rPr>
          <w:b/>
          <w:bCs/>
          <w:sz w:val="24"/>
          <w:szCs w:val="24"/>
        </w:rPr>
      </w:pPr>
    </w:p>
    <w:p w:rsidR="00687A99" w:rsidRPr="00687A99" w:rsidRDefault="00687A99">
      <w:pPr>
        <w:spacing w:after="300" w:line="360" w:lineRule="auto"/>
        <w:jc w:val="center"/>
      </w:pPr>
    </w:p>
    <w:p w:rsidR="00387764" w:rsidRPr="00687A99" w:rsidRDefault="00687A99">
      <w:pPr>
        <w:spacing w:after="200" w:line="360" w:lineRule="auto"/>
        <w:jc w:val="both"/>
      </w:pPr>
      <w:r w:rsidRPr="00687A99">
        <w:rPr>
          <w:b/>
          <w:bCs/>
          <w:iCs/>
          <w:sz w:val="24"/>
          <w:szCs w:val="24"/>
        </w:rPr>
        <w:t xml:space="preserve">Q1 </w:t>
      </w:r>
      <w:proofErr w:type="gramStart"/>
      <w:r w:rsidRPr="00687A99">
        <w:rPr>
          <w:b/>
          <w:bCs/>
          <w:iCs/>
          <w:sz w:val="24"/>
          <w:szCs w:val="24"/>
        </w:rPr>
        <w:t>A</w:t>
      </w:r>
      <w:proofErr w:type="gramEnd"/>
      <w:r w:rsidRPr="00687A99">
        <w:rPr>
          <w:b/>
          <w:bCs/>
          <w:iCs/>
          <w:sz w:val="24"/>
          <w:szCs w:val="24"/>
        </w:rPr>
        <w:t xml:space="preserve"> business consultant is preparing a performance presentation for a mid-sized retailer operating in three regions. The consultant has access to regional revenue, expense, and profit margin data for the past 6 months and needs to highlight both overall financial trends and individual regional performance. The consultant is considering using combination (combo) charts and advanced visualization options in Excel to present the data succinctly and effectively to executive stakeholders. How can the consultant apply advanced charting techniques in Excel, including combo charts and custom chart elements, to communicate both overall and regional trends in the financial data? Explain the rationale behind specific visualization choices and detail the process of setting up, formatting, and customizing the charts to maximize impact during a board-level presentation. (10 Marks)</w:t>
      </w:r>
    </w:p>
    <w:p w:rsidR="00387764" w:rsidRPr="00687A99" w:rsidRDefault="00687A99">
      <w:pPr>
        <w:spacing w:before="240" w:after="120" w:line="360" w:lineRule="auto"/>
      </w:pPr>
      <w:proofErr w:type="gramStart"/>
      <w:r w:rsidRPr="00687A99">
        <w:rPr>
          <w:b/>
          <w:bCs/>
          <w:sz w:val="24"/>
          <w:szCs w:val="24"/>
        </w:rPr>
        <w:t>Ans 1.</w:t>
      </w:r>
      <w:proofErr w:type="gramEnd"/>
    </w:p>
    <w:p w:rsidR="00387764" w:rsidRPr="00687A99" w:rsidRDefault="00687A99">
      <w:pPr>
        <w:spacing w:before="160" w:after="80" w:line="360" w:lineRule="auto"/>
      </w:pPr>
      <w:r w:rsidRPr="00687A99">
        <w:rPr>
          <w:b/>
          <w:bCs/>
          <w:sz w:val="24"/>
          <w:szCs w:val="24"/>
        </w:rPr>
        <w:t>Introduction</w:t>
      </w:r>
    </w:p>
    <w:p w:rsidR="00387764" w:rsidRPr="00687A99" w:rsidRDefault="00687A99">
      <w:pPr>
        <w:spacing w:after="160" w:line="360" w:lineRule="auto"/>
        <w:jc w:val="both"/>
      </w:pPr>
      <w:r w:rsidRPr="00687A99">
        <w:rPr>
          <w:sz w:val="24"/>
          <w:szCs w:val="24"/>
        </w:rPr>
        <w:t>A single, plain chart cannot tell two stories at once. This retailer needs both an overall trend and three separate regional pictures in front of the board. Combo charts and a few well-chosen custom elements can carry both messages clearly, without overwhelming busy executives with too much detail at once. The right chart choice, built and formatted carefully, does most of this communication work on its own.</w:t>
      </w:r>
    </w:p>
    <w:p w:rsidR="00387764" w:rsidRPr="00687A99" w:rsidRDefault="00687A99">
      <w:pPr>
        <w:spacing w:before="160" w:after="80" w:line="360" w:lineRule="auto"/>
      </w:pPr>
      <w:r w:rsidRPr="00687A99">
        <w:rPr>
          <w:b/>
          <w:bCs/>
          <w:sz w:val="24"/>
          <w:szCs w:val="24"/>
        </w:rPr>
        <w:t>Concept and Application</w:t>
      </w:r>
    </w:p>
    <w:p w:rsidR="00387764" w:rsidRPr="00687A99" w:rsidRDefault="00687A99">
      <w:pPr>
        <w:spacing w:before="160" w:after="80" w:line="360" w:lineRule="auto"/>
      </w:pPr>
      <w:r w:rsidRPr="00687A99">
        <w:rPr>
          <w:b/>
          <w:bCs/>
          <w:sz w:val="24"/>
          <w:szCs w:val="24"/>
        </w:rPr>
        <w:t>A Combo Chart Fits This Data Naturally</w:t>
      </w:r>
    </w:p>
    <w:p w:rsidR="00387764" w:rsidRPr="00687A99" w:rsidRDefault="00687A99" w:rsidP="0012185B">
      <w:pPr>
        <w:spacing w:after="160" w:line="360" w:lineRule="auto"/>
        <w:jc w:val="both"/>
      </w:pPr>
      <w:r w:rsidRPr="00687A99">
        <w:rPr>
          <w:sz w:val="24"/>
          <w:szCs w:val="24"/>
        </w:rPr>
        <w:t xml:space="preserve">Revenue, expense, and profit margin do not sit on the same scale. Revenue and expense are large </w:t>
      </w:r>
    </w:p>
    <w:p w:rsidR="0012185B" w:rsidRPr="0012185B" w:rsidRDefault="00687A99" w:rsidP="0012185B">
      <w:pPr>
        <w:shd w:val="clear" w:color="auto" w:fill="FFFFFF"/>
        <w:jc w:val="center"/>
        <w:rPr>
          <w:rFonts w:ascii="Arial" w:eastAsia="Calibri" w:hAnsi="Arial"/>
          <w:color w:val="222222"/>
          <w:lang w:val="en-IN"/>
        </w:rPr>
      </w:pPr>
      <w:r w:rsidRPr="00687A99">
        <w:br/>
      </w:r>
      <w:proofErr w:type="gramStart"/>
      <w:r w:rsidR="0012185B" w:rsidRPr="0012185B">
        <w:rPr>
          <w:rFonts w:ascii="Georgia" w:eastAsia="Calibri" w:hAnsi="Georgia"/>
          <w:color w:val="000000"/>
          <w:sz w:val="33"/>
          <w:szCs w:val="33"/>
          <w:highlight w:val="cyan"/>
          <w:shd w:val="clear" w:color="auto" w:fill="FF0000"/>
          <w:lang w:val="en-IN"/>
        </w:rPr>
        <w:t>Its</w:t>
      </w:r>
      <w:proofErr w:type="gramEnd"/>
      <w:r w:rsidR="0012185B" w:rsidRPr="0012185B">
        <w:rPr>
          <w:rFonts w:ascii="Georgia" w:eastAsia="Calibri" w:hAnsi="Georgia"/>
          <w:color w:val="000000"/>
          <w:sz w:val="33"/>
          <w:szCs w:val="33"/>
          <w:highlight w:val="cyan"/>
          <w:shd w:val="clear" w:color="auto" w:fill="FF0000"/>
          <w:lang w:val="en-IN"/>
        </w:rPr>
        <w:t xml:space="preserve"> Half solved only</w:t>
      </w:r>
    </w:p>
    <w:p w:rsidR="0012185B" w:rsidRPr="0012185B" w:rsidRDefault="0012185B" w:rsidP="0012185B">
      <w:pPr>
        <w:shd w:val="clear" w:color="auto" w:fill="FFFFFF"/>
        <w:spacing w:before="240" w:after="240" w:line="276" w:lineRule="auto"/>
        <w:jc w:val="center"/>
        <w:rPr>
          <w:rFonts w:ascii="Georgia" w:eastAsia="Calibri" w:hAnsi="Georgia"/>
          <w:sz w:val="40"/>
          <w:szCs w:val="33"/>
          <w:shd w:val="clear" w:color="auto" w:fill="FFFF00"/>
          <w:lang w:val="en-IN"/>
        </w:rPr>
      </w:pPr>
      <w:r w:rsidRPr="0012185B">
        <w:rPr>
          <w:rFonts w:ascii="Georgia" w:eastAsia="Calibri" w:hAnsi="Georgia"/>
          <w:sz w:val="40"/>
          <w:szCs w:val="33"/>
          <w:shd w:val="clear" w:color="auto" w:fill="FFFF00"/>
          <w:lang w:val="en-IN"/>
        </w:rPr>
        <w:lastRenderedPageBreak/>
        <w:t xml:space="preserve">Buy </w:t>
      </w:r>
      <w:proofErr w:type="gramStart"/>
      <w:r w:rsidRPr="0012185B">
        <w:rPr>
          <w:rFonts w:ascii="Georgia" w:eastAsia="Calibri" w:hAnsi="Georgia"/>
          <w:sz w:val="40"/>
          <w:szCs w:val="33"/>
          <w:shd w:val="clear" w:color="auto" w:fill="FFFF00"/>
          <w:lang w:val="en-IN"/>
        </w:rPr>
        <w:t>Complete</w:t>
      </w:r>
      <w:proofErr w:type="gramEnd"/>
      <w:r w:rsidRPr="0012185B">
        <w:rPr>
          <w:rFonts w:ascii="Georgia" w:eastAsia="Calibri" w:hAnsi="Georgia"/>
          <w:sz w:val="40"/>
          <w:szCs w:val="33"/>
          <w:shd w:val="clear" w:color="auto" w:fill="FFFF00"/>
          <w:lang w:val="en-IN"/>
        </w:rPr>
        <w:t xml:space="preserve"> assignment from us</w:t>
      </w:r>
    </w:p>
    <w:p w:rsidR="0012185B" w:rsidRPr="0012185B" w:rsidRDefault="0012185B" w:rsidP="0012185B">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12185B">
        <w:rPr>
          <w:rFonts w:ascii="Georgia" w:eastAsia="Calibri" w:hAnsi="Georgia"/>
          <w:b/>
          <w:color w:val="222222"/>
          <w:sz w:val="33"/>
          <w:szCs w:val="33"/>
          <w:shd w:val="clear" w:color="auto" w:fill="FFFF00"/>
          <w:lang w:val="en-IN"/>
        </w:rPr>
        <w:t>Price – 190</w:t>
      </w:r>
      <w:proofErr w:type="gramStart"/>
      <w:r w:rsidRPr="0012185B">
        <w:rPr>
          <w:rFonts w:ascii="Georgia" w:eastAsia="Calibri" w:hAnsi="Georgia"/>
          <w:b/>
          <w:color w:val="222222"/>
          <w:sz w:val="33"/>
          <w:szCs w:val="33"/>
          <w:shd w:val="clear" w:color="auto" w:fill="FFFF00"/>
          <w:lang w:val="en-IN"/>
        </w:rPr>
        <w:t>/  assignment</w:t>
      </w:r>
      <w:proofErr w:type="gramEnd"/>
    </w:p>
    <w:p w:rsidR="0012185B" w:rsidRPr="0012185B" w:rsidRDefault="0012185B" w:rsidP="0012185B">
      <w:pPr>
        <w:spacing w:before="240" w:after="240" w:line="276" w:lineRule="auto"/>
        <w:jc w:val="center"/>
        <w:rPr>
          <w:rFonts w:ascii="Georgia" w:eastAsia="Calibri" w:hAnsi="Georgia"/>
          <w:b/>
          <w:bCs/>
          <w:color w:val="FFFFFF"/>
          <w:sz w:val="36"/>
          <w:szCs w:val="36"/>
          <w:shd w:val="clear" w:color="auto" w:fill="FFFF00"/>
          <w:lang w:val="en-IN"/>
        </w:rPr>
      </w:pPr>
      <w:r w:rsidRPr="0012185B">
        <w:rPr>
          <w:rFonts w:ascii="Georgia" w:eastAsia="Calibri" w:hAnsi="Georgia"/>
          <w:b/>
          <w:sz w:val="40"/>
          <w:szCs w:val="40"/>
          <w:highlight w:val="yellow"/>
          <w:lang w:val="en-IN"/>
        </w:rPr>
        <w:t>NMIMS Online University</w:t>
      </w:r>
      <w:r w:rsidRPr="0012185B">
        <w:rPr>
          <w:rFonts w:ascii="Georgia" w:eastAsia="Calibri" w:hAnsi="Georgia"/>
          <w:b/>
          <w:color w:val="222222"/>
          <w:sz w:val="33"/>
          <w:szCs w:val="33"/>
          <w:highlight w:val="yellow"/>
          <w:shd w:val="clear" w:color="auto" w:fill="FFFF00"/>
          <w:lang w:val="en-IN"/>
        </w:rPr>
        <w:t xml:space="preserve"> </w:t>
      </w:r>
      <w:r w:rsidRPr="0012185B">
        <w:rPr>
          <w:rFonts w:ascii="Georgia" w:eastAsia="Calibri" w:hAnsi="Georgia"/>
          <w:b/>
          <w:sz w:val="36"/>
          <w:szCs w:val="36"/>
          <w:lang w:val="en-IN"/>
        </w:rPr>
        <w:t xml:space="preserve">Complete </w:t>
      </w:r>
      <w:proofErr w:type="gramStart"/>
      <w:r w:rsidRPr="0012185B">
        <w:rPr>
          <w:rFonts w:ascii="Georgia" w:eastAsia="Calibri" w:hAnsi="Georgia"/>
          <w:b/>
          <w:sz w:val="36"/>
          <w:szCs w:val="36"/>
          <w:lang w:val="en-IN"/>
        </w:rPr>
        <w:t>SolvedAssignments</w:t>
      </w:r>
      <w:r w:rsidRPr="0012185B">
        <w:rPr>
          <w:rFonts w:ascii="Georgia" w:eastAsia="Calibri" w:hAnsi="Georgia"/>
          <w:b/>
          <w:color w:val="FF0000"/>
          <w:sz w:val="36"/>
          <w:szCs w:val="36"/>
          <w:lang w:val="en-IN"/>
        </w:rPr>
        <w:t xml:space="preserve">  </w:t>
      </w:r>
      <w:r w:rsidRPr="0012185B">
        <w:rPr>
          <w:rFonts w:ascii="Georgia" w:eastAsia="Calibri" w:hAnsi="Georgia"/>
          <w:b/>
          <w:bCs/>
          <w:color w:val="FFFFFF"/>
          <w:sz w:val="36"/>
          <w:szCs w:val="36"/>
          <w:highlight w:val="red"/>
          <w:shd w:val="clear" w:color="auto" w:fill="FFFF00"/>
          <w:lang w:val="en-IN"/>
        </w:rPr>
        <w:t>session</w:t>
      </w:r>
      <w:proofErr w:type="gramEnd"/>
      <w:r w:rsidRPr="0012185B">
        <w:rPr>
          <w:rFonts w:ascii="Georgia" w:eastAsia="Calibri" w:hAnsi="Georgia"/>
          <w:b/>
          <w:bCs/>
          <w:color w:val="FFFFFF"/>
          <w:sz w:val="36"/>
          <w:szCs w:val="36"/>
          <w:highlight w:val="red"/>
          <w:shd w:val="clear" w:color="auto" w:fill="FFFF00"/>
          <w:lang w:val="en-IN"/>
        </w:rPr>
        <w:t xml:space="preserve"> DEC  2026</w:t>
      </w:r>
    </w:p>
    <w:p w:rsidR="0012185B" w:rsidRPr="0012185B" w:rsidRDefault="0012185B" w:rsidP="0012185B">
      <w:pPr>
        <w:spacing w:before="240" w:after="240" w:line="276" w:lineRule="auto"/>
        <w:jc w:val="center"/>
        <w:rPr>
          <w:rFonts w:ascii="Georgia" w:eastAsia="Calibri" w:hAnsi="Georgia"/>
          <w:b/>
          <w:sz w:val="36"/>
          <w:szCs w:val="36"/>
          <w:lang w:val="en-IN"/>
        </w:rPr>
      </w:pPr>
      <w:r w:rsidRPr="0012185B">
        <w:rPr>
          <w:rFonts w:ascii="Georgia" w:eastAsia="Calibri" w:hAnsi="Georgia"/>
          <w:b/>
          <w:sz w:val="36"/>
          <w:szCs w:val="36"/>
          <w:highlight w:val="cyan"/>
          <w:lang w:val="en-IN"/>
        </w:rPr>
        <w:t>Last date 28 Oct 2026</w:t>
      </w:r>
    </w:p>
    <w:p w:rsidR="0012185B" w:rsidRPr="0012185B" w:rsidRDefault="0012185B" w:rsidP="0012185B">
      <w:pPr>
        <w:spacing w:before="240" w:after="240" w:line="276" w:lineRule="auto"/>
        <w:jc w:val="center"/>
        <w:rPr>
          <w:rFonts w:ascii="Georgia" w:eastAsia="Calibri" w:hAnsi="Georgia"/>
          <w:sz w:val="32"/>
          <w:szCs w:val="32"/>
          <w:lang w:val="en-IN"/>
        </w:rPr>
      </w:pPr>
      <w:proofErr w:type="gramStart"/>
      <w:r w:rsidRPr="0012185B">
        <w:rPr>
          <w:rFonts w:ascii="Georgia" w:eastAsia="Calibri" w:hAnsi="Georgia"/>
          <w:sz w:val="32"/>
          <w:szCs w:val="32"/>
          <w:lang w:val="en-IN"/>
        </w:rPr>
        <w:t>buy</w:t>
      </w:r>
      <w:proofErr w:type="gramEnd"/>
      <w:r w:rsidRPr="0012185B">
        <w:rPr>
          <w:rFonts w:ascii="Georgia" w:eastAsia="Calibri" w:hAnsi="Georgia"/>
          <w:sz w:val="32"/>
          <w:szCs w:val="32"/>
          <w:lang w:val="en-IN"/>
        </w:rPr>
        <w:t xml:space="preserve"> cheap assignment help online from us easily</w:t>
      </w:r>
    </w:p>
    <w:p w:rsidR="0012185B" w:rsidRPr="0012185B" w:rsidRDefault="0012185B" w:rsidP="0012185B">
      <w:pPr>
        <w:spacing w:before="240" w:after="240" w:line="276" w:lineRule="auto"/>
        <w:jc w:val="center"/>
        <w:rPr>
          <w:rFonts w:ascii="Georgia" w:eastAsia="Calibri" w:hAnsi="Georgia"/>
          <w:sz w:val="32"/>
          <w:szCs w:val="32"/>
          <w:lang w:val="en-GB"/>
        </w:rPr>
      </w:pPr>
      <w:proofErr w:type="gramStart"/>
      <w:r w:rsidRPr="0012185B">
        <w:rPr>
          <w:rFonts w:ascii="Georgia" w:eastAsia="Calibri" w:hAnsi="Georgia"/>
          <w:sz w:val="32"/>
          <w:szCs w:val="32"/>
          <w:lang w:val="en-IN"/>
        </w:rPr>
        <w:t>we</w:t>
      </w:r>
      <w:proofErr w:type="gramEnd"/>
      <w:r w:rsidRPr="0012185B">
        <w:rPr>
          <w:rFonts w:ascii="Georgia" w:eastAsia="Calibri" w:hAnsi="Georgia"/>
          <w:sz w:val="32"/>
          <w:szCs w:val="32"/>
          <w:lang w:val="en-IN"/>
        </w:rPr>
        <w:t xml:space="preserve"> are here to help you with the best and cheap help </w:t>
      </w:r>
    </w:p>
    <w:p w:rsidR="0012185B" w:rsidRPr="0012185B" w:rsidRDefault="0012185B" w:rsidP="0012185B">
      <w:pPr>
        <w:spacing w:before="240" w:after="240" w:line="276" w:lineRule="auto"/>
        <w:jc w:val="center"/>
        <w:rPr>
          <w:rFonts w:ascii="Georgia" w:eastAsia="Calibri" w:hAnsi="Georgia"/>
          <w:b/>
          <w:sz w:val="44"/>
          <w:szCs w:val="44"/>
          <w:lang w:val="en-IN"/>
        </w:rPr>
      </w:pPr>
      <w:r w:rsidRPr="0012185B">
        <w:rPr>
          <w:rFonts w:ascii="Georgia" w:eastAsia="Calibri" w:hAnsi="Georgia"/>
          <w:b/>
          <w:sz w:val="36"/>
          <w:szCs w:val="36"/>
          <w:lang w:val="en-IN"/>
        </w:rPr>
        <w:t>Contact No –</w:t>
      </w:r>
      <w:r w:rsidRPr="0012185B">
        <w:rPr>
          <w:rFonts w:ascii="Georgia" w:eastAsia="Calibri" w:hAnsi="Georgia"/>
          <w:b/>
          <w:sz w:val="44"/>
          <w:szCs w:val="44"/>
          <w:lang w:val="en-IN"/>
        </w:rPr>
        <w:t xml:space="preserve"> </w:t>
      </w:r>
      <w:r w:rsidRPr="0012185B">
        <w:rPr>
          <w:rFonts w:ascii="Georgia" w:eastAsia="Calibri" w:hAnsi="Georgia"/>
          <w:b/>
          <w:sz w:val="40"/>
          <w:szCs w:val="40"/>
          <w:highlight w:val="yellow"/>
          <w:lang w:val="en-IN"/>
        </w:rPr>
        <w:t>8791514139</w:t>
      </w:r>
      <w:r w:rsidRPr="0012185B">
        <w:rPr>
          <w:rFonts w:ascii="Georgia" w:eastAsia="Calibri" w:hAnsi="Georgia"/>
          <w:b/>
          <w:sz w:val="40"/>
          <w:szCs w:val="40"/>
          <w:lang w:val="en-IN"/>
        </w:rPr>
        <w:t xml:space="preserve"> (WhatsApp)</w:t>
      </w:r>
    </w:p>
    <w:p w:rsidR="0012185B" w:rsidRPr="0012185B" w:rsidRDefault="0012185B" w:rsidP="0012185B">
      <w:pPr>
        <w:spacing w:before="240" w:after="240" w:line="276" w:lineRule="auto"/>
        <w:jc w:val="center"/>
        <w:rPr>
          <w:rFonts w:ascii="Georgia" w:eastAsia="Calibri" w:hAnsi="Georgia"/>
          <w:b/>
          <w:sz w:val="32"/>
          <w:szCs w:val="32"/>
          <w:lang w:val="en-IN"/>
        </w:rPr>
      </w:pPr>
      <w:r w:rsidRPr="0012185B">
        <w:rPr>
          <w:rFonts w:ascii="Georgia" w:eastAsia="Calibri" w:hAnsi="Georgia"/>
          <w:b/>
          <w:sz w:val="32"/>
          <w:szCs w:val="32"/>
          <w:lang w:val="en-IN"/>
        </w:rPr>
        <w:t>OR</w:t>
      </w:r>
    </w:p>
    <w:p w:rsidR="0012185B" w:rsidRPr="0012185B" w:rsidRDefault="0012185B" w:rsidP="0012185B">
      <w:pPr>
        <w:spacing w:before="240" w:after="240" w:line="276" w:lineRule="auto"/>
        <w:jc w:val="center"/>
        <w:rPr>
          <w:rFonts w:ascii="Georgia" w:eastAsia="Calibri" w:hAnsi="Georgia"/>
          <w:b/>
          <w:sz w:val="32"/>
          <w:szCs w:val="32"/>
          <w:lang w:val="en-IN"/>
        </w:rPr>
      </w:pPr>
      <w:r w:rsidRPr="0012185B">
        <w:rPr>
          <w:rFonts w:ascii="Georgia" w:eastAsia="Calibri" w:hAnsi="Georgia"/>
          <w:b/>
          <w:sz w:val="32"/>
          <w:szCs w:val="32"/>
          <w:lang w:val="en-IN"/>
        </w:rPr>
        <w:t>Mail us</w:t>
      </w:r>
      <w:proofErr w:type="gramStart"/>
      <w:r w:rsidRPr="0012185B">
        <w:rPr>
          <w:rFonts w:ascii="Georgia" w:eastAsia="Calibri" w:hAnsi="Georgia"/>
          <w:b/>
          <w:sz w:val="32"/>
          <w:szCs w:val="32"/>
          <w:lang w:val="en-IN"/>
        </w:rPr>
        <w:t xml:space="preserve">-  </w:t>
      </w:r>
      <w:proofErr w:type="gramEnd"/>
      <w:r w:rsidRPr="0012185B">
        <w:rPr>
          <w:rFonts w:ascii="Calibri" w:eastAsia="Calibri" w:hAnsi="Calibri"/>
          <w:sz w:val="22"/>
          <w:szCs w:val="22"/>
          <w:lang w:val="en-IN"/>
        </w:rPr>
        <w:fldChar w:fldCharType="begin"/>
      </w:r>
      <w:r w:rsidRPr="0012185B">
        <w:rPr>
          <w:rFonts w:ascii="Calibri" w:eastAsia="Calibri" w:hAnsi="Calibri"/>
          <w:sz w:val="22"/>
          <w:szCs w:val="22"/>
          <w:lang w:val="en-IN"/>
        </w:rPr>
        <w:instrText>HYPERLINK "mailto:bestassignment247@gmail.com"</w:instrText>
      </w:r>
      <w:r w:rsidRPr="0012185B">
        <w:rPr>
          <w:rFonts w:ascii="Calibri" w:eastAsia="Calibri" w:hAnsi="Calibri"/>
          <w:sz w:val="22"/>
          <w:szCs w:val="22"/>
          <w:lang w:val="en-IN"/>
        </w:rPr>
        <w:fldChar w:fldCharType="separate"/>
      </w:r>
      <w:r w:rsidRPr="0012185B">
        <w:rPr>
          <w:rFonts w:ascii="Georgia" w:eastAsia="Calibri" w:hAnsi="Georgia"/>
          <w:b/>
          <w:color w:val="0000FF"/>
          <w:sz w:val="32"/>
          <w:szCs w:val="22"/>
          <w:u w:val="single"/>
          <w:lang w:val="en-IN"/>
        </w:rPr>
        <w:t>bestassignment247@gmail.com</w:t>
      </w:r>
      <w:r w:rsidRPr="0012185B">
        <w:rPr>
          <w:rFonts w:ascii="Calibri" w:eastAsia="Calibri" w:hAnsi="Calibri"/>
          <w:sz w:val="22"/>
          <w:szCs w:val="22"/>
          <w:lang w:val="en-IN"/>
        </w:rPr>
        <w:fldChar w:fldCharType="end"/>
      </w:r>
    </w:p>
    <w:p w:rsidR="0012185B" w:rsidRPr="0012185B" w:rsidRDefault="0012185B" w:rsidP="0012185B">
      <w:pPr>
        <w:spacing w:after="200" w:line="360" w:lineRule="auto"/>
        <w:jc w:val="center"/>
        <w:rPr>
          <w:rFonts w:eastAsia="Calibri"/>
          <w:sz w:val="22"/>
          <w:szCs w:val="22"/>
          <w:lang w:val="en-IN"/>
        </w:rPr>
      </w:pPr>
      <w:r w:rsidRPr="0012185B">
        <w:rPr>
          <w:rFonts w:ascii="Georgia" w:eastAsia="Calibri" w:hAnsi="Georgia"/>
          <w:b/>
          <w:sz w:val="32"/>
          <w:szCs w:val="32"/>
          <w:lang w:val="en-IN"/>
        </w:rPr>
        <w:t xml:space="preserve">Our website - </w:t>
      </w:r>
      <w:hyperlink r:id="rId5" w:history="1">
        <w:r w:rsidRPr="0012185B">
          <w:rPr>
            <w:rFonts w:ascii="Georgia" w:eastAsia="Calibri" w:hAnsi="Georgia"/>
            <w:b/>
            <w:color w:val="0000FF"/>
            <w:sz w:val="32"/>
            <w:u w:val="single"/>
            <w:lang w:val="en-IN"/>
          </w:rPr>
          <w:t>www.assignmentsupport.in</w:t>
        </w:r>
      </w:hyperlink>
    </w:p>
    <w:p w:rsidR="00387764" w:rsidRDefault="00387764"/>
    <w:p w:rsidR="00687A99" w:rsidRPr="00687A99" w:rsidRDefault="00687A99"/>
    <w:p w:rsidR="00387764" w:rsidRPr="00687A99" w:rsidRDefault="00687A99">
      <w:pPr>
        <w:spacing w:after="200" w:line="360" w:lineRule="auto"/>
        <w:jc w:val="both"/>
      </w:pPr>
      <w:r w:rsidRPr="00687A99">
        <w:rPr>
          <w:b/>
          <w:bCs/>
          <w:iCs/>
          <w:sz w:val="24"/>
          <w:szCs w:val="24"/>
        </w:rPr>
        <w:t>Q2 (A) Biomedical Labs, a growing research company, relies on Excel dashboards to track project expenditures and results in real time across multiple departments. The management wishes to implement interactive elements, such as slicers and drill-down features, to allow department managers to analyze their own data easily. However, IT points out potential maintenance complexity and the risk of fragmented understanding if dashboards become overly customized. There's also concern about data refresh intervals and ensuring all users rely on the same KPIs. Evaluate the trade-offs between implementing highly interactive, customizable dashboards and maintaining standardized, centrally managed dashboards. Taking into account user empowerment, consistency of key performance indicators (KPIs), and IT maintenance overhead, assess which dashboard approach better aligns with Biomedical Labs' strategic objectives. (5 Marks)</w:t>
      </w:r>
    </w:p>
    <w:p w:rsidR="00387764" w:rsidRPr="00687A99" w:rsidRDefault="00687A99">
      <w:pPr>
        <w:spacing w:before="240" w:after="120" w:line="360" w:lineRule="auto"/>
      </w:pPr>
      <w:proofErr w:type="gramStart"/>
      <w:r w:rsidRPr="00687A99">
        <w:rPr>
          <w:b/>
          <w:bCs/>
          <w:sz w:val="24"/>
          <w:szCs w:val="24"/>
        </w:rPr>
        <w:lastRenderedPageBreak/>
        <w:t>Ans 2(A).</w:t>
      </w:r>
      <w:proofErr w:type="gramEnd"/>
    </w:p>
    <w:p w:rsidR="00387764" w:rsidRPr="00687A99" w:rsidRDefault="00687A99">
      <w:pPr>
        <w:spacing w:before="160" w:after="80" w:line="360" w:lineRule="auto"/>
      </w:pPr>
      <w:r w:rsidRPr="00687A99">
        <w:rPr>
          <w:b/>
          <w:bCs/>
          <w:sz w:val="24"/>
          <w:szCs w:val="24"/>
        </w:rPr>
        <w:t>Introduction</w:t>
      </w:r>
    </w:p>
    <w:p w:rsidR="00387764" w:rsidRPr="00687A99" w:rsidRDefault="00687A99">
      <w:pPr>
        <w:spacing w:after="160" w:line="360" w:lineRule="auto"/>
        <w:jc w:val="both"/>
      </w:pPr>
      <w:r w:rsidRPr="00687A99">
        <w:rPr>
          <w:sz w:val="24"/>
          <w:szCs w:val="24"/>
        </w:rPr>
        <w:t xml:space="preserve">Giving every department manager their own slicers sounds empowering. But </w:t>
      </w:r>
      <w:proofErr w:type="gramStart"/>
      <w:r w:rsidRPr="00687A99">
        <w:rPr>
          <w:sz w:val="24"/>
          <w:szCs w:val="24"/>
        </w:rPr>
        <w:t>IT's</w:t>
      </w:r>
      <w:proofErr w:type="gramEnd"/>
      <w:r w:rsidRPr="00687A99">
        <w:rPr>
          <w:sz w:val="24"/>
          <w:szCs w:val="24"/>
        </w:rPr>
        <w:t xml:space="preserve"> worry is real too, since freedom and consistency often pull in opposite directions. Biomedical Labs needs a dashboard approach that genuinely supports both, not one at the full expense of the other.</w:t>
      </w:r>
    </w:p>
    <w:p w:rsidR="00387764" w:rsidRPr="00687A99" w:rsidRDefault="00687A99">
      <w:pPr>
        <w:spacing w:before="160" w:after="80" w:line="360" w:lineRule="auto"/>
      </w:pPr>
      <w:r w:rsidRPr="00687A99">
        <w:rPr>
          <w:b/>
          <w:bCs/>
          <w:sz w:val="24"/>
          <w:szCs w:val="24"/>
        </w:rPr>
        <w:t>Concept and Application</w:t>
      </w:r>
    </w:p>
    <w:p w:rsidR="00387764" w:rsidRPr="00687A99" w:rsidRDefault="00687A99">
      <w:pPr>
        <w:spacing w:before="160" w:after="80" w:line="360" w:lineRule="auto"/>
      </w:pPr>
      <w:r w:rsidRPr="00687A99">
        <w:rPr>
          <w:b/>
          <w:bCs/>
          <w:sz w:val="24"/>
          <w:szCs w:val="24"/>
        </w:rPr>
        <w:t>Appeal of Interactive, Customizable Dashboards</w:t>
      </w:r>
    </w:p>
    <w:p w:rsidR="00387764" w:rsidRPr="00687A99" w:rsidRDefault="00687A99" w:rsidP="0012185B">
      <w:pPr>
        <w:spacing w:after="160" w:line="360" w:lineRule="auto"/>
        <w:jc w:val="both"/>
      </w:pPr>
      <w:r w:rsidRPr="00687A99">
        <w:rPr>
          <w:sz w:val="24"/>
          <w:szCs w:val="24"/>
        </w:rPr>
        <w:t xml:space="preserve">Slicers and drill-downs let department managers explore their own data directly. This saves time, </w:t>
      </w:r>
    </w:p>
    <w:p w:rsidR="00387764" w:rsidRPr="00687A99" w:rsidRDefault="00687A99">
      <w:r w:rsidRPr="00687A99">
        <w:br/>
      </w:r>
    </w:p>
    <w:p w:rsidR="00387764" w:rsidRPr="00687A99" w:rsidRDefault="00687A99">
      <w:pPr>
        <w:spacing w:after="200" w:line="360" w:lineRule="auto"/>
        <w:jc w:val="both"/>
      </w:pPr>
      <w:proofErr w:type="gramStart"/>
      <w:r w:rsidRPr="00687A99">
        <w:rPr>
          <w:b/>
          <w:bCs/>
          <w:iCs/>
          <w:sz w:val="24"/>
          <w:szCs w:val="24"/>
        </w:rPr>
        <w:t>Q2 (B) Carrington Logistics maintains an extensive Excel sheet tracking vehicle usage, fuel costs, and delivery volumes for each branch.</w:t>
      </w:r>
      <w:proofErr w:type="gramEnd"/>
      <w:r w:rsidRPr="00687A99">
        <w:rPr>
          <w:b/>
          <w:bCs/>
          <w:iCs/>
          <w:sz w:val="24"/>
          <w:szCs w:val="24"/>
        </w:rPr>
        <w:t xml:space="preserve"> Recently, a new team member filtered the data to review top-performing delivery vans but forgot to clear the filter before distributing the summary. As a result, several colleagues based their logistical decisions on incomplete data, leading to resource misallocation. This recurring problem has resulted in the management questioning the existing review processes before sharing filtered reports. Assess the implications of improper filter management in Excel on business decision-making. How would you critique the current oversight system, and what changes or controls would you propose to ensure filtered data is reviewed and accurately conveyed in organization-wide reports? (5 Marks)</w:t>
      </w:r>
    </w:p>
    <w:p w:rsidR="00387764" w:rsidRPr="00687A99" w:rsidRDefault="00687A99">
      <w:pPr>
        <w:spacing w:before="240" w:after="120" w:line="360" w:lineRule="auto"/>
      </w:pPr>
      <w:proofErr w:type="gramStart"/>
      <w:r w:rsidRPr="00687A99">
        <w:rPr>
          <w:b/>
          <w:bCs/>
          <w:sz w:val="24"/>
          <w:szCs w:val="24"/>
        </w:rPr>
        <w:t>Ans 2(B).</w:t>
      </w:r>
      <w:proofErr w:type="gramEnd"/>
    </w:p>
    <w:p w:rsidR="00387764" w:rsidRPr="00687A99" w:rsidRDefault="00687A99">
      <w:pPr>
        <w:spacing w:before="160" w:after="80" w:line="360" w:lineRule="auto"/>
      </w:pPr>
      <w:r w:rsidRPr="00687A99">
        <w:rPr>
          <w:b/>
          <w:bCs/>
          <w:sz w:val="24"/>
          <w:szCs w:val="24"/>
        </w:rPr>
        <w:t>Introduction</w:t>
      </w:r>
    </w:p>
    <w:p w:rsidR="00387764" w:rsidRPr="00687A99" w:rsidRDefault="00687A99">
      <w:pPr>
        <w:spacing w:after="160" w:line="360" w:lineRule="auto"/>
        <w:jc w:val="both"/>
      </w:pPr>
      <w:r w:rsidRPr="00687A99">
        <w:rPr>
          <w:sz w:val="24"/>
          <w:szCs w:val="24"/>
        </w:rPr>
        <w:t>One forgotten filter sent a distorted picture of delivery performance across the whole company. Colleagues made real decisions based on incomplete data without realizing it. This was not a one-off mistake, but a sign that the current review process has no real safety net.</w:t>
      </w:r>
    </w:p>
    <w:p w:rsidR="00387764" w:rsidRPr="00687A99" w:rsidRDefault="00687A99">
      <w:pPr>
        <w:spacing w:before="160" w:after="80" w:line="360" w:lineRule="auto"/>
      </w:pPr>
      <w:r w:rsidRPr="00687A99">
        <w:rPr>
          <w:b/>
          <w:bCs/>
          <w:sz w:val="24"/>
          <w:szCs w:val="24"/>
        </w:rPr>
        <w:t>Concept and Application</w:t>
      </w:r>
    </w:p>
    <w:p w:rsidR="00387764" w:rsidRPr="00687A99" w:rsidRDefault="00687A99">
      <w:pPr>
        <w:spacing w:before="160" w:after="80" w:line="360" w:lineRule="auto"/>
      </w:pPr>
      <w:r w:rsidRPr="00687A99">
        <w:rPr>
          <w:b/>
          <w:bCs/>
          <w:sz w:val="24"/>
          <w:szCs w:val="24"/>
        </w:rPr>
        <w:t>The Real Danger of an Invisible Filter</w:t>
      </w:r>
    </w:p>
    <w:p w:rsidR="00387764" w:rsidRPr="00687A99" w:rsidRDefault="00687A99" w:rsidP="0012185B">
      <w:pPr>
        <w:spacing w:after="160" w:line="360" w:lineRule="auto"/>
        <w:jc w:val="both"/>
      </w:pPr>
      <w:r w:rsidRPr="00687A99">
        <w:rPr>
          <w:sz w:val="24"/>
          <w:szCs w:val="24"/>
        </w:rPr>
        <w:t xml:space="preserve">A filtered view looks exactly like a complete one at first glance. Nothing on screen warns the </w:t>
      </w:r>
    </w:p>
    <w:sectPr w:rsidR="00387764" w:rsidRPr="00687A99" w:rsidSect="00387764">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C1262D"/>
    <w:multiLevelType w:val="hybridMultilevel"/>
    <w:tmpl w:val="2320F196"/>
    <w:lvl w:ilvl="0" w:tplc="87D6A162">
      <w:start w:val="1"/>
      <w:numFmt w:val="bullet"/>
      <w:lvlText w:val="●"/>
      <w:lvlJc w:val="left"/>
      <w:pPr>
        <w:ind w:left="720" w:hanging="360"/>
      </w:pPr>
    </w:lvl>
    <w:lvl w:ilvl="1" w:tplc="9962EA14">
      <w:start w:val="1"/>
      <w:numFmt w:val="bullet"/>
      <w:lvlText w:val="○"/>
      <w:lvlJc w:val="left"/>
      <w:pPr>
        <w:ind w:left="1440" w:hanging="360"/>
      </w:pPr>
    </w:lvl>
    <w:lvl w:ilvl="2" w:tplc="83667EBC">
      <w:start w:val="1"/>
      <w:numFmt w:val="bullet"/>
      <w:lvlText w:val="■"/>
      <w:lvlJc w:val="left"/>
      <w:pPr>
        <w:ind w:left="2160" w:hanging="360"/>
      </w:pPr>
    </w:lvl>
    <w:lvl w:ilvl="3" w:tplc="61D82994">
      <w:start w:val="1"/>
      <w:numFmt w:val="bullet"/>
      <w:lvlText w:val="●"/>
      <w:lvlJc w:val="left"/>
      <w:pPr>
        <w:ind w:left="2880" w:hanging="360"/>
      </w:pPr>
    </w:lvl>
    <w:lvl w:ilvl="4" w:tplc="96B075D8">
      <w:start w:val="1"/>
      <w:numFmt w:val="bullet"/>
      <w:lvlText w:val="○"/>
      <w:lvlJc w:val="left"/>
      <w:pPr>
        <w:ind w:left="3600" w:hanging="360"/>
      </w:pPr>
    </w:lvl>
    <w:lvl w:ilvl="5" w:tplc="6DA86738">
      <w:start w:val="1"/>
      <w:numFmt w:val="bullet"/>
      <w:lvlText w:val="■"/>
      <w:lvlJc w:val="left"/>
      <w:pPr>
        <w:ind w:left="4320" w:hanging="360"/>
      </w:pPr>
    </w:lvl>
    <w:lvl w:ilvl="6" w:tplc="3D94AA30">
      <w:start w:val="1"/>
      <w:numFmt w:val="bullet"/>
      <w:lvlText w:val="●"/>
      <w:lvlJc w:val="left"/>
      <w:pPr>
        <w:ind w:left="5040" w:hanging="360"/>
      </w:pPr>
    </w:lvl>
    <w:lvl w:ilvl="7" w:tplc="A096325C">
      <w:start w:val="1"/>
      <w:numFmt w:val="bullet"/>
      <w:lvlText w:val="●"/>
      <w:lvlJc w:val="left"/>
      <w:pPr>
        <w:ind w:left="5760" w:hanging="360"/>
      </w:pPr>
    </w:lvl>
    <w:lvl w:ilvl="8" w:tplc="4238CA4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387764"/>
    <w:rsid w:val="0012185B"/>
    <w:rsid w:val="00387764"/>
    <w:rsid w:val="00687A99"/>
    <w:rsid w:val="007D12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227"/>
  </w:style>
  <w:style w:type="paragraph" w:styleId="Heading1">
    <w:name w:val="heading 1"/>
    <w:qFormat/>
    <w:rsid w:val="00387764"/>
    <w:pPr>
      <w:outlineLvl w:val="0"/>
    </w:pPr>
    <w:rPr>
      <w:color w:val="2E74B5"/>
      <w:sz w:val="32"/>
      <w:szCs w:val="32"/>
    </w:rPr>
  </w:style>
  <w:style w:type="paragraph" w:styleId="Heading2">
    <w:name w:val="heading 2"/>
    <w:qFormat/>
    <w:rsid w:val="00387764"/>
    <w:pPr>
      <w:outlineLvl w:val="1"/>
    </w:pPr>
    <w:rPr>
      <w:color w:val="2E74B5"/>
      <w:sz w:val="26"/>
      <w:szCs w:val="26"/>
    </w:rPr>
  </w:style>
  <w:style w:type="paragraph" w:styleId="Heading3">
    <w:name w:val="heading 3"/>
    <w:qFormat/>
    <w:rsid w:val="00387764"/>
    <w:pPr>
      <w:outlineLvl w:val="2"/>
    </w:pPr>
    <w:rPr>
      <w:color w:val="1F4D78"/>
      <w:sz w:val="24"/>
      <w:szCs w:val="24"/>
    </w:rPr>
  </w:style>
  <w:style w:type="paragraph" w:styleId="Heading4">
    <w:name w:val="heading 4"/>
    <w:qFormat/>
    <w:rsid w:val="00387764"/>
    <w:pPr>
      <w:outlineLvl w:val="3"/>
    </w:pPr>
    <w:rPr>
      <w:i/>
      <w:iCs/>
      <w:color w:val="2E74B5"/>
    </w:rPr>
  </w:style>
  <w:style w:type="paragraph" w:styleId="Heading5">
    <w:name w:val="heading 5"/>
    <w:qFormat/>
    <w:rsid w:val="00387764"/>
    <w:pPr>
      <w:outlineLvl w:val="4"/>
    </w:pPr>
    <w:rPr>
      <w:color w:val="2E74B5"/>
    </w:rPr>
  </w:style>
  <w:style w:type="paragraph" w:styleId="Heading6">
    <w:name w:val="heading 6"/>
    <w:qFormat/>
    <w:rsid w:val="00387764"/>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387764"/>
    <w:rPr>
      <w:sz w:val="56"/>
      <w:szCs w:val="56"/>
    </w:rPr>
  </w:style>
  <w:style w:type="paragraph" w:customStyle="1" w:styleId="Strong1">
    <w:name w:val="Strong1"/>
    <w:qFormat/>
    <w:rsid w:val="00387764"/>
    <w:rPr>
      <w:b/>
      <w:bCs/>
    </w:rPr>
  </w:style>
  <w:style w:type="paragraph" w:styleId="ListParagraph">
    <w:name w:val="List Paragraph"/>
    <w:qFormat/>
    <w:rsid w:val="00387764"/>
  </w:style>
  <w:style w:type="character" w:styleId="Hyperlink">
    <w:name w:val="Hyperlink"/>
    <w:uiPriority w:val="99"/>
    <w:unhideWhenUsed/>
    <w:rsid w:val="00387764"/>
    <w:rPr>
      <w:color w:val="0563C1"/>
      <w:u w:val="single"/>
    </w:rPr>
  </w:style>
  <w:style w:type="character" w:styleId="FootnoteReference">
    <w:name w:val="footnote reference"/>
    <w:uiPriority w:val="99"/>
    <w:semiHidden/>
    <w:unhideWhenUsed/>
    <w:rsid w:val="00387764"/>
    <w:rPr>
      <w:vertAlign w:val="superscript"/>
    </w:rPr>
  </w:style>
  <w:style w:type="paragraph" w:styleId="FootnoteText">
    <w:name w:val="footnote text"/>
    <w:link w:val="FootnoteTextChar"/>
    <w:uiPriority w:val="99"/>
    <w:semiHidden/>
    <w:unhideWhenUsed/>
    <w:rsid w:val="00387764"/>
  </w:style>
  <w:style w:type="character" w:customStyle="1" w:styleId="FootnoteTextChar">
    <w:name w:val="Footnote Text Char"/>
    <w:link w:val="FootnoteText"/>
    <w:uiPriority w:val="99"/>
    <w:semiHidden/>
    <w:unhideWhenUsed/>
    <w:rsid w:val="00387764"/>
    <w:rPr>
      <w:sz w:val="20"/>
      <w:szCs w:val="20"/>
    </w:rPr>
  </w:style>
  <w:style w:type="character" w:styleId="EndnoteReference">
    <w:name w:val="endnote reference"/>
    <w:uiPriority w:val="99"/>
    <w:semiHidden/>
    <w:unhideWhenUsed/>
    <w:rsid w:val="00387764"/>
    <w:rPr>
      <w:vertAlign w:val="superscript"/>
    </w:rPr>
  </w:style>
  <w:style w:type="paragraph" w:styleId="EndnoteText">
    <w:name w:val="endnote text"/>
    <w:link w:val="EndnoteTextChar"/>
    <w:uiPriority w:val="99"/>
    <w:semiHidden/>
    <w:unhideWhenUsed/>
    <w:rsid w:val="00387764"/>
  </w:style>
  <w:style w:type="character" w:customStyle="1" w:styleId="EndnoteTextChar">
    <w:name w:val="Endnote Text Char"/>
    <w:link w:val="EndnoteText"/>
    <w:uiPriority w:val="99"/>
    <w:semiHidden/>
    <w:unhideWhenUsed/>
    <w:rsid w:val="00387764"/>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697</Words>
  <Characters>3978</Characters>
  <Application>Microsoft Office Word</Application>
  <DocSecurity>0</DocSecurity>
  <Lines>33</Lines>
  <Paragraphs>9</Paragraphs>
  <ScaleCrop>false</ScaleCrop>
  <Company/>
  <LinksUpToDate>false</LinksUpToDate>
  <CharactersWithSpaces>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2026-10-04T18:30:00Z</dcterms:created>
  <dcterms:modified xsi:type="dcterms:W3CDTF">2026-10-04T21:02:00Z</dcterms:modified>
</cp:coreProperties>
</file>