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459" w:rsidRPr="001A0E6C" w:rsidRDefault="001A0E6C">
      <w:pPr>
        <w:spacing w:after="60" w:line="360" w:lineRule="auto"/>
        <w:jc w:val="center"/>
      </w:pPr>
      <w:r w:rsidRPr="001A0E6C">
        <w:rPr>
          <w:b/>
          <w:bCs/>
          <w:sz w:val="24"/>
          <w:szCs w:val="24"/>
        </w:rPr>
        <w:t>Business Communication</w:t>
      </w:r>
    </w:p>
    <w:p w:rsidR="005C5459" w:rsidRDefault="001A0E6C">
      <w:pPr>
        <w:spacing w:after="300" w:line="360" w:lineRule="auto"/>
        <w:jc w:val="center"/>
        <w:rPr>
          <w:b/>
          <w:bCs/>
          <w:sz w:val="24"/>
          <w:szCs w:val="24"/>
        </w:rPr>
      </w:pPr>
      <w:r w:rsidRPr="001A0E6C">
        <w:rPr>
          <w:b/>
          <w:bCs/>
          <w:sz w:val="24"/>
          <w:szCs w:val="24"/>
        </w:rPr>
        <w:t>Dec 2026 Examination</w:t>
      </w:r>
    </w:p>
    <w:p w:rsidR="001A0E6C" w:rsidRDefault="001A0E6C">
      <w:pPr>
        <w:spacing w:after="300" w:line="360" w:lineRule="auto"/>
        <w:jc w:val="center"/>
        <w:rPr>
          <w:b/>
          <w:bCs/>
          <w:sz w:val="24"/>
          <w:szCs w:val="24"/>
        </w:rPr>
      </w:pPr>
    </w:p>
    <w:p w:rsidR="001A0E6C" w:rsidRPr="001A0E6C" w:rsidRDefault="001A0E6C">
      <w:pPr>
        <w:spacing w:after="300" w:line="360" w:lineRule="auto"/>
        <w:jc w:val="center"/>
      </w:pPr>
    </w:p>
    <w:p w:rsidR="005C5459" w:rsidRPr="001A0E6C" w:rsidRDefault="001A0E6C">
      <w:pPr>
        <w:spacing w:after="200" w:line="360" w:lineRule="auto"/>
        <w:jc w:val="both"/>
      </w:pPr>
      <w:r w:rsidRPr="001A0E6C">
        <w:rPr>
          <w:b/>
          <w:bCs/>
          <w:iCs/>
          <w:sz w:val="24"/>
          <w:szCs w:val="24"/>
        </w:rPr>
        <w:t>Q1 FutureTech Solutions has teams working from different locations and time zones. Important information is sometimes delayed or missed because employees depend mainly on email and instant messaging. Online discussions are not properly scheduled, and decisions are not always recorded in one place. As the communication coordinator, prepare a practical plan to help the company overcome these physical communication barriers. Recommend four measures, two infrastructural and two process-related, and explain how each measure would improve remote team coordination. (10 Marks)</w:t>
      </w:r>
    </w:p>
    <w:p w:rsidR="005C5459" w:rsidRPr="001A0E6C" w:rsidRDefault="001A0E6C">
      <w:pPr>
        <w:spacing w:before="240" w:after="120" w:line="360" w:lineRule="auto"/>
      </w:pPr>
      <w:proofErr w:type="gramStart"/>
      <w:r w:rsidRPr="001A0E6C">
        <w:rPr>
          <w:b/>
          <w:bCs/>
          <w:sz w:val="24"/>
          <w:szCs w:val="24"/>
        </w:rPr>
        <w:t>Ans 1.</w:t>
      </w:r>
      <w:proofErr w:type="gramEnd"/>
    </w:p>
    <w:p w:rsidR="005C5459" w:rsidRPr="001A0E6C" w:rsidRDefault="001A0E6C">
      <w:pPr>
        <w:spacing w:before="160" w:after="80" w:line="360" w:lineRule="auto"/>
      </w:pPr>
      <w:r w:rsidRPr="001A0E6C">
        <w:rPr>
          <w:b/>
          <w:bCs/>
          <w:sz w:val="24"/>
          <w:szCs w:val="24"/>
        </w:rPr>
        <w:t>Introduction</w:t>
      </w:r>
    </w:p>
    <w:p w:rsidR="005C5459" w:rsidRPr="001A0E6C" w:rsidRDefault="001A0E6C">
      <w:pPr>
        <w:spacing w:after="160" w:line="360" w:lineRule="auto"/>
        <w:jc w:val="both"/>
      </w:pPr>
      <w:r w:rsidRPr="001A0E6C">
        <w:rPr>
          <w:sz w:val="24"/>
          <w:szCs w:val="24"/>
        </w:rPr>
        <w:t>FutureTech Solutions is losing information not because employees are careless, but because remote work has outgrown its current setup. Email and instant messaging alone cannot carry the weight of cross-time-zone coordination. Discussions happen without a schedule, and decisions vanish into scattered chat threads. Important context gets buried under newer messages within hours. Fixing this needs both better infrastructure and tighter process discipline, not just another tool bolted on top of the old habits.</w:t>
      </w:r>
    </w:p>
    <w:p w:rsidR="005C5459" w:rsidRPr="001A0E6C" w:rsidRDefault="001A0E6C">
      <w:pPr>
        <w:spacing w:before="160" w:after="80" w:line="360" w:lineRule="auto"/>
      </w:pPr>
      <w:r w:rsidRPr="001A0E6C">
        <w:rPr>
          <w:b/>
          <w:bCs/>
          <w:sz w:val="24"/>
          <w:szCs w:val="24"/>
        </w:rPr>
        <w:t>Concept and Application</w:t>
      </w:r>
    </w:p>
    <w:p w:rsidR="005C5459" w:rsidRPr="001A0E6C" w:rsidRDefault="001A0E6C">
      <w:pPr>
        <w:spacing w:before="160" w:after="80" w:line="360" w:lineRule="auto"/>
      </w:pPr>
      <w:r w:rsidRPr="001A0E6C">
        <w:rPr>
          <w:b/>
          <w:bCs/>
          <w:sz w:val="24"/>
          <w:szCs w:val="24"/>
        </w:rPr>
        <w:t>Infrastructural Measure One: A Shared Central Workspace</w:t>
      </w:r>
    </w:p>
    <w:p w:rsidR="005C5459" w:rsidRPr="001A0E6C" w:rsidRDefault="001A0E6C" w:rsidP="00D12686">
      <w:pPr>
        <w:spacing w:after="160" w:line="360" w:lineRule="auto"/>
        <w:jc w:val="both"/>
      </w:pPr>
      <w:r w:rsidRPr="001A0E6C">
        <w:rPr>
          <w:sz w:val="24"/>
          <w:szCs w:val="24"/>
        </w:rPr>
        <w:t xml:space="preserve">Scattered emails and chat threads are the root problem here. Updates live in one person's inbox </w:t>
      </w:r>
    </w:p>
    <w:p w:rsidR="00D12686" w:rsidRPr="00D12686" w:rsidRDefault="00D12686" w:rsidP="00D12686">
      <w:pPr>
        <w:shd w:val="clear" w:color="auto" w:fill="FFFFFF"/>
        <w:spacing w:line="276" w:lineRule="auto"/>
        <w:jc w:val="center"/>
        <w:rPr>
          <w:rFonts w:ascii="Arial" w:eastAsia="Calibri" w:hAnsi="Arial"/>
          <w:color w:val="222222"/>
          <w:lang w:val="en-IN"/>
        </w:rPr>
      </w:pPr>
      <w:proofErr w:type="gramStart"/>
      <w:r w:rsidRPr="00D12686">
        <w:rPr>
          <w:rFonts w:ascii="Georgia" w:eastAsia="Calibri" w:hAnsi="Georgia"/>
          <w:color w:val="000000"/>
          <w:sz w:val="33"/>
          <w:szCs w:val="33"/>
          <w:highlight w:val="cyan"/>
          <w:shd w:val="clear" w:color="auto" w:fill="FF0000"/>
          <w:lang w:val="en-IN"/>
        </w:rPr>
        <w:t>Its</w:t>
      </w:r>
      <w:proofErr w:type="gramEnd"/>
      <w:r w:rsidRPr="00D12686">
        <w:rPr>
          <w:rFonts w:ascii="Georgia" w:eastAsia="Calibri" w:hAnsi="Georgia"/>
          <w:color w:val="000000"/>
          <w:sz w:val="33"/>
          <w:szCs w:val="33"/>
          <w:highlight w:val="cyan"/>
          <w:shd w:val="clear" w:color="auto" w:fill="FF0000"/>
          <w:lang w:val="en-IN"/>
        </w:rPr>
        <w:t xml:space="preserve"> Half solved only</w:t>
      </w:r>
    </w:p>
    <w:p w:rsidR="00D12686" w:rsidRPr="00D12686" w:rsidRDefault="00D12686" w:rsidP="00D12686">
      <w:pPr>
        <w:shd w:val="clear" w:color="auto" w:fill="FFFFFF"/>
        <w:spacing w:before="240" w:after="240" w:line="276" w:lineRule="auto"/>
        <w:jc w:val="center"/>
        <w:rPr>
          <w:rFonts w:ascii="Georgia" w:eastAsia="Calibri" w:hAnsi="Georgia"/>
          <w:sz w:val="40"/>
          <w:szCs w:val="33"/>
          <w:shd w:val="clear" w:color="auto" w:fill="FFFF00"/>
          <w:lang w:val="en-IN"/>
        </w:rPr>
      </w:pPr>
      <w:r w:rsidRPr="00D12686">
        <w:rPr>
          <w:rFonts w:ascii="Georgia" w:eastAsia="Calibri" w:hAnsi="Georgia"/>
          <w:sz w:val="40"/>
          <w:szCs w:val="33"/>
          <w:shd w:val="clear" w:color="auto" w:fill="FFFF00"/>
          <w:lang w:val="en-IN"/>
        </w:rPr>
        <w:t xml:space="preserve">Buy </w:t>
      </w:r>
      <w:proofErr w:type="gramStart"/>
      <w:r w:rsidRPr="00D12686">
        <w:rPr>
          <w:rFonts w:ascii="Georgia" w:eastAsia="Calibri" w:hAnsi="Georgia"/>
          <w:sz w:val="40"/>
          <w:szCs w:val="33"/>
          <w:shd w:val="clear" w:color="auto" w:fill="FFFF00"/>
          <w:lang w:val="en-IN"/>
        </w:rPr>
        <w:t>Complete</w:t>
      </w:r>
      <w:proofErr w:type="gramEnd"/>
      <w:r w:rsidRPr="00D12686">
        <w:rPr>
          <w:rFonts w:ascii="Georgia" w:eastAsia="Calibri" w:hAnsi="Georgia"/>
          <w:sz w:val="40"/>
          <w:szCs w:val="33"/>
          <w:shd w:val="clear" w:color="auto" w:fill="FFFF00"/>
          <w:lang w:val="en-IN"/>
        </w:rPr>
        <w:t xml:space="preserve"> assignment from us</w:t>
      </w:r>
    </w:p>
    <w:p w:rsidR="00D12686" w:rsidRPr="00D12686" w:rsidRDefault="00D12686" w:rsidP="00D12686">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D12686">
        <w:rPr>
          <w:rFonts w:ascii="Georgia" w:eastAsia="Calibri" w:hAnsi="Georgia"/>
          <w:b/>
          <w:color w:val="222222"/>
          <w:sz w:val="33"/>
          <w:szCs w:val="33"/>
          <w:shd w:val="clear" w:color="auto" w:fill="FFFF00"/>
          <w:lang w:val="en-IN"/>
        </w:rPr>
        <w:t>Price – 190</w:t>
      </w:r>
      <w:proofErr w:type="gramStart"/>
      <w:r w:rsidRPr="00D12686">
        <w:rPr>
          <w:rFonts w:ascii="Georgia" w:eastAsia="Calibri" w:hAnsi="Georgia"/>
          <w:b/>
          <w:color w:val="222222"/>
          <w:sz w:val="33"/>
          <w:szCs w:val="33"/>
          <w:shd w:val="clear" w:color="auto" w:fill="FFFF00"/>
          <w:lang w:val="en-IN"/>
        </w:rPr>
        <w:t>/  assignment</w:t>
      </w:r>
      <w:proofErr w:type="gramEnd"/>
    </w:p>
    <w:p w:rsidR="00D12686" w:rsidRPr="00D12686" w:rsidRDefault="00D12686" w:rsidP="00D12686">
      <w:pPr>
        <w:spacing w:before="240" w:after="240" w:line="276" w:lineRule="auto"/>
        <w:jc w:val="center"/>
        <w:rPr>
          <w:rFonts w:ascii="Georgia" w:eastAsia="Calibri" w:hAnsi="Georgia"/>
          <w:b/>
          <w:bCs/>
          <w:color w:val="FFFFFF"/>
          <w:sz w:val="36"/>
          <w:szCs w:val="36"/>
          <w:shd w:val="clear" w:color="auto" w:fill="FFFF00"/>
          <w:lang w:val="en-IN"/>
        </w:rPr>
      </w:pPr>
      <w:r w:rsidRPr="00D12686">
        <w:rPr>
          <w:rFonts w:ascii="Georgia" w:eastAsia="Calibri" w:hAnsi="Georgia"/>
          <w:b/>
          <w:sz w:val="40"/>
          <w:szCs w:val="40"/>
          <w:highlight w:val="yellow"/>
          <w:lang w:val="en-IN"/>
        </w:rPr>
        <w:lastRenderedPageBreak/>
        <w:t>NMIMS Online University</w:t>
      </w:r>
      <w:r w:rsidRPr="00D12686">
        <w:rPr>
          <w:rFonts w:ascii="Georgia" w:eastAsia="Calibri" w:hAnsi="Georgia"/>
          <w:b/>
          <w:color w:val="222222"/>
          <w:sz w:val="33"/>
          <w:szCs w:val="33"/>
          <w:highlight w:val="yellow"/>
          <w:shd w:val="clear" w:color="auto" w:fill="FFFF00"/>
          <w:lang w:val="en-IN"/>
        </w:rPr>
        <w:t xml:space="preserve"> </w:t>
      </w:r>
      <w:r w:rsidRPr="00D12686">
        <w:rPr>
          <w:rFonts w:ascii="Georgia" w:eastAsia="Calibri" w:hAnsi="Georgia"/>
          <w:b/>
          <w:sz w:val="36"/>
          <w:szCs w:val="36"/>
          <w:lang w:val="en-IN"/>
        </w:rPr>
        <w:t xml:space="preserve">Complete </w:t>
      </w:r>
      <w:proofErr w:type="gramStart"/>
      <w:r w:rsidRPr="00D12686">
        <w:rPr>
          <w:rFonts w:ascii="Georgia" w:eastAsia="Calibri" w:hAnsi="Georgia"/>
          <w:b/>
          <w:sz w:val="36"/>
          <w:szCs w:val="36"/>
          <w:lang w:val="en-IN"/>
        </w:rPr>
        <w:t>SolvedAssignments</w:t>
      </w:r>
      <w:r w:rsidRPr="00D12686">
        <w:rPr>
          <w:rFonts w:ascii="Georgia" w:eastAsia="Calibri" w:hAnsi="Georgia"/>
          <w:b/>
          <w:color w:val="FF0000"/>
          <w:sz w:val="36"/>
          <w:szCs w:val="36"/>
          <w:lang w:val="en-IN"/>
        </w:rPr>
        <w:t xml:space="preserve">  </w:t>
      </w:r>
      <w:r w:rsidRPr="00D12686">
        <w:rPr>
          <w:rFonts w:ascii="Georgia" w:eastAsia="Calibri" w:hAnsi="Georgia"/>
          <w:b/>
          <w:bCs/>
          <w:color w:val="FFFFFF"/>
          <w:sz w:val="36"/>
          <w:szCs w:val="36"/>
          <w:highlight w:val="red"/>
          <w:shd w:val="clear" w:color="auto" w:fill="FFFF00"/>
          <w:lang w:val="en-IN"/>
        </w:rPr>
        <w:t>session</w:t>
      </w:r>
      <w:proofErr w:type="gramEnd"/>
      <w:r w:rsidRPr="00D12686">
        <w:rPr>
          <w:rFonts w:ascii="Georgia" w:eastAsia="Calibri" w:hAnsi="Georgia"/>
          <w:b/>
          <w:bCs/>
          <w:color w:val="FFFFFF"/>
          <w:sz w:val="36"/>
          <w:szCs w:val="36"/>
          <w:highlight w:val="red"/>
          <w:shd w:val="clear" w:color="auto" w:fill="FFFF00"/>
          <w:lang w:val="en-IN"/>
        </w:rPr>
        <w:t xml:space="preserve"> DEC  2026</w:t>
      </w:r>
    </w:p>
    <w:p w:rsidR="00D12686" w:rsidRPr="00D12686" w:rsidRDefault="00D12686" w:rsidP="00D12686">
      <w:pPr>
        <w:spacing w:before="240" w:after="240" w:line="276" w:lineRule="auto"/>
        <w:jc w:val="center"/>
        <w:rPr>
          <w:rFonts w:ascii="Georgia" w:eastAsia="Calibri" w:hAnsi="Georgia"/>
          <w:b/>
          <w:sz w:val="36"/>
          <w:szCs w:val="36"/>
          <w:lang w:val="en-IN"/>
        </w:rPr>
      </w:pPr>
      <w:r w:rsidRPr="00D12686">
        <w:rPr>
          <w:rFonts w:ascii="Georgia" w:eastAsia="Calibri" w:hAnsi="Georgia"/>
          <w:b/>
          <w:sz w:val="36"/>
          <w:szCs w:val="36"/>
          <w:highlight w:val="cyan"/>
          <w:lang w:val="en-IN"/>
        </w:rPr>
        <w:t>Last date 28 Oct 2026</w:t>
      </w:r>
    </w:p>
    <w:p w:rsidR="00D12686" w:rsidRPr="00D12686" w:rsidRDefault="00D12686" w:rsidP="00D12686">
      <w:pPr>
        <w:spacing w:before="240" w:after="240" w:line="276" w:lineRule="auto"/>
        <w:jc w:val="center"/>
        <w:rPr>
          <w:rFonts w:ascii="Georgia" w:eastAsia="Calibri" w:hAnsi="Georgia"/>
          <w:sz w:val="32"/>
          <w:szCs w:val="32"/>
          <w:lang w:val="en-IN"/>
        </w:rPr>
      </w:pPr>
      <w:proofErr w:type="gramStart"/>
      <w:r w:rsidRPr="00D12686">
        <w:rPr>
          <w:rFonts w:ascii="Georgia" w:eastAsia="Calibri" w:hAnsi="Georgia"/>
          <w:sz w:val="32"/>
          <w:szCs w:val="32"/>
          <w:lang w:val="en-IN"/>
        </w:rPr>
        <w:t>buy</w:t>
      </w:r>
      <w:proofErr w:type="gramEnd"/>
      <w:r w:rsidRPr="00D12686">
        <w:rPr>
          <w:rFonts w:ascii="Georgia" w:eastAsia="Calibri" w:hAnsi="Georgia"/>
          <w:sz w:val="32"/>
          <w:szCs w:val="32"/>
          <w:lang w:val="en-IN"/>
        </w:rPr>
        <w:t xml:space="preserve"> cheap assignment help online from us easily</w:t>
      </w:r>
    </w:p>
    <w:p w:rsidR="00D12686" w:rsidRPr="00D12686" w:rsidRDefault="00D12686" w:rsidP="00D12686">
      <w:pPr>
        <w:spacing w:before="240" w:after="240" w:line="276" w:lineRule="auto"/>
        <w:jc w:val="center"/>
        <w:rPr>
          <w:rFonts w:ascii="Georgia" w:eastAsia="Calibri" w:hAnsi="Georgia"/>
          <w:sz w:val="32"/>
          <w:szCs w:val="32"/>
          <w:lang w:val="en-GB"/>
        </w:rPr>
      </w:pPr>
      <w:proofErr w:type="gramStart"/>
      <w:r w:rsidRPr="00D12686">
        <w:rPr>
          <w:rFonts w:ascii="Georgia" w:eastAsia="Calibri" w:hAnsi="Georgia"/>
          <w:sz w:val="32"/>
          <w:szCs w:val="32"/>
          <w:lang w:val="en-IN"/>
        </w:rPr>
        <w:t>we</w:t>
      </w:r>
      <w:proofErr w:type="gramEnd"/>
      <w:r w:rsidRPr="00D12686">
        <w:rPr>
          <w:rFonts w:ascii="Georgia" w:eastAsia="Calibri" w:hAnsi="Georgia"/>
          <w:sz w:val="32"/>
          <w:szCs w:val="32"/>
          <w:lang w:val="en-IN"/>
        </w:rPr>
        <w:t xml:space="preserve"> are here to help you with the best and cheap help </w:t>
      </w:r>
    </w:p>
    <w:p w:rsidR="00D12686" w:rsidRPr="00D12686" w:rsidRDefault="00D12686" w:rsidP="00D12686">
      <w:pPr>
        <w:spacing w:before="240" w:after="240" w:line="276" w:lineRule="auto"/>
        <w:jc w:val="center"/>
        <w:rPr>
          <w:rFonts w:ascii="Georgia" w:eastAsia="Calibri" w:hAnsi="Georgia"/>
          <w:b/>
          <w:sz w:val="44"/>
          <w:szCs w:val="44"/>
          <w:lang w:val="en-IN"/>
        </w:rPr>
      </w:pPr>
      <w:r w:rsidRPr="00D12686">
        <w:rPr>
          <w:rFonts w:ascii="Georgia" w:eastAsia="Calibri" w:hAnsi="Georgia"/>
          <w:b/>
          <w:sz w:val="36"/>
          <w:szCs w:val="36"/>
          <w:lang w:val="en-IN"/>
        </w:rPr>
        <w:t>Contact No –</w:t>
      </w:r>
      <w:r w:rsidRPr="00D12686">
        <w:rPr>
          <w:rFonts w:ascii="Georgia" w:eastAsia="Calibri" w:hAnsi="Georgia"/>
          <w:b/>
          <w:sz w:val="44"/>
          <w:szCs w:val="44"/>
          <w:lang w:val="en-IN"/>
        </w:rPr>
        <w:t xml:space="preserve"> </w:t>
      </w:r>
      <w:r w:rsidRPr="00D12686">
        <w:rPr>
          <w:rFonts w:ascii="Georgia" w:eastAsia="Calibri" w:hAnsi="Georgia"/>
          <w:b/>
          <w:sz w:val="40"/>
          <w:szCs w:val="40"/>
          <w:highlight w:val="yellow"/>
          <w:lang w:val="en-IN"/>
        </w:rPr>
        <w:t>8791514139</w:t>
      </w:r>
      <w:r w:rsidRPr="00D12686">
        <w:rPr>
          <w:rFonts w:ascii="Georgia" w:eastAsia="Calibri" w:hAnsi="Georgia"/>
          <w:b/>
          <w:sz w:val="40"/>
          <w:szCs w:val="40"/>
          <w:lang w:val="en-IN"/>
        </w:rPr>
        <w:t xml:space="preserve"> (WhatsApp)</w:t>
      </w:r>
    </w:p>
    <w:p w:rsidR="00D12686" w:rsidRPr="00D12686" w:rsidRDefault="00D12686" w:rsidP="00D12686">
      <w:pPr>
        <w:spacing w:before="240" w:after="240" w:line="276" w:lineRule="auto"/>
        <w:jc w:val="center"/>
        <w:rPr>
          <w:rFonts w:ascii="Georgia" w:eastAsia="Calibri" w:hAnsi="Georgia"/>
          <w:b/>
          <w:sz w:val="32"/>
          <w:szCs w:val="32"/>
          <w:lang w:val="en-IN"/>
        </w:rPr>
      </w:pPr>
      <w:r w:rsidRPr="00D12686">
        <w:rPr>
          <w:rFonts w:ascii="Georgia" w:eastAsia="Calibri" w:hAnsi="Georgia"/>
          <w:b/>
          <w:sz w:val="32"/>
          <w:szCs w:val="32"/>
          <w:lang w:val="en-IN"/>
        </w:rPr>
        <w:t>OR</w:t>
      </w:r>
    </w:p>
    <w:p w:rsidR="00D12686" w:rsidRPr="00D12686" w:rsidRDefault="00D12686" w:rsidP="00D12686">
      <w:pPr>
        <w:spacing w:before="240" w:after="240" w:line="276" w:lineRule="auto"/>
        <w:jc w:val="center"/>
        <w:rPr>
          <w:rFonts w:ascii="Georgia" w:eastAsia="Calibri" w:hAnsi="Georgia"/>
          <w:b/>
          <w:sz w:val="32"/>
          <w:szCs w:val="32"/>
          <w:lang w:val="en-IN"/>
        </w:rPr>
      </w:pPr>
      <w:r w:rsidRPr="00D12686">
        <w:rPr>
          <w:rFonts w:ascii="Georgia" w:eastAsia="Calibri" w:hAnsi="Georgia"/>
          <w:b/>
          <w:sz w:val="32"/>
          <w:szCs w:val="32"/>
          <w:lang w:val="en-IN"/>
        </w:rPr>
        <w:t>Mail us</w:t>
      </w:r>
      <w:proofErr w:type="gramStart"/>
      <w:r w:rsidRPr="00D12686">
        <w:rPr>
          <w:rFonts w:ascii="Georgia" w:eastAsia="Calibri" w:hAnsi="Georgia"/>
          <w:b/>
          <w:sz w:val="32"/>
          <w:szCs w:val="32"/>
          <w:lang w:val="en-IN"/>
        </w:rPr>
        <w:t xml:space="preserve">-  </w:t>
      </w:r>
      <w:proofErr w:type="gramEnd"/>
      <w:r w:rsidRPr="00D12686">
        <w:rPr>
          <w:rFonts w:ascii="Calibri" w:eastAsia="Calibri" w:hAnsi="Calibri"/>
          <w:sz w:val="22"/>
          <w:szCs w:val="22"/>
          <w:lang w:val="en-IN"/>
        </w:rPr>
        <w:fldChar w:fldCharType="begin"/>
      </w:r>
      <w:r w:rsidRPr="00D12686">
        <w:rPr>
          <w:rFonts w:ascii="Calibri" w:eastAsia="Calibri" w:hAnsi="Calibri"/>
          <w:sz w:val="22"/>
          <w:szCs w:val="22"/>
          <w:lang w:val="en-IN"/>
        </w:rPr>
        <w:instrText>HYPERLINK "mailto:bestassignment247@gmail.com"</w:instrText>
      </w:r>
      <w:r w:rsidRPr="00D12686">
        <w:rPr>
          <w:rFonts w:ascii="Calibri" w:eastAsia="Calibri" w:hAnsi="Calibri"/>
          <w:sz w:val="22"/>
          <w:szCs w:val="22"/>
          <w:lang w:val="en-IN"/>
        </w:rPr>
        <w:fldChar w:fldCharType="separate"/>
      </w:r>
      <w:r w:rsidRPr="00D12686">
        <w:rPr>
          <w:rFonts w:ascii="Georgia" w:eastAsia="Calibri" w:hAnsi="Georgia"/>
          <w:b/>
          <w:color w:val="0000FF"/>
          <w:sz w:val="32"/>
          <w:szCs w:val="22"/>
          <w:u w:val="single"/>
          <w:lang w:val="en-IN"/>
        </w:rPr>
        <w:t>bestassignment247@gmail.com</w:t>
      </w:r>
      <w:r w:rsidRPr="00D12686">
        <w:rPr>
          <w:rFonts w:ascii="Calibri" w:eastAsia="Calibri" w:hAnsi="Calibri"/>
          <w:sz w:val="22"/>
          <w:szCs w:val="22"/>
          <w:lang w:val="en-IN"/>
        </w:rPr>
        <w:fldChar w:fldCharType="end"/>
      </w:r>
    </w:p>
    <w:p w:rsidR="00D12686" w:rsidRPr="00D12686" w:rsidRDefault="00D12686" w:rsidP="00D12686">
      <w:pPr>
        <w:spacing w:after="200" w:line="360" w:lineRule="auto"/>
        <w:jc w:val="center"/>
        <w:rPr>
          <w:rFonts w:eastAsia="Calibri"/>
          <w:sz w:val="22"/>
          <w:szCs w:val="22"/>
          <w:lang w:val="en-IN"/>
        </w:rPr>
      </w:pPr>
      <w:r w:rsidRPr="00D12686">
        <w:rPr>
          <w:rFonts w:ascii="Georgia" w:eastAsia="Calibri" w:hAnsi="Georgia"/>
          <w:b/>
          <w:sz w:val="32"/>
          <w:szCs w:val="32"/>
          <w:lang w:val="en-IN"/>
        </w:rPr>
        <w:t xml:space="preserve">Our website - </w:t>
      </w:r>
      <w:hyperlink r:id="rId5" w:history="1">
        <w:r w:rsidRPr="00D12686">
          <w:rPr>
            <w:rFonts w:ascii="Georgia" w:eastAsia="Calibri" w:hAnsi="Georgia"/>
            <w:b/>
            <w:color w:val="0000FF"/>
            <w:sz w:val="32"/>
            <w:u w:val="single"/>
            <w:lang w:val="en-IN"/>
          </w:rPr>
          <w:t>www.assignmentsupport.in</w:t>
        </w:r>
      </w:hyperlink>
    </w:p>
    <w:p w:rsidR="005C5459" w:rsidRPr="001A0E6C" w:rsidRDefault="001A0E6C">
      <w:r w:rsidRPr="001A0E6C">
        <w:br/>
      </w:r>
    </w:p>
    <w:p w:rsidR="005C5459" w:rsidRPr="001A0E6C" w:rsidRDefault="001A0E6C">
      <w:pPr>
        <w:spacing w:after="200" w:line="360" w:lineRule="auto"/>
        <w:jc w:val="both"/>
      </w:pPr>
      <w:r w:rsidRPr="001A0E6C">
        <w:rPr>
          <w:b/>
          <w:bCs/>
          <w:iCs/>
          <w:sz w:val="24"/>
          <w:szCs w:val="24"/>
        </w:rPr>
        <w:t xml:space="preserve">Q2 (A) </w:t>
      </w:r>
      <w:proofErr w:type="gramStart"/>
      <w:r w:rsidRPr="001A0E6C">
        <w:rPr>
          <w:b/>
          <w:bCs/>
          <w:iCs/>
          <w:sz w:val="24"/>
          <w:szCs w:val="24"/>
        </w:rPr>
        <w:t>An</w:t>
      </w:r>
      <w:proofErr w:type="gramEnd"/>
      <w:r w:rsidRPr="001A0E6C">
        <w:rPr>
          <w:b/>
          <w:bCs/>
          <w:iCs/>
          <w:sz w:val="24"/>
          <w:szCs w:val="24"/>
        </w:rPr>
        <w:t xml:space="preserve"> experienced candidate interviews for a leadership role and, when asked about leaving their previous company, negatively describes former colleagues and management, citing poor work culture. The interview panel is divided: some feel the candidate was honest, while others are concerned about professionalism and attitude. Critically evaluate the implications of discussing negative experiences with previous employers during job interviews. Considering professional etiquette and company reputation, recommend best-practice guidelines for both candidates and interviewers, justifying how these guidelines can improve interview outcomes and organizational perception. (5 Marks)</w:t>
      </w:r>
    </w:p>
    <w:p w:rsidR="005C5459" w:rsidRPr="001A0E6C" w:rsidRDefault="001A0E6C">
      <w:pPr>
        <w:spacing w:before="240" w:after="120" w:line="360" w:lineRule="auto"/>
      </w:pPr>
      <w:proofErr w:type="gramStart"/>
      <w:r w:rsidRPr="001A0E6C">
        <w:rPr>
          <w:b/>
          <w:bCs/>
          <w:sz w:val="24"/>
          <w:szCs w:val="24"/>
        </w:rPr>
        <w:t>Ans 2(A).</w:t>
      </w:r>
      <w:proofErr w:type="gramEnd"/>
    </w:p>
    <w:p w:rsidR="005C5459" w:rsidRPr="001A0E6C" w:rsidRDefault="001A0E6C">
      <w:pPr>
        <w:spacing w:before="160" w:after="80" w:line="360" w:lineRule="auto"/>
      </w:pPr>
      <w:r w:rsidRPr="001A0E6C">
        <w:rPr>
          <w:b/>
          <w:bCs/>
          <w:sz w:val="24"/>
          <w:szCs w:val="24"/>
        </w:rPr>
        <w:t>Introduction</w:t>
      </w:r>
    </w:p>
    <w:p w:rsidR="005C5459" w:rsidRPr="001A0E6C" w:rsidRDefault="001A0E6C">
      <w:pPr>
        <w:spacing w:after="160" w:line="360" w:lineRule="auto"/>
        <w:jc w:val="both"/>
      </w:pPr>
      <w:r w:rsidRPr="001A0E6C">
        <w:rPr>
          <w:sz w:val="24"/>
          <w:szCs w:val="24"/>
        </w:rPr>
        <w:t xml:space="preserve">Honesty and professionalism are not opposites, but this candidate made them look that way. Criticizing former colleagues in an interview might be truthful, yet it still raises a fair question about judgment. The panel's split reaction shows exactly why this topic needs </w:t>
      </w:r>
      <w:proofErr w:type="gramStart"/>
      <w:r w:rsidRPr="001A0E6C">
        <w:rPr>
          <w:sz w:val="24"/>
          <w:szCs w:val="24"/>
        </w:rPr>
        <w:t>clear,</w:t>
      </w:r>
      <w:proofErr w:type="gramEnd"/>
      <w:r w:rsidRPr="001A0E6C">
        <w:rPr>
          <w:sz w:val="24"/>
          <w:szCs w:val="24"/>
        </w:rPr>
        <w:t xml:space="preserve"> shared guidelines rather than individual gut feeling.</w:t>
      </w:r>
    </w:p>
    <w:p w:rsidR="005C5459" w:rsidRPr="001A0E6C" w:rsidRDefault="001A0E6C">
      <w:pPr>
        <w:spacing w:before="160" w:after="80" w:line="360" w:lineRule="auto"/>
      </w:pPr>
      <w:r w:rsidRPr="001A0E6C">
        <w:rPr>
          <w:b/>
          <w:bCs/>
          <w:sz w:val="24"/>
          <w:szCs w:val="24"/>
        </w:rPr>
        <w:lastRenderedPageBreak/>
        <w:t>Concept and Application</w:t>
      </w:r>
    </w:p>
    <w:p w:rsidR="005C5459" w:rsidRPr="001A0E6C" w:rsidRDefault="001A0E6C">
      <w:pPr>
        <w:spacing w:before="160" w:after="80" w:line="360" w:lineRule="auto"/>
      </w:pPr>
      <w:r w:rsidRPr="001A0E6C">
        <w:rPr>
          <w:b/>
          <w:bCs/>
          <w:sz w:val="24"/>
          <w:szCs w:val="24"/>
        </w:rPr>
        <w:t>The Risk Candidates Take When They Criticize Past Employers</w:t>
      </w:r>
    </w:p>
    <w:p w:rsidR="005C5459" w:rsidRPr="001A0E6C" w:rsidRDefault="001A0E6C" w:rsidP="00D12686">
      <w:pPr>
        <w:spacing w:after="160" w:line="360" w:lineRule="auto"/>
        <w:jc w:val="both"/>
      </w:pPr>
      <w:r w:rsidRPr="001A0E6C">
        <w:rPr>
          <w:sz w:val="24"/>
          <w:szCs w:val="24"/>
        </w:rPr>
        <w:t xml:space="preserve">Interviewers often read negative remarks as a preview of future behavior. A candidate who </w:t>
      </w:r>
    </w:p>
    <w:p w:rsidR="005C5459" w:rsidRPr="001A0E6C" w:rsidRDefault="001A0E6C">
      <w:r w:rsidRPr="001A0E6C">
        <w:br/>
      </w:r>
    </w:p>
    <w:p w:rsidR="005C5459" w:rsidRPr="001A0E6C" w:rsidRDefault="001A0E6C">
      <w:pPr>
        <w:spacing w:after="200" w:line="360" w:lineRule="auto"/>
        <w:jc w:val="both"/>
      </w:pPr>
      <w:r>
        <w:rPr>
          <w:b/>
          <w:bCs/>
          <w:iCs/>
          <w:sz w:val="24"/>
          <w:szCs w:val="24"/>
        </w:rPr>
        <w:t>Q2</w:t>
      </w:r>
      <w:r w:rsidRPr="001A0E6C">
        <w:rPr>
          <w:b/>
          <w:bCs/>
          <w:iCs/>
          <w:sz w:val="24"/>
          <w:szCs w:val="24"/>
        </w:rPr>
        <w:t xml:space="preserve">(B) A multinational organization notices that candidates often lack clarity, provide vague answers, and miss out on effectively presenting their competencies during interviews, despite good resumes. The HR team is debating the implementation of the STAR (Situation, Task, Action, </w:t>
      </w:r>
      <w:proofErr w:type="gramStart"/>
      <w:r w:rsidRPr="001A0E6C">
        <w:rPr>
          <w:b/>
          <w:bCs/>
          <w:iCs/>
          <w:sz w:val="24"/>
          <w:szCs w:val="24"/>
        </w:rPr>
        <w:t>Result</w:t>
      </w:r>
      <w:proofErr w:type="gramEnd"/>
      <w:r w:rsidRPr="001A0E6C">
        <w:rPr>
          <w:b/>
          <w:bCs/>
          <w:iCs/>
          <w:sz w:val="24"/>
          <w:szCs w:val="24"/>
        </w:rPr>
        <w:t>) technique as a standard for both interviewer questions and candidate responses. Evaluate the effectiveness of enforcing the STAR technique as a standard practice for interview question responses. Critique its strengths and limitations for assessing behavioral competencies, and justify, with evidence, whether it should become a mandatory approach in your company's interview protocol. (5 Marks)</w:t>
      </w:r>
    </w:p>
    <w:p w:rsidR="005C5459" w:rsidRPr="001A0E6C" w:rsidRDefault="001A0E6C">
      <w:pPr>
        <w:spacing w:before="240" w:after="120" w:line="360" w:lineRule="auto"/>
      </w:pPr>
      <w:proofErr w:type="gramStart"/>
      <w:r w:rsidRPr="001A0E6C">
        <w:rPr>
          <w:b/>
          <w:bCs/>
          <w:sz w:val="24"/>
          <w:szCs w:val="24"/>
        </w:rPr>
        <w:t>Ans 2(B).</w:t>
      </w:r>
      <w:proofErr w:type="gramEnd"/>
    </w:p>
    <w:p w:rsidR="005C5459" w:rsidRPr="001A0E6C" w:rsidRDefault="001A0E6C">
      <w:pPr>
        <w:spacing w:before="160" w:after="80" w:line="360" w:lineRule="auto"/>
      </w:pPr>
      <w:r w:rsidRPr="001A0E6C">
        <w:rPr>
          <w:b/>
          <w:bCs/>
          <w:sz w:val="24"/>
          <w:szCs w:val="24"/>
        </w:rPr>
        <w:t>Introduction</w:t>
      </w:r>
    </w:p>
    <w:p w:rsidR="005C5459" w:rsidRPr="001A0E6C" w:rsidRDefault="001A0E6C" w:rsidP="00D12686">
      <w:pPr>
        <w:spacing w:after="160" w:line="360" w:lineRule="auto"/>
        <w:jc w:val="both"/>
      </w:pPr>
      <w:r w:rsidRPr="001A0E6C">
        <w:rPr>
          <w:sz w:val="24"/>
          <w:szCs w:val="24"/>
        </w:rPr>
        <w:t xml:space="preserve">Good resumes are not translating into good interview answers at this company. The STAR technique promises structure, but structure alone does not guarantee quality or depth. Before making it mandatory, the HR team needs to weigh what STAR actually fixes against what it </w:t>
      </w:r>
    </w:p>
    <w:sectPr w:rsidR="005C5459" w:rsidRPr="001A0E6C" w:rsidSect="005C5459">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E0D00"/>
    <w:multiLevelType w:val="hybridMultilevel"/>
    <w:tmpl w:val="C8E0AD96"/>
    <w:lvl w:ilvl="0" w:tplc="E7DA58A8">
      <w:start w:val="1"/>
      <w:numFmt w:val="bullet"/>
      <w:lvlText w:val="●"/>
      <w:lvlJc w:val="left"/>
      <w:pPr>
        <w:ind w:left="720" w:hanging="360"/>
      </w:pPr>
    </w:lvl>
    <w:lvl w:ilvl="1" w:tplc="A3C43F2C">
      <w:start w:val="1"/>
      <w:numFmt w:val="bullet"/>
      <w:lvlText w:val="○"/>
      <w:lvlJc w:val="left"/>
      <w:pPr>
        <w:ind w:left="1440" w:hanging="360"/>
      </w:pPr>
    </w:lvl>
    <w:lvl w:ilvl="2" w:tplc="E6D03A16">
      <w:start w:val="1"/>
      <w:numFmt w:val="bullet"/>
      <w:lvlText w:val="■"/>
      <w:lvlJc w:val="left"/>
      <w:pPr>
        <w:ind w:left="2160" w:hanging="360"/>
      </w:pPr>
    </w:lvl>
    <w:lvl w:ilvl="3" w:tplc="A8B8194A">
      <w:start w:val="1"/>
      <w:numFmt w:val="bullet"/>
      <w:lvlText w:val="●"/>
      <w:lvlJc w:val="left"/>
      <w:pPr>
        <w:ind w:left="2880" w:hanging="360"/>
      </w:pPr>
    </w:lvl>
    <w:lvl w:ilvl="4" w:tplc="A3C8DBFA">
      <w:start w:val="1"/>
      <w:numFmt w:val="bullet"/>
      <w:lvlText w:val="○"/>
      <w:lvlJc w:val="left"/>
      <w:pPr>
        <w:ind w:left="3600" w:hanging="360"/>
      </w:pPr>
    </w:lvl>
    <w:lvl w:ilvl="5" w:tplc="7EBA3990">
      <w:start w:val="1"/>
      <w:numFmt w:val="bullet"/>
      <w:lvlText w:val="■"/>
      <w:lvlJc w:val="left"/>
      <w:pPr>
        <w:ind w:left="4320" w:hanging="360"/>
      </w:pPr>
    </w:lvl>
    <w:lvl w:ilvl="6" w:tplc="A6EC3ED8">
      <w:start w:val="1"/>
      <w:numFmt w:val="bullet"/>
      <w:lvlText w:val="●"/>
      <w:lvlJc w:val="left"/>
      <w:pPr>
        <w:ind w:left="5040" w:hanging="360"/>
      </w:pPr>
    </w:lvl>
    <w:lvl w:ilvl="7" w:tplc="309C24E8">
      <w:start w:val="1"/>
      <w:numFmt w:val="bullet"/>
      <w:lvlText w:val="●"/>
      <w:lvlJc w:val="left"/>
      <w:pPr>
        <w:ind w:left="5760" w:hanging="360"/>
      </w:pPr>
    </w:lvl>
    <w:lvl w:ilvl="8" w:tplc="4A006D1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5C5459"/>
    <w:rsid w:val="001A0E6C"/>
    <w:rsid w:val="005C5459"/>
    <w:rsid w:val="007131EB"/>
    <w:rsid w:val="00D126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1EB"/>
  </w:style>
  <w:style w:type="paragraph" w:styleId="Heading1">
    <w:name w:val="heading 1"/>
    <w:qFormat/>
    <w:rsid w:val="005C5459"/>
    <w:pPr>
      <w:outlineLvl w:val="0"/>
    </w:pPr>
    <w:rPr>
      <w:color w:val="2E74B5"/>
      <w:sz w:val="32"/>
      <w:szCs w:val="32"/>
    </w:rPr>
  </w:style>
  <w:style w:type="paragraph" w:styleId="Heading2">
    <w:name w:val="heading 2"/>
    <w:qFormat/>
    <w:rsid w:val="005C5459"/>
    <w:pPr>
      <w:outlineLvl w:val="1"/>
    </w:pPr>
    <w:rPr>
      <w:color w:val="2E74B5"/>
      <w:sz w:val="26"/>
      <w:szCs w:val="26"/>
    </w:rPr>
  </w:style>
  <w:style w:type="paragraph" w:styleId="Heading3">
    <w:name w:val="heading 3"/>
    <w:qFormat/>
    <w:rsid w:val="005C5459"/>
    <w:pPr>
      <w:outlineLvl w:val="2"/>
    </w:pPr>
    <w:rPr>
      <w:color w:val="1F4D78"/>
      <w:sz w:val="24"/>
      <w:szCs w:val="24"/>
    </w:rPr>
  </w:style>
  <w:style w:type="paragraph" w:styleId="Heading4">
    <w:name w:val="heading 4"/>
    <w:qFormat/>
    <w:rsid w:val="005C5459"/>
    <w:pPr>
      <w:outlineLvl w:val="3"/>
    </w:pPr>
    <w:rPr>
      <w:i/>
      <w:iCs/>
      <w:color w:val="2E74B5"/>
    </w:rPr>
  </w:style>
  <w:style w:type="paragraph" w:styleId="Heading5">
    <w:name w:val="heading 5"/>
    <w:qFormat/>
    <w:rsid w:val="005C5459"/>
    <w:pPr>
      <w:outlineLvl w:val="4"/>
    </w:pPr>
    <w:rPr>
      <w:color w:val="2E74B5"/>
    </w:rPr>
  </w:style>
  <w:style w:type="paragraph" w:styleId="Heading6">
    <w:name w:val="heading 6"/>
    <w:qFormat/>
    <w:rsid w:val="005C5459"/>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5C5459"/>
    <w:rPr>
      <w:sz w:val="56"/>
      <w:szCs w:val="56"/>
    </w:rPr>
  </w:style>
  <w:style w:type="paragraph" w:customStyle="1" w:styleId="Strong1">
    <w:name w:val="Strong1"/>
    <w:qFormat/>
    <w:rsid w:val="005C5459"/>
    <w:rPr>
      <w:b/>
      <w:bCs/>
    </w:rPr>
  </w:style>
  <w:style w:type="paragraph" w:styleId="ListParagraph">
    <w:name w:val="List Paragraph"/>
    <w:qFormat/>
    <w:rsid w:val="005C5459"/>
  </w:style>
  <w:style w:type="character" w:styleId="Hyperlink">
    <w:name w:val="Hyperlink"/>
    <w:uiPriority w:val="99"/>
    <w:unhideWhenUsed/>
    <w:rsid w:val="005C5459"/>
    <w:rPr>
      <w:color w:val="0563C1"/>
      <w:u w:val="single"/>
    </w:rPr>
  </w:style>
  <w:style w:type="character" w:styleId="FootnoteReference">
    <w:name w:val="footnote reference"/>
    <w:uiPriority w:val="99"/>
    <w:semiHidden/>
    <w:unhideWhenUsed/>
    <w:rsid w:val="005C5459"/>
    <w:rPr>
      <w:vertAlign w:val="superscript"/>
    </w:rPr>
  </w:style>
  <w:style w:type="paragraph" w:styleId="FootnoteText">
    <w:name w:val="footnote text"/>
    <w:link w:val="FootnoteTextChar"/>
    <w:uiPriority w:val="99"/>
    <w:semiHidden/>
    <w:unhideWhenUsed/>
    <w:rsid w:val="005C5459"/>
  </w:style>
  <w:style w:type="character" w:customStyle="1" w:styleId="FootnoteTextChar">
    <w:name w:val="Footnote Text Char"/>
    <w:link w:val="FootnoteText"/>
    <w:uiPriority w:val="99"/>
    <w:semiHidden/>
    <w:unhideWhenUsed/>
    <w:rsid w:val="005C5459"/>
    <w:rPr>
      <w:sz w:val="20"/>
      <w:szCs w:val="20"/>
    </w:rPr>
  </w:style>
  <w:style w:type="character" w:styleId="EndnoteReference">
    <w:name w:val="endnote reference"/>
    <w:uiPriority w:val="99"/>
    <w:semiHidden/>
    <w:unhideWhenUsed/>
    <w:rsid w:val="005C5459"/>
    <w:rPr>
      <w:vertAlign w:val="superscript"/>
    </w:rPr>
  </w:style>
  <w:style w:type="paragraph" w:styleId="EndnoteText">
    <w:name w:val="endnote text"/>
    <w:link w:val="EndnoteTextChar"/>
    <w:uiPriority w:val="99"/>
    <w:semiHidden/>
    <w:unhideWhenUsed/>
    <w:rsid w:val="005C5459"/>
  </w:style>
  <w:style w:type="character" w:customStyle="1" w:styleId="EndnoteTextChar">
    <w:name w:val="Endnote Text Char"/>
    <w:link w:val="EndnoteText"/>
    <w:uiPriority w:val="99"/>
    <w:semiHidden/>
    <w:unhideWhenUsed/>
    <w:rsid w:val="005C5459"/>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598</Words>
  <Characters>3414</Characters>
  <Application>Microsoft Office Word</Application>
  <DocSecurity>0</DocSecurity>
  <Lines>28</Lines>
  <Paragraphs>8</Paragraphs>
  <ScaleCrop>false</ScaleCrop>
  <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2026-10-04T18:27:00Z</dcterms:created>
  <dcterms:modified xsi:type="dcterms:W3CDTF">2026-10-04T21:03:00Z</dcterms:modified>
</cp:coreProperties>
</file>