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16" w:type="pct"/>
        <w:jc w:val="center"/>
        <w:tblLook w:val="04A0"/>
      </w:tblPr>
      <w:tblGrid>
        <w:gridCol w:w="3338"/>
        <w:gridCol w:w="5934"/>
      </w:tblGrid>
      <w:tr w:rsidR="00021DD2" w:rsidRPr="00AE5264" w:rsidTr="00AE5264">
        <w:trPr>
          <w:trHeight w:val="496"/>
          <w:jc w:val="center"/>
        </w:trPr>
        <w:tc>
          <w:tcPr>
            <w:tcW w:w="3256" w:type="dxa"/>
          </w:tcPr>
          <w:p w:rsidR="00021DD2" w:rsidRPr="00AE5264" w:rsidRDefault="005263C0" w:rsidP="005263C0">
            <w:pPr>
              <w:spacing w:line="360" w:lineRule="auto"/>
              <w:jc w:val="both"/>
              <w:rPr>
                <w:b/>
                <w:sz w:val="24"/>
                <w:szCs w:val="24"/>
              </w:rPr>
            </w:pPr>
            <w:bookmarkStart w:id="0" w:name="_Hlk196334020"/>
            <w:r w:rsidRPr="00AE5264">
              <w:rPr>
                <w:b/>
                <w:sz w:val="24"/>
                <w:szCs w:val="24"/>
              </w:rPr>
              <w:t>SESSION</w:t>
            </w:r>
          </w:p>
        </w:tc>
        <w:tc>
          <w:tcPr>
            <w:tcW w:w="5789" w:type="dxa"/>
          </w:tcPr>
          <w:p w:rsidR="00021DD2" w:rsidRPr="00AE5264" w:rsidRDefault="005263C0" w:rsidP="005263C0">
            <w:pPr>
              <w:spacing w:line="360" w:lineRule="auto"/>
              <w:jc w:val="both"/>
              <w:rPr>
                <w:b/>
                <w:sz w:val="24"/>
                <w:szCs w:val="24"/>
              </w:rPr>
            </w:pPr>
            <w:r w:rsidRPr="00AE5264">
              <w:rPr>
                <w:rFonts w:eastAsia="Calibri"/>
                <w:b/>
                <w:sz w:val="24"/>
                <w:szCs w:val="24"/>
              </w:rPr>
              <w:t>FEB-MARCH 2025</w:t>
            </w:r>
          </w:p>
        </w:tc>
      </w:tr>
      <w:tr w:rsidR="00021DD2" w:rsidRPr="00AE5264" w:rsidTr="00AE5264">
        <w:trPr>
          <w:trHeight w:val="496"/>
          <w:jc w:val="center"/>
        </w:trPr>
        <w:tc>
          <w:tcPr>
            <w:tcW w:w="3256" w:type="dxa"/>
          </w:tcPr>
          <w:p w:rsidR="00021DD2" w:rsidRPr="00AE5264" w:rsidRDefault="005263C0" w:rsidP="005263C0">
            <w:pPr>
              <w:spacing w:line="360" w:lineRule="auto"/>
              <w:jc w:val="both"/>
              <w:rPr>
                <w:b/>
                <w:sz w:val="24"/>
                <w:szCs w:val="24"/>
              </w:rPr>
            </w:pPr>
            <w:r w:rsidRPr="00AE5264">
              <w:rPr>
                <w:b/>
                <w:sz w:val="24"/>
                <w:szCs w:val="24"/>
              </w:rPr>
              <w:t>PROGRAM</w:t>
            </w:r>
          </w:p>
        </w:tc>
        <w:tc>
          <w:tcPr>
            <w:tcW w:w="5789" w:type="dxa"/>
          </w:tcPr>
          <w:p w:rsidR="00021DD2" w:rsidRPr="00AE5264" w:rsidRDefault="005263C0" w:rsidP="005263C0">
            <w:pPr>
              <w:spacing w:line="360" w:lineRule="auto"/>
              <w:jc w:val="both"/>
              <w:rPr>
                <w:b/>
                <w:sz w:val="24"/>
                <w:szCs w:val="24"/>
              </w:rPr>
            </w:pPr>
            <w:r w:rsidRPr="00AE5264">
              <w:rPr>
                <w:b/>
                <w:sz w:val="24"/>
                <w:szCs w:val="24"/>
              </w:rPr>
              <w:t>MASTER OF BUSINESS ADMINISTRATION (MBA)</w:t>
            </w:r>
          </w:p>
        </w:tc>
      </w:tr>
      <w:tr w:rsidR="00021DD2" w:rsidRPr="00AE5264" w:rsidTr="00AE5264">
        <w:trPr>
          <w:trHeight w:val="496"/>
          <w:jc w:val="center"/>
        </w:trPr>
        <w:tc>
          <w:tcPr>
            <w:tcW w:w="3256" w:type="dxa"/>
          </w:tcPr>
          <w:p w:rsidR="00021DD2" w:rsidRPr="00AE5264" w:rsidRDefault="005263C0" w:rsidP="005263C0">
            <w:pPr>
              <w:spacing w:line="360" w:lineRule="auto"/>
              <w:jc w:val="both"/>
              <w:rPr>
                <w:b/>
                <w:sz w:val="24"/>
                <w:szCs w:val="24"/>
              </w:rPr>
            </w:pPr>
            <w:r w:rsidRPr="00AE5264">
              <w:rPr>
                <w:b/>
                <w:sz w:val="24"/>
                <w:szCs w:val="24"/>
              </w:rPr>
              <w:t>SEMESTER</w:t>
            </w:r>
          </w:p>
        </w:tc>
        <w:tc>
          <w:tcPr>
            <w:tcW w:w="5789" w:type="dxa"/>
          </w:tcPr>
          <w:p w:rsidR="00021DD2" w:rsidRPr="00AE5264" w:rsidRDefault="005263C0" w:rsidP="005263C0">
            <w:pPr>
              <w:spacing w:line="360" w:lineRule="auto"/>
              <w:jc w:val="both"/>
              <w:rPr>
                <w:b/>
                <w:sz w:val="24"/>
                <w:szCs w:val="24"/>
              </w:rPr>
            </w:pPr>
            <w:r w:rsidRPr="00AE5264">
              <w:rPr>
                <w:b/>
                <w:sz w:val="24"/>
                <w:szCs w:val="24"/>
              </w:rPr>
              <w:t>4</w:t>
            </w:r>
          </w:p>
        </w:tc>
      </w:tr>
      <w:tr w:rsidR="00021DD2" w:rsidRPr="00AE5264" w:rsidTr="00AE5264">
        <w:trPr>
          <w:trHeight w:val="496"/>
          <w:jc w:val="center"/>
        </w:trPr>
        <w:tc>
          <w:tcPr>
            <w:tcW w:w="3256" w:type="dxa"/>
          </w:tcPr>
          <w:p w:rsidR="00021DD2" w:rsidRPr="00AE5264" w:rsidRDefault="005263C0" w:rsidP="005263C0">
            <w:pPr>
              <w:spacing w:line="360" w:lineRule="auto"/>
              <w:jc w:val="both"/>
              <w:rPr>
                <w:b/>
                <w:sz w:val="24"/>
                <w:szCs w:val="24"/>
              </w:rPr>
            </w:pPr>
            <w:r w:rsidRPr="00AE5264">
              <w:rPr>
                <w:b/>
                <w:sz w:val="24"/>
                <w:szCs w:val="24"/>
              </w:rPr>
              <w:t>COURSE CODE &amp; NAME</w:t>
            </w:r>
          </w:p>
        </w:tc>
        <w:tc>
          <w:tcPr>
            <w:tcW w:w="5789" w:type="dxa"/>
          </w:tcPr>
          <w:p w:rsidR="00021DD2" w:rsidRPr="00AE5264" w:rsidRDefault="005263C0" w:rsidP="005263C0">
            <w:pPr>
              <w:spacing w:line="360" w:lineRule="auto"/>
              <w:jc w:val="both"/>
              <w:rPr>
                <w:b/>
                <w:sz w:val="24"/>
                <w:szCs w:val="24"/>
              </w:rPr>
            </w:pPr>
            <w:bookmarkStart w:id="1" w:name="_GoBack"/>
            <w:r w:rsidRPr="00AE5264">
              <w:rPr>
                <w:b/>
                <w:sz w:val="24"/>
                <w:szCs w:val="24"/>
              </w:rPr>
              <w:t>DPRM402 PROJECT RISK MANAGEMENT</w:t>
            </w:r>
            <w:bookmarkEnd w:id="1"/>
          </w:p>
        </w:tc>
      </w:tr>
      <w:tr w:rsidR="00021DD2" w:rsidRPr="00AE5264" w:rsidTr="00AE5264">
        <w:trPr>
          <w:trHeight w:val="496"/>
          <w:jc w:val="center"/>
        </w:trPr>
        <w:tc>
          <w:tcPr>
            <w:tcW w:w="3256" w:type="dxa"/>
          </w:tcPr>
          <w:p w:rsidR="00021DD2" w:rsidRPr="00AE5264" w:rsidRDefault="00021DD2" w:rsidP="005263C0">
            <w:pPr>
              <w:spacing w:line="360" w:lineRule="auto"/>
              <w:jc w:val="both"/>
              <w:rPr>
                <w:b/>
                <w:sz w:val="24"/>
                <w:szCs w:val="24"/>
              </w:rPr>
            </w:pPr>
          </w:p>
        </w:tc>
        <w:tc>
          <w:tcPr>
            <w:tcW w:w="5789" w:type="dxa"/>
          </w:tcPr>
          <w:p w:rsidR="00021DD2" w:rsidRPr="00AE5264" w:rsidRDefault="00021DD2" w:rsidP="005263C0">
            <w:pPr>
              <w:spacing w:line="360" w:lineRule="auto"/>
              <w:jc w:val="both"/>
              <w:rPr>
                <w:b/>
                <w:sz w:val="24"/>
                <w:szCs w:val="24"/>
              </w:rPr>
            </w:pPr>
          </w:p>
        </w:tc>
      </w:tr>
      <w:tr w:rsidR="00021DD2" w:rsidRPr="00AE5264" w:rsidTr="00AE5264">
        <w:trPr>
          <w:trHeight w:val="496"/>
          <w:jc w:val="center"/>
        </w:trPr>
        <w:tc>
          <w:tcPr>
            <w:tcW w:w="3256" w:type="dxa"/>
          </w:tcPr>
          <w:p w:rsidR="00021DD2" w:rsidRPr="00AE5264" w:rsidRDefault="00021DD2" w:rsidP="005263C0">
            <w:pPr>
              <w:spacing w:line="360" w:lineRule="auto"/>
              <w:jc w:val="both"/>
              <w:rPr>
                <w:b/>
                <w:sz w:val="24"/>
                <w:szCs w:val="24"/>
              </w:rPr>
            </w:pPr>
          </w:p>
        </w:tc>
        <w:tc>
          <w:tcPr>
            <w:tcW w:w="5789" w:type="dxa"/>
          </w:tcPr>
          <w:p w:rsidR="00040775" w:rsidRPr="00AE5264" w:rsidRDefault="00040775" w:rsidP="005263C0">
            <w:pPr>
              <w:spacing w:line="360" w:lineRule="auto"/>
              <w:jc w:val="both"/>
              <w:rPr>
                <w:b/>
                <w:sz w:val="24"/>
                <w:szCs w:val="24"/>
              </w:rPr>
            </w:pPr>
          </w:p>
        </w:tc>
      </w:tr>
      <w:bookmarkEnd w:id="0"/>
    </w:tbl>
    <w:p w:rsidR="008A05BE" w:rsidRPr="00AE5264" w:rsidRDefault="008A05BE" w:rsidP="005263C0">
      <w:pPr>
        <w:spacing w:line="360" w:lineRule="auto"/>
        <w:jc w:val="both"/>
        <w:rPr>
          <w:rFonts w:ascii="Times New Roman" w:hAnsi="Times New Roman" w:cs="Times New Roman"/>
          <w:b/>
          <w:sz w:val="24"/>
          <w:szCs w:val="24"/>
        </w:rPr>
      </w:pPr>
    </w:p>
    <w:p w:rsidR="00745F6B" w:rsidRPr="00AE5264" w:rsidRDefault="00745F6B" w:rsidP="005263C0">
      <w:pPr>
        <w:spacing w:line="360" w:lineRule="auto"/>
        <w:jc w:val="both"/>
        <w:rPr>
          <w:rFonts w:ascii="Times New Roman" w:hAnsi="Times New Roman" w:cs="Times New Roman"/>
          <w:b/>
          <w:sz w:val="24"/>
          <w:szCs w:val="24"/>
        </w:rPr>
      </w:pPr>
    </w:p>
    <w:p w:rsidR="00745F6B" w:rsidRPr="00AE5264" w:rsidRDefault="00745F6B" w:rsidP="00AE5264">
      <w:pPr>
        <w:spacing w:line="360" w:lineRule="auto"/>
        <w:jc w:val="center"/>
        <w:rPr>
          <w:rFonts w:ascii="Times New Roman" w:hAnsi="Times New Roman" w:cs="Times New Roman"/>
          <w:b/>
          <w:sz w:val="24"/>
          <w:szCs w:val="24"/>
        </w:rPr>
      </w:pPr>
      <w:r w:rsidRPr="00AE5264">
        <w:rPr>
          <w:rFonts w:ascii="Times New Roman" w:hAnsi="Times New Roman" w:cs="Times New Roman"/>
          <w:b/>
          <w:sz w:val="24"/>
          <w:szCs w:val="24"/>
        </w:rPr>
        <w:t>Assignment Set – 1</w:t>
      </w:r>
    </w:p>
    <w:p w:rsidR="00745F6B" w:rsidRPr="00AE5264" w:rsidRDefault="00745F6B" w:rsidP="005263C0">
      <w:pPr>
        <w:spacing w:line="360" w:lineRule="auto"/>
        <w:jc w:val="both"/>
        <w:rPr>
          <w:rFonts w:ascii="Times New Roman" w:hAnsi="Times New Roman" w:cs="Times New Roman"/>
          <w:b/>
          <w:sz w:val="24"/>
          <w:szCs w:val="24"/>
        </w:rPr>
      </w:pPr>
    </w:p>
    <w:p w:rsidR="00AE5264" w:rsidRDefault="00AE5264" w:rsidP="005263C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745F6B" w:rsidRPr="00AE5264">
        <w:rPr>
          <w:rFonts w:ascii="Times New Roman" w:hAnsi="Times New Roman" w:cs="Times New Roman"/>
          <w:b/>
          <w:sz w:val="24"/>
          <w:szCs w:val="24"/>
        </w:rPr>
        <w:t>1. How do you define Risk management? What is Uncertainty in risk management? 5+5</w:t>
      </w:r>
    </w:p>
    <w:p w:rsidR="00745F6B" w:rsidRPr="00AE5264" w:rsidRDefault="00AE5264" w:rsidP="005263C0">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r w:rsidR="00745F6B" w:rsidRPr="00AE5264">
        <w:rPr>
          <w:rFonts w:ascii="Times New Roman" w:hAnsi="Times New Roman" w:cs="Times New Roman"/>
          <w:b/>
          <w:sz w:val="24"/>
          <w:szCs w:val="24"/>
        </w:rPr>
        <w:tab/>
      </w:r>
    </w:p>
    <w:p w:rsidR="005263C0" w:rsidRPr="005263C0" w:rsidRDefault="005263C0" w:rsidP="005263C0">
      <w:pPr>
        <w:spacing w:line="360" w:lineRule="auto"/>
        <w:jc w:val="both"/>
        <w:rPr>
          <w:rFonts w:ascii="Times New Roman" w:hAnsi="Times New Roman" w:cs="Times New Roman"/>
          <w:b/>
          <w:bCs/>
          <w:sz w:val="24"/>
          <w:szCs w:val="24"/>
        </w:rPr>
      </w:pPr>
      <w:r w:rsidRPr="005263C0">
        <w:rPr>
          <w:rFonts w:ascii="Times New Roman" w:hAnsi="Times New Roman" w:cs="Times New Roman"/>
          <w:b/>
          <w:bCs/>
          <w:sz w:val="24"/>
          <w:szCs w:val="24"/>
        </w:rPr>
        <w:t>Definition of Risk Management</w:t>
      </w:r>
    </w:p>
    <w:p w:rsidR="005263C0" w:rsidRPr="005263C0" w:rsidRDefault="005263C0" w:rsidP="005263C0">
      <w:pPr>
        <w:spacing w:line="360" w:lineRule="auto"/>
        <w:jc w:val="both"/>
        <w:rPr>
          <w:rFonts w:ascii="Times New Roman" w:hAnsi="Times New Roman" w:cs="Times New Roman"/>
          <w:sz w:val="24"/>
          <w:szCs w:val="24"/>
        </w:rPr>
      </w:pPr>
      <w:r w:rsidRPr="005263C0">
        <w:rPr>
          <w:rFonts w:ascii="Times New Roman" w:hAnsi="Times New Roman" w:cs="Times New Roman"/>
          <w:sz w:val="24"/>
          <w:szCs w:val="24"/>
        </w:rPr>
        <w:t>Risk management in project management refers to the systematic process of identifying, assessing, prioritizing, and controlling risks that could impact the success of a project. A risk is any uncertain event or condition that, if it occurs, could negatively or positively affect the project’s objectives such as scope, schedule, cost, or quality. Risk management involves planning for potential problems before they occur and developing strategies to minimize their impact if they do.</w:t>
      </w:r>
    </w:p>
    <w:p w:rsidR="005263C0" w:rsidRDefault="005263C0" w:rsidP="0002236F">
      <w:pPr>
        <w:spacing w:line="360" w:lineRule="auto"/>
        <w:jc w:val="both"/>
        <w:rPr>
          <w:rFonts w:ascii="Times New Roman" w:hAnsi="Times New Roman" w:cs="Times New Roman"/>
          <w:sz w:val="24"/>
          <w:szCs w:val="24"/>
        </w:rPr>
      </w:pPr>
      <w:r w:rsidRPr="005263C0">
        <w:rPr>
          <w:rFonts w:ascii="Times New Roman" w:hAnsi="Times New Roman" w:cs="Times New Roman"/>
          <w:sz w:val="24"/>
          <w:szCs w:val="24"/>
        </w:rPr>
        <w:t xml:space="preserve">This process typically includes steps like risk identification, qualitative and quantitative risk analysis, risk response planning, and continuous monitoring throughout the project lifecycle. </w:t>
      </w:r>
    </w:p>
    <w:p w:rsidR="0002236F" w:rsidRPr="00BF1046" w:rsidRDefault="0002236F" w:rsidP="0002236F">
      <w:pPr>
        <w:shd w:val="clear" w:color="auto" w:fill="FFFFFF"/>
        <w:spacing w:after="0" w:line="240" w:lineRule="auto"/>
        <w:jc w:val="center"/>
        <w:rPr>
          <w:rFonts w:ascii="Arial" w:hAnsi="Arial" w:cs="Times New Roman"/>
          <w:color w:val="222222"/>
          <w:sz w:val="20"/>
          <w:szCs w:val="20"/>
          <w:lang w:eastAsia="en-US"/>
        </w:rPr>
      </w:pPr>
      <w:proofErr w:type="gramStart"/>
      <w:r w:rsidRPr="00BF1046">
        <w:rPr>
          <w:rFonts w:ascii="Georgia" w:hAnsi="Georgia" w:cs="Times New Roman"/>
          <w:color w:val="000000"/>
          <w:sz w:val="33"/>
          <w:szCs w:val="33"/>
          <w:highlight w:val="cyan"/>
          <w:shd w:val="clear" w:color="auto" w:fill="FF0000"/>
          <w:lang w:eastAsia="en-US"/>
        </w:rPr>
        <w:t>Its</w:t>
      </w:r>
      <w:proofErr w:type="gramEnd"/>
      <w:r w:rsidRPr="00BF1046">
        <w:rPr>
          <w:rFonts w:ascii="Georgia" w:hAnsi="Georgia" w:cs="Times New Roman"/>
          <w:color w:val="000000"/>
          <w:sz w:val="33"/>
          <w:szCs w:val="33"/>
          <w:highlight w:val="cyan"/>
          <w:shd w:val="clear" w:color="auto" w:fill="FF0000"/>
          <w:lang w:eastAsia="en-US"/>
        </w:rPr>
        <w:t xml:space="preserve"> Half solved only</w:t>
      </w:r>
    </w:p>
    <w:p w:rsidR="0002236F" w:rsidRPr="00BF1046" w:rsidRDefault="0002236F" w:rsidP="0002236F">
      <w:pPr>
        <w:shd w:val="clear" w:color="auto" w:fill="FFFFFF"/>
        <w:spacing w:before="240" w:after="240" w:line="240" w:lineRule="auto"/>
        <w:jc w:val="center"/>
        <w:rPr>
          <w:rFonts w:ascii="Georgia" w:hAnsi="Georgia" w:cs="Times New Roman"/>
          <w:sz w:val="40"/>
          <w:szCs w:val="33"/>
          <w:shd w:val="clear" w:color="auto" w:fill="FFFF00"/>
          <w:lang w:eastAsia="en-US"/>
        </w:rPr>
      </w:pPr>
      <w:r w:rsidRPr="00BF1046">
        <w:rPr>
          <w:rFonts w:ascii="Georgia" w:hAnsi="Georgia" w:cs="Times New Roman"/>
          <w:sz w:val="40"/>
          <w:szCs w:val="33"/>
          <w:shd w:val="clear" w:color="auto" w:fill="FFFF00"/>
          <w:lang w:eastAsia="en-US"/>
        </w:rPr>
        <w:t xml:space="preserve">Buy </w:t>
      </w:r>
      <w:proofErr w:type="gramStart"/>
      <w:r w:rsidRPr="00BF1046">
        <w:rPr>
          <w:rFonts w:ascii="Georgia" w:hAnsi="Georgia" w:cs="Times New Roman"/>
          <w:sz w:val="40"/>
          <w:szCs w:val="33"/>
          <w:shd w:val="clear" w:color="auto" w:fill="FFFF00"/>
          <w:lang w:eastAsia="en-US"/>
        </w:rPr>
        <w:t>Complete</w:t>
      </w:r>
      <w:proofErr w:type="gramEnd"/>
      <w:r w:rsidRPr="00BF1046">
        <w:rPr>
          <w:rFonts w:ascii="Georgia" w:hAnsi="Georgia" w:cs="Times New Roman"/>
          <w:sz w:val="40"/>
          <w:szCs w:val="33"/>
          <w:shd w:val="clear" w:color="auto" w:fill="FFFF00"/>
          <w:lang w:eastAsia="en-US"/>
        </w:rPr>
        <w:t xml:space="preserve"> assignment from us</w:t>
      </w:r>
    </w:p>
    <w:p w:rsidR="0002236F" w:rsidRPr="00BF1046" w:rsidRDefault="0002236F" w:rsidP="0002236F">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BF1046">
        <w:rPr>
          <w:rFonts w:ascii="Georgia" w:hAnsi="Georgia" w:cs="Times New Roman"/>
          <w:b/>
          <w:color w:val="222222"/>
          <w:sz w:val="33"/>
          <w:szCs w:val="33"/>
          <w:shd w:val="clear" w:color="auto" w:fill="FFFF00"/>
          <w:lang w:eastAsia="en-US"/>
        </w:rPr>
        <w:t>Price – 190</w:t>
      </w:r>
      <w:proofErr w:type="gramStart"/>
      <w:r w:rsidRPr="00BF1046">
        <w:rPr>
          <w:rFonts w:ascii="Georgia" w:hAnsi="Georgia" w:cs="Times New Roman"/>
          <w:b/>
          <w:color w:val="222222"/>
          <w:sz w:val="33"/>
          <w:szCs w:val="33"/>
          <w:shd w:val="clear" w:color="auto" w:fill="FFFF00"/>
          <w:lang w:eastAsia="en-US"/>
        </w:rPr>
        <w:t>/  assignment</w:t>
      </w:r>
      <w:proofErr w:type="gramEnd"/>
    </w:p>
    <w:p w:rsidR="0002236F" w:rsidRPr="00BF1046" w:rsidRDefault="0002236F" w:rsidP="0002236F">
      <w:pPr>
        <w:spacing w:before="240" w:after="240" w:line="240" w:lineRule="auto"/>
        <w:jc w:val="center"/>
        <w:rPr>
          <w:rFonts w:ascii="Georgia" w:hAnsi="Georgia" w:cs="Times New Roman"/>
          <w:b/>
          <w:color w:val="FF0000"/>
          <w:sz w:val="36"/>
          <w:szCs w:val="36"/>
          <w:lang w:eastAsia="en-US"/>
        </w:rPr>
      </w:pPr>
      <w:r w:rsidRPr="00BF1046">
        <w:rPr>
          <w:rFonts w:ascii="Georgia" w:hAnsi="Georgia" w:cs="Times New Roman"/>
          <w:b/>
          <w:sz w:val="40"/>
          <w:szCs w:val="40"/>
          <w:lang w:eastAsia="en-US"/>
        </w:rPr>
        <w:t xml:space="preserve">MUJ </w:t>
      </w:r>
      <w:r w:rsidRPr="00BF1046">
        <w:rPr>
          <w:rFonts w:ascii="Georgia" w:hAnsi="Georgia" w:cs="Times New Roman"/>
          <w:b/>
          <w:sz w:val="40"/>
          <w:szCs w:val="40"/>
          <w:highlight w:val="yellow"/>
          <w:lang w:eastAsia="en-US"/>
        </w:rPr>
        <w:t>Manipal University</w:t>
      </w:r>
      <w:r w:rsidRPr="00BF1046">
        <w:rPr>
          <w:rFonts w:ascii="Georgia" w:hAnsi="Georgia" w:cs="Times New Roman"/>
          <w:b/>
          <w:color w:val="222222"/>
          <w:sz w:val="33"/>
          <w:szCs w:val="33"/>
          <w:highlight w:val="yellow"/>
          <w:shd w:val="clear" w:color="auto" w:fill="FFFF00"/>
          <w:lang w:eastAsia="en-US"/>
        </w:rPr>
        <w:t xml:space="preserve"> </w:t>
      </w:r>
      <w:r w:rsidRPr="00BF1046">
        <w:rPr>
          <w:rFonts w:ascii="Georgia" w:hAnsi="Georgia" w:cs="Times New Roman"/>
          <w:b/>
          <w:sz w:val="36"/>
          <w:szCs w:val="36"/>
          <w:lang w:eastAsia="en-US"/>
        </w:rPr>
        <w:t xml:space="preserve">Complete </w:t>
      </w:r>
      <w:proofErr w:type="gramStart"/>
      <w:r w:rsidRPr="00BF1046">
        <w:rPr>
          <w:rFonts w:ascii="Georgia" w:hAnsi="Georgia" w:cs="Times New Roman"/>
          <w:b/>
          <w:sz w:val="36"/>
          <w:szCs w:val="36"/>
          <w:lang w:eastAsia="en-US"/>
        </w:rPr>
        <w:t>SolvedAssignments</w:t>
      </w:r>
      <w:r w:rsidRPr="00BF1046">
        <w:rPr>
          <w:rFonts w:ascii="Georgia" w:hAnsi="Georgia" w:cs="Times New Roman"/>
          <w:b/>
          <w:bCs/>
          <w:color w:val="FFFFFF"/>
          <w:sz w:val="36"/>
          <w:szCs w:val="36"/>
          <w:highlight w:val="red"/>
          <w:shd w:val="clear" w:color="auto" w:fill="FFFF00"/>
          <w:lang w:eastAsia="en-US"/>
        </w:rPr>
        <w:t xml:space="preserve">  MARCH</w:t>
      </w:r>
      <w:proofErr w:type="gramEnd"/>
      <w:r w:rsidRPr="00BF1046">
        <w:rPr>
          <w:rFonts w:ascii="Georgia" w:hAnsi="Georgia" w:cs="Times New Roman"/>
          <w:b/>
          <w:bCs/>
          <w:color w:val="FFFFFF"/>
          <w:sz w:val="36"/>
          <w:szCs w:val="36"/>
          <w:highlight w:val="red"/>
          <w:shd w:val="clear" w:color="auto" w:fill="FFFF00"/>
          <w:lang w:eastAsia="en-US"/>
        </w:rPr>
        <w:t xml:space="preserve"> 2025</w:t>
      </w:r>
    </w:p>
    <w:p w:rsidR="0002236F" w:rsidRPr="00BF1046" w:rsidRDefault="0002236F" w:rsidP="0002236F">
      <w:pPr>
        <w:spacing w:before="240" w:after="240" w:line="240" w:lineRule="auto"/>
        <w:jc w:val="center"/>
        <w:rPr>
          <w:rFonts w:ascii="Georgia" w:hAnsi="Georgia" w:cs="Times New Roman"/>
          <w:sz w:val="32"/>
          <w:szCs w:val="32"/>
          <w:lang w:eastAsia="en-US"/>
        </w:rPr>
      </w:pPr>
      <w:proofErr w:type="gramStart"/>
      <w:r w:rsidRPr="00BF1046">
        <w:rPr>
          <w:rFonts w:ascii="Georgia" w:hAnsi="Georgia" w:cs="Times New Roman"/>
          <w:sz w:val="32"/>
          <w:szCs w:val="32"/>
          <w:lang w:eastAsia="en-US"/>
        </w:rPr>
        <w:lastRenderedPageBreak/>
        <w:t>buy</w:t>
      </w:r>
      <w:proofErr w:type="gramEnd"/>
      <w:r w:rsidRPr="00BF1046">
        <w:rPr>
          <w:rFonts w:ascii="Georgia" w:hAnsi="Georgia" w:cs="Times New Roman"/>
          <w:sz w:val="32"/>
          <w:szCs w:val="32"/>
          <w:lang w:eastAsia="en-US"/>
        </w:rPr>
        <w:t xml:space="preserve"> cheap assignment help online from us easily</w:t>
      </w:r>
    </w:p>
    <w:p w:rsidR="0002236F" w:rsidRPr="00BF1046" w:rsidRDefault="0002236F" w:rsidP="0002236F">
      <w:pPr>
        <w:spacing w:before="240" w:after="240" w:line="240" w:lineRule="auto"/>
        <w:jc w:val="center"/>
        <w:rPr>
          <w:rFonts w:ascii="Georgia" w:hAnsi="Georgia" w:cs="Times New Roman"/>
          <w:sz w:val="32"/>
          <w:szCs w:val="32"/>
          <w:lang w:val="en-GB" w:eastAsia="en-US"/>
        </w:rPr>
      </w:pPr>
      <w:proofErr w:type="gramStart"/>
      <w:r w:rsidRPr="00BF1046">
        <w:rPr>
          <w:rFonts w:ascii="Georgia" w:hAnsi="Georgia" w:cs="Times New Roman"/>
          <w:sz w:val="32"/>
          <w:szCs w:val="32"/>
          <w:lang w:eastAsia="en-US"/>
        </w:rPr>
        <w:t>we</w:t>
      </w:r>
      <w:proofErr w:type="gramEnd"/>
      <w:r w:rsidRPr="00BF1046">
        <w:rPr>
          <w:rFonts w:ascii="Georgia" w:hAnsi="Georgia" w:cs="Times New Roman"/>
          <w:sz w:val="32"/>
          <w:szCs w:val="32"/>
          <w:lang w:eastAsia="en-US"/>
        </w:rPr>
        <w:t xml:space="preserve"> are here to help you with the best and cheap help </w:t>
      </w:r>
    </w:p>
    <w:p w:rsidR="0002236F" w:rsidRPr="00BF1046" w:rsidRDefault="0002236F" w:rsidP="0002236F">
      <w:pPr>
        <w:spacing w:before="240" w:after="240" w:line="240" w:lineRule="auto"/>
        <w:jc w:val="center"/>
        <w:rPr>
          <w:rFonts w:ascii="Georgia" w:hAnsi="Georgia" w:cs="Times New Roman"/>
          <w:b/>
          <w:sz w:val="44"/>
          <w:szCs w:val="44"/>
          <w:lang w:eastAsia="en-US"/>
        </w:rPr>
      </w:pPr>
      <w:r w:rsidRPr="00BF1046">
        <w:rPr>
          <w:rFonts w:ascii="Georgia" w:hAnsi="Georgia" w:cs="Times New Roman"/>
          <w:b/>
          <w:sz w:val="36"/>
          <w:szCs w:val="36"/>
          <w:lang w:eastAsia="en-US"/>
        </w:rPr>
        <w:t>Contact No –</w:t>
      </w:r>
      <w:r w:rsidRPr="00BF1046">
        <w:rPr>
          <w:rFonts w:ascii="Georgia" w:hAnsi="Georgia" w:cs="Times New Roman"/>
          <w:b/>
          <w:sz w:val="44"/>
          <w:szCs w:val="44"/>
          <w:lang w:eastAsia="en-US"/>
        </w:rPr>
        <w:t xml:space="preserve"> </w:t>
      </w:r>
      <w:r w:rsidRPr="00BF1046">
        <w:rPr>
          <w:rFonts w:ascii="Georgia" w:hAnsi="Georgia" w:cs="Times New Roman"/>
          <w:b/>
          <w:sz w:val="40"/>
          <w:szCs w:val="40"/>
          <w:highlight w:val="yellow"/>
          <w:lang w:eastAsia="en-US"/>
        </w:rPr>
        <w:t>8791514139</w:t>
      </w:r>
      <w:r w:rsidRPr="00BF1046">
        <w:rPr>
          <w:rFonts w:ascii="Georgia" w:hAnsi="Georgia" w:cs="Times New Roman"/>
          <w:b/>
          <w:sz w:val="40"/>
          <w:szCs w:val="40"/>
          <w:lang w:eastAsia="en-US"/>
        </w:rPr>
        <w:t xml:space="preserve"> (WhatsApp)</w:t>
      </w:r>
    </w:p>
    <w:p w:rsidR="0002236F" w:rsidRPr="00BF1046" w:rsidRDefault="0002236F" w:rsidP="0002236F">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OR</w:t>
      </w:r>
    </w:p>
    <w:p w:rsidR="0002236F" w:rsidRPr="00BF1046" w:rsidRDefault="0002236F" w:rsidP="0002236F">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Mail us</w:t>
      </w:r>
      <w:proofErr w:type="gramStart"/>
      <w:r w:rsidRPr="00BF1046">
        <w:rPr>
          <w:rFonts w:ascii="Georgia" w:hAnsi="Georgia" w:cs="Times New Roman"/>
          <w:b/>
          <w:sz w:val="32"/>
          <w:szCs w:val="32"/>
          <w:lang w:eastAsia="en-US"/>
        </w:rPr>
        <w:t xml:space="preserve">-  </w:t>
      </w:r>
      <w:proofErr w:type="gramEnd"/>
      <w:hyperlink r:id="rId8" w:history="1">
        <w:r w:rsidRPr="00BF1046">
          <w:rPr>
            <w:rFonts w:ascii="Georgia" w:hAnsi="Georgia" w:cs="Times New Roman"/>
            <w:color w:val="0000FF"/>
            <w:sz w:val="32"/>
            <w:u w:val="single"/>
            <w:lang w:eastAsia="en-US"/>
          </w:rPr>
          <w:t>bestassignment247@gmail.com</w:t>
        </w:r>
      </w:hyperlink>
    </w:p>
    <w:p w:rsidR="0002236F" w:rsidRPr="00BF1046" w:rsidRDefault="0002236F" w:rsidP="0002236F">
      <w:pPr>
        <w:spacing w:before="240" w:after="240" w:line="240" w:lineRule="auto"/>
        <w:jc w:val="center"/>
        <w:rPr>
          <w:rFonts w:ascii="Georgia" w:hAnsi="Georgia" w:cs="Times New Roman"/>
          <w:b/>
          <w:color w:val="7030A0"/>
          <w:sz w:val="32"/>
          <w:szCs w:val="32"/>
          <w:lang w:eastAsia="en-US"/>
        </w:rPr>
      </w:pPr>
      <w:r w:rsidRPr="00BF1046">
        <w:rPr>
          <w:rFonts w:ascii="Georgia" w:hAnsi="Georgia" w:cs="Times New Roman"/>
          <w:b/>
          <w:sz w:val="32"/>
          <w:szCs w:val="32"/>
          <w:lang w:eastAsia="en-US"/>
        </w:rPr>
        <w:t xml:space="preserve">Our website - </w:t>
      </w:r>
      <w:hyperlink r:id="rId9" w:history="1">
        <w:r w:rsidRPr="00BF1046">
          <w:rPr>
            <w:rFonts w:ascii="Georgia" w:hAnsi="Georgia" w:cs="Times New Roman"/>
            <w:color w:val="0000FF"/>
            <w:sz w:val="32"/>
            <w:u w:val="single"/>
            <w:lang w:eastAsia="en-US"/>
          </w:rPr>
          <w:t>www.assignmentsupport.in</w:t>
        </w:r>
      </w:hyperlink>
    </w:p>
    <w:p w:rsidR="00AE5264" w:rsidRPr="005263C0" w:rsidRDefault="00AE5264" w:rsidP="005263C0">
      <w:pPr>
        <w:spacing w:line="360" w:lineRule="auto"/>
        <w:jc w:val="both"/>
        <w:rPr>
          <w:rFonts w:ascii="Times New Roman" w:hAnsi="Times New Roman" w:cs="Times New Roman"/>
          <w:sz w:val="24"/>
          <w:szCs w:val="24"/>
        </w:rPr>
      </w:pPr>
    </w:p>
    <w:p w:rsidR="00AE5264" w:rsidRPr="00AE5264" w:rsidRDefault="00AE5264" w:rsidP="00AE5264">
      <w:pPr>
        <w:spacing w:line="360" w:lineRule="auto"/>
        <w:jc w:val="both"/>
        <w:rPr>
          <w:rFonts w:ascii="Times New Roman" w:hAnsi="Times New Roman" w:cs="Times New Roman"/>
          <w:b/>
          <w:sz w:val="24"/>
          <w:szCs w:val="24"/>
        </w:rPr>
      </w:pPr>
      <w:r w:rsidRPr="00AE5264">
        <w:rPr>
          <w:rFonts w:ascii="Times New Roman" w:hAnsi="Times New Roman" w:cs="Times New Roman"/>
          <w:b/>
          <w:sz w:val="24"/>
          <w:szCs w:val="24"/>
        </w:rPr>
        <w:t>Q2. What is Risk Breakdown Structure? Write down its advantages. 6+4</w:t>
      </w:r>
      <w:r w:rsidRPr="00AE5264">
        <w:rPr>
          <w:rFonts w:ascii="Times New Roman" w:hAnsi="Times New Roman" w:cs="Times New Roman"/>
          <w:b/>
          <w:sz w:val="24"/>
          <w:szCs w:val="24"/>
        </w:rPr>
        <w:tab/>
      </w:r>
    </w:p>
    <w:p w:rsidR="005263C0" w:rsidRPr="00AE5264" w:rsidRDefault="00AE5264" w:rsidP="005263C0">
      <w:pPr>
        <w:spacing w:line="360" w:lineRule="auto"/>
        <w:jc w:val="both"/>
        <w:rPr>
          <w:rFonts w:ascii="Times New Roman" w:hAnsi="Times New Roman" w:cs="Times New Roman"/>
          <w:b/>
          <w:sz w:val="24"/>
          <w:szCs w:val="24"/>
        </w:rPr>
      </w:pPr>
      <w:r w:rsidRPr="00AE5264">
        <w:rPr>
          <w:rFonts w:ascii="Times New Roman" w:hAnsi="Times New Roman" w:cs="Times New Roman"/>
          <w:b/>
          <w:sz w:val="24"/>
          <w:szCs w:val="24"/>
        </w:rPr>
        <w:t>Ans 2.</w:t>
      </w:r>
    </w:p>
    <w:p w:rsidR="005263C0" w:rsidRPr="005263C0" w:rsidRDefault="005263C0" w:rsidP="005263C0">
      <w:pPr>
        <w:spacing w:line="360" w:lineRule="auto"/>
        <w:jc w:val="both"/>
        <w:rPr>
          <w:rFonts w:ascii="Times New Roman" w:hAnsi="Times New Roman" w:cs="Times New Roman"/>
          <w:b/>
          <w:bCs/>
          <w:sz w:val="24"/>
          <w:szCs w:val="24"/>
        </w:rPr>
      </w:pPr>
      <w:r w:rsidRPr="005263C0">
        <w:rPr>
          <w:rFonts w:ascii="Times New Roman" w:hAnsi="Times New Roman" w:cs="Times New Roman"/>
          <w:b/>
          <w:bCs/>
          <w:sz w:val="24"/>
          <w:szCs w:val="24"/>
        </w:rPr>
        <w:t>Definition of Risk Breakdown Structure (RBS)</w:t>
      </w:r>
    </w:p>
    <w:p w:rsidR="005263C0" w:rsidRPr="005263C0" w:rsidRDefault="005263C0" w:rsidP="0002236F">
      <w:pPr>
        <w:spacing w:line="360" w:lineRule="auto"/>
        <w:jc w:val="both"/>
        <w:rPr>
          <w:rFonts w:ascii="Times New Roman" w:hAnsi="Times New Roman" w:cs="Times New Roman"/>
          <w:sz w:val="24"/>
          <w:szCs w:val="24"/>
        </w:rPr>
      </w:pPr>
      <w:r w:rsidRPr="005263C0">
        <w:rPr>
          <w:rFonts w:ascii="Times New Roman" w:hAnsi="Times New Roman" w:cs="Times New Roman"/>
          <w:sz w:val="24"/>
          <w:szCs w:val="24"/>
        </w:rPr>
        <w:t xml:space="preserve">The Risk Breakdown Structure (RBS) is a hierarchical framework that categorizes and organizes potential project risks into a structured format. It serves as a visual representation, breaking down risks into multiple levels of detail according to their sources or areas of impact. Typically arranged in a tree-like format, the RBS starts with broad categories such as technical, external, organizational, or project management risks, and then drills down into </w:t>
      </w:r>
    </w:p>
    <w:p w:rsidR="005263C0" w:rsidRDefault="005263C0" w:rsidP="005263C0">
      <w:pPr>
        <w:spacing w:line="360" w:lineRule="auto"/>
        <w:jc w:val="both"/>
        <w:rPr>
          <w:rFonts w:ascii="Times New Roman" w:hAnsi="Times New Roman" w:cs="Times New Roman"/>
          <w:sz w:val="24"/>
          <w:szCs w:val="24"/>
        </w:rPr>
      </w:pPr>
    </w:p>
    <w:p w:rsidR="005263C0" w:rsidRPr="005263C0" w:rsidRDefault="005263C0" w:rsidP="005263C0">
      <w:pPr>
        <w:spacing w:line="360" w:lineRule="auto"/>
        <w:jc w:val="both"/>
        <w:rPr>
          <w:rFonts w:ascii="Times New Roman" w:hAnsi="Times New Roman" w:cs="Times New Roman"/>
          <w:sz w:val="24"/>
          <w:szCs w:val="24"/>
        </w:rPr>
      </w:pPr>
    </w:p>
    <w:p w:rsidR="00AE5264" w:rsidRDefault="00AE5264" w:rsidP="005263C0">
      <w:pPr>
        <w:spacing w:line="360" w:lineRule="auto"/>
        <w:jc w:val="both"/>
        <w:rPr>
          <w:rFonts w:ascii="Times New Roman" w:hAnsi="Times New Roman" w:cs="Times New Roman"/>
          <w:b/>
          <w:sz w:val="24"/>
          <w:szCs w:val="24"/>
        </w:rPr>
      </w:pPr>
      <w:r w:rsidRPr="00AE5264">
        <w:rPr>
          <w:rFonts w:ascii="Times New Roman" w:hAnsi="Times New Roman" w:cs="Times New Roman"/>
          <w:b/>
          <w:sz w:val="24"/>
          <w:szCs w:val="24"/>
        </w:rPr>
        <w:t>Q</w:t>
      </w:r>
      <w:r w:rsidR="00745F6B" w:rsidRPr="00AE5264">
        <w:rPr>
          <w:rFonts w:ascii="Times New Roman" w:hAnsi="Times New Roman" w:cs="Times New Roman"/>
          <w:b/>
          <w:sz w:val="24"/>
          <w:szCs w:val="24"/>
        </w:rPr>
        <w:t>3. Can you correlate Analysis Project Constraints, Scope Options and Opportunity Management?</w:t>
      </w:r>
      <w:r w:rsidR="00745F6B" w:rsidRPr="00AE5264">
        <w:rPr>
          <w:rFonts w:ascii="Times New Roman" w:hAnsi="Times New Roman" w:cs="Times New Roman"/>
          <w:b/>
          <w:sz w:val="24"/>
          <w:szCs w:val="24"/>
        </w:rPr>
        <w:tab/>
      </w:r>
    </w:p>
    <w:p w:rsidR="00745F6B" w:rsidRPr="00AE5264" w:rsidRDefault="00AE5264" w:rsidP="005263C0">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3.</w:t>
      </w:r>
      <w:r w:rsidR="00745F6B" w:rsidRPr="00AE5264">
        <w:rPr>
          <w:rFonts w:ascii="Times New Roman" w:hAnsi="Times New Roman" w:cs="Times New Roman"/>
          <w:b/>
          <w:bCs/>
          <w:sz w:val="24"/>
          <w:szCs w:val="24"/>
        </w:rPr>
        <w:tab/>
      </w:r>
    </w:p>
    <w:p w:rsidR="005263C0" w:rsidRPr="005263C0" w:rsidRDefault="005263C0" w:rsidP="005263C0">
      <w:pPr>
        <w:spacing w:line="360" w:lineRule="auto"/>
        <w:jc w:val="both"/>
        <w:rPr>
          <w:rFonts w:ascii="Times New Roman" w:hAnsi="Times New Roman" w:cs="Times New Roman"/>
          <w:b/>
          <w:bCs/>
          <w:sz w:val="24"/>
          <w:szCs w:val="24"/>
        </w:rPr>
      </w:pPr>
      <w:r w:rsidRPr="005263C0">
        <w:rPr>
          <w:rFonts w:ascii="Times New Roman" w:hAnsi="Times New Roman" w:cs="Times New Roman"/>
          <w:b/>
          <w:bCs/>
          <w:sz w:val="24"/>
          <w:szCs w:val="24"/>
        </w:rPr>
        <w:t>Understanding Project Constraints</w:t>
      </w:r>
    </w:p>
    <w:p w:rsidR="005263C0" w:rsidRDefault="005263C0" w:rsidP="0002236F">
      <w:pPr>
        <w:spacing w:line="360" w:lineRule="auto"/>
        <w:jc w:val="both"/>
        <w:rPr>
          <w:rFonts w:ascii="Times New Roman" w:hAnsi="Times New Roman" w:cs="Times New Roman"/>
          <w:sz w:val="24"/>
          <w:szCs w:val="24"/>
        </w:rPr>
      </w:pPr>
      <w:r w:rsidRPr="005263C0">
        <w:rPr>
          <w:rFonts w:ascii="Times New Roman" w:hAnsi="Times New Roman" w:cs="Times New Roman"/>
          <w:sz w:val="24"/>
          <w:szCs w:val="24"/>
        </w:rPr>
        <w:t xml:space="preserve">Project constraints refer to the key limiting factors that affect a project’s execution and delivery. The three most common constraints are </w:t>
      </w:r>
      <w:r w:rsidRPr="005263C0">
        <w:rPr>
          <w:rFonts w:ascii="Times New Roman" w:hAnsi="Times New Roman" w:cs="Times New Roman"/>
          <w:b/>
          <w:bCs/>
          <w:sz w:val="24"/>
          <w:szCs w:val="24"/>
        </w:rPr>
        <w:t>time</w:t>
      </w:r>
      <w:r w:rsidRPr="005263C0">
        <w:rPr>
          <w:rFonts w:ascii="Times New Roman" w:hAnsi="Times New Roman" w:cs="Times New Roman"/>
          <w:sz w:val="24"/>
          <w:szCs w:val="24"/>
        </w:rPr>
        <w:t xml:space="preserve">, </w:t>
      </w:r>
      <w:r w:rsidRPr="005263C0">
        <w:rPr>
          <w:rFonts w:ascii="Times New Roman" w:hAnsi="Times New Roman" w:cs="Times New Roman"/>
          <w:b/>
          <w:bCs/>
          <w:sz w:val="24"/>
          <w:szCs w:val="24"/>
        </w:rPr>
        <w:t>cost</w:t>
      </w:r>
      <w:r w:rsidRPr="005263C0">
        <w:rPr>
          <w:rFonts w:ascii="Times New Roman" w:hAnsi="Times New Roman" w:cs="Times New Roman"/>
          <w:sz w:val="24"/>
          <w:szCs w:val="24"/>
        </w:rPr>
        <w:t xml:space="preserve">, and </w:t>
      </w:r>
      <w:r w:rsidRPr="005263C0">
        <w:rPr>
          <w:rFonts w:ascii="Times New Roman" w:hAnsi="Times New Roman" w:cs="Times New Roman"/>
          <w:b/>
          <w:bCs/>
          <w:sz w:val="24"/>
          <w:szCs w:val="24"/>
        </w:rPr>
        <w:t>scope</w:t>
      </w:r>
      <w:r w:rsidRPr="005263C0">
        <w:rPr>
          <w:rFonts w:ascii="Times New Roman" w:hAnsi="Times New Roman" w:cs="Times New Roman"/>
          <w:sz w:val="24"/>
          <w:szCs w:val="24"/>
        </w:rPr>
        <w:t xml:space="preserve">—often referred to as the project management triangle. These constraints are interdependent; a change in one often affects the others. For instance, reducing project duration may increase cost, or expanding the scope may require additional time and budget. Managing these constraints is vital to ensure </w:t>
      </w:r>
    </w:p>
    <w:p w:rsidR="00AE5264" w:rsidRPr="005263C0" w:rsidRDefault="00AE5264" w:rsidP="005263C0">
      <w:pPr>
        <w:spacing w:line="360" w:lineRule="auto"/>
        <w:jc w:val="both"/>
        <w:rPr>
          <w:rFonts w:ascii="Times New Roman" w:hAnsi="Times New Roman" w:cs="Times New Roman"/>
          <w:sz w:val="24"/>
          <w:szCs w:val="24"/>
        </w:rPr>
      </w:pPr>
    </w:p>
    <w:p w:rsidR="00AE5264" w:rsidRPr="00AE5264" w:rsidRDefault="00AE5264" w:rsidP="00AE5264">
      <w:pPr>
        <w:spacing w:line="360" w:lineRule="auto"/>
        <w:jc w:val="both"/>
        <w:rPr>
          <w:rFonts w:ascii="Times New Roman" w:hAnsi="Times New Roman" w:cs="Times New Roman"/>
          <w:b/>
          <w:sz w:val="24"/>
          <w:szCs w:val="24"/>
        </w:rPr>
      </w:pPr>
    </w:p>
    <w:p w:rsidR="00AE5264" w:rsidRPr="00AE5264" w:rsidRDefault="00AE5264" w:rsidP="00AE5264">
      <w:pPr>
        <w:spacing w:line="360" w:lineRule="auto"/>
        <w:jc w:val="center"/>
        <w:rPr>
          <w:rFonts w:ascii="Times New Roman" w:hAnsi="Times New Roman" w:cs="Times New Roman"/>
          <w:b/>
          <w:sz w:val="24"/>
          <w:szCs w:val="24"/>
        </w:rPr>
      </w:pPr>
      <w:r w:rsidRPr="00AE5264">
        <w:rPr>
          <w:rFonts w:ascii="Times New Roman" w:hAnsi="Times New Roman" w:cs="Times New Roman"/>
          <w:b/>
          <w:sz w:val="24"/>
          <w:szCs w:val="24"/>
        </w:rPr>
        <w:t>Assignment Set – 2</w:t>
      </w:r>
    </w:p>
    <w:p w:rsidR="00AE5264" w:rsidRPr="00AE5264" w:rsidRDefault="00AE5264" w:rsidP="00AE5264">
      <w:pPr>
        <w:spacing w:line="360" w:lineRule="auto"/>
        <w:jc w:val="both"/>
        <w:rPr>
          <w:rFonts w:ascii="Times New Roman" w:hAnsi="Times New Roman" w:cs="Times New Roman"/>
          <w:b/>
          <w:sz w:val="24"/>
          <w:szCs w:val="24"/>
        </w:rPr>
      </w:pPr>
    </w:p>
    <w:p w:rsidR="00AE5264" w:rsidRPr="00AE5264" w:rsidRDefault="00AE5264" w:rsidP="00AE5264">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AE5264">
        <w:rPr>
          <w:rFonts w:ascii="Times New Roman" w:hAnsi="Times New Roman" w:cs="Times New Roman"/>
          <w:b/>
          <w:sz w:val="24"/>
          <w:szCs w:val="24"/>
        </w:rPr>
        <w:t>4. What is your opinion on a Well-designed Risk Communication Plan?</w:t>
      </w:r>
      <w:r w:rsidRPr="00AE5264">
        <w:rPr>
          <w:rFonts w:ascii="Times New Roman" w:hAnsi="Times New Roman" w:cs="Times New Roman"/>
          <w:b/>
          <w:sz w:val="24"/>
          <w:szCs w:val="24"/>
        </w:rPr>
        <w:tab/>
        <w:t>10</w:t>
      </w:r>
      <w:r w:rsidRPr="00AE5264">
        <w:rPr>
          <w:rFonts w:ascii="Times New Roman" w:hAnsi="Times New Roman" w:cs="Times New Roman"/>
          <w:b/>
          <w:sz w:val="24"/>
          <w:szCs w:val="24"/>
        </w:rPr>
        <w:tab/>
      </w:r>
    </w:p>
    <w:p w:rsidR="00AE5264" w:rsidRDefault="00AE5264" w:rsidP="005263C0">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4.</w:t>
      </w:r>
    </w:p>
    <w:p w:rsidR="005263C0" w:rsidRPr="005263C0" w:rsidRDefault="005263C0" w:rsidP="005263C0">
      <w:pPr>
        <w:spacing w:line="360" w:lineRule="auto"/>
        <w:jc w:val="both"/>
        <w:rPr>
          <w:rFonts w:ascii="Times New Roman" w:hAnsi="Times New Roman" w:cs="Times New Roman"/>
          <w:b/>
          <w:bCs/>
          <w:sz w:val="24"/>
          <w:szCs w:val="24"/>
        </w:rPr>
      </w:pPr>
      <w:r w:rsidRPr="005263C0">
        <w:rPr>
          <w:rFonts w:ascii="Times New Roman" w:hAnsi="Times New Roman" w:cs="Times New Roman"/>
          <w:b/>
          <w:bCs/>
          <w:sz w:val="24"/>
          <w:szCs w:val="24"/>
        </w:rPr>
        <w:t>Purpose and Value of a Risk Communication Plan</w:t>
      </w:r>
    </w:p>
    <w:p w:rsidR="005263C0" w:rsidRPr="00AE5264" w:rsidRDefault="005263C0" w:rsidP="005263C0">
      <w:pPr>
        <w:spacing w:line="360" w:lineRule="auto"/>
        <w:jc w:val="both"/>
        <w:rPr>
          <w:rFonts w:ascii="Times New Roman" w:hAnsi="Times New Roman" w:cs="Times New Roman"/>
          <w:sz w:val="24"/>
          <w:szCs w:val="24"/>
        </w:rPr>
      </w:pPr>
      <w:r w:rsidRPr="005263C0">
        <w:rPr>
          <w:rFonts w:ascii="Times New Roman" w:hAnsi="Times New Roman" w:cs="Times New Roman"/>
          <w:sz w:val="24"/>
          <w:szCs w:val="24"/>
        </w:rPr>
        <w:t xml:space="preserve">A well-designed risk communication plan plays a critical role in project risk management. It outlines how information regarding risks will be shared among stakeholders, team members, sponsors, and other relevant parties. Risk communication is essential not only for transparency but also for ensuring that all parties are aligned in understanding, addressing, and responding </w:t>
      </w:r>
      <w:r w:rsidRPr="00AE5264">
        <w:rPr>
          <w:rFonts w:ascii="Times New Roman" w:hAnsi="Times New Roman" w:cs="Times New Roman"/>
          <w:sz w:val="24"/>
          <w:szCs w:val="24"/>
        </w:rPr>
        <w:t>to potential risks. Without effective communication, even a well-prepared risk management strategy can fail due to misinterpretation or delayed responses.</w:t>
      </w:r>
    </w:p>
    <w:p w:rsidR="005263C0" w:rsidRPr="005263C0" w:rsidRDefault="005263C0" w:rsidP="005263C0">
      <w:pPr>
        <w:spacing w:line="360" w:lineRule="auto"/>
        <w:jc w:val="both"/>
        <w:rPr>
          <w:rFonts w:ascii="Times New Roman" w:hAnsi="Times New Roman" w:cs="Times New Roman"/>
          <w:sz w:val="24"/>
          <w:szCs w:val="24"/>
        </w:rPr>
      </w:pPr>
    </w:p>
    <w:p w:rsidR="00745F6B" w:rsidRDefault="00AE5264" w:rsidP="005263C0">
      <w:pPr>
        <w:spacing w:line="360" w:lineRule="auto"/>
        <w:jc w:val="both"/>
        <w:rPr>
          <w:rFonts w:ascii="Times New Roman" w:hAnsi="Times New Roman" w:cs="Times New Roman"/>
          <w:sz w:val="24"/>
          <w:szCs w:val="24"/>
        </w:rPr>
      </w:pPr>
      <w:r>
        <w:rPr>
          <w:rFonts w:ascii="Times New Roman" w:hAnsi="Times New Roman" w:cs="Times New Roman"/>
          <w:sz w:val="24"/>
          <w:szCs w:val="24"/>
        </w:rPr>
        <w:t>Q</w:t>
      </w:r>
      <w:r w:rsidR="00745F6B" w:rsidRPr="005263C0">
        <w:rPr>
          <w:rFonts w:ascii="Times New Roman" w:hAnsi="Times New Roman" w:cs="Times New Roman"/>
          <w:sz w:val="24"/>
          <w:szCs w:val="24"/>
        </w:rPr>
        <w:t>5. What do you know about trends in Project Risk- Focusing on Cybersecurity-SWOT analysis?</w:t>
      </w:r>
      <w:r w:rsidR="005263C0">
        <w:rPr>
          <w:rFonts w:ascii="Times New Roman" w:hAnsi="Times New Roman" w:cs="Times New Roman"/>
          <w:sz w:val="24"/>
          <w:szCs w:val="24"/>
        </w:rPr>
        <w:t xml:space="preserve"> </w:t>
      </w:r>
      <w:r w:rsidR="00745F6B" w:rsidRPr="005263C0">
        <w:rPr>
          <w:rFonts w:ascii="Times New Roman" w:hAnsi="Times New Roman" w:cs="Times New Roman"/>
          <w:sz w:val="24"/>
          <w:szCs w:val="24"/>
        </w:rPr>
        <w:t>10</w:t>
      </w:r>
      <w:r w:rsidR="00745F6B" w:rsidRPr="005263C0">
        <w:rPr>
          <w:rFonts w:ascii="Times New Roman" w:hAnsi="Times New Roman" w:cs="Times New Roman"/>
          <w:sz w:val="24"/>
          <w:szCs w:val="24"/>
        </w:rPr>
        <w:tab/>
      </w:r>
    </w:p>
    <w:p w:rsidR="00AE5264" w:rsidRPr="005263C0" w:rsidRDefault="00AE5264" w:rsidP="005263C0">
      <w:pPr>
        <w:spacing w:line="360" w:lineRule="auto"/>
        <w:jc w:val="both"/>
        <w:rPr>
          <w:rFonts w:ascii="Times New Roman" w:hAnsi="Times New Roman" w:cs="Times New Roman"/>
          <w:sz w:val="24"/>
          <w:szCs w:val="24"/>
        </w:rPr>
      </w:pPr>
      <w:r>
        <w:rPr>
          <w:rFonts w:ascii="Times New Roman" w:hAnsi="Times New Roman" w:cs="Times New Roman"/>
          <w:b/>
          <w:sz w:val="24"/>
          <w:szCs w:val="24"/>
        </w:rPr>
        <w:t>Ans 5.</w:t>
      </w:r>
    </w:p>
    <w:p w:rsidR="005263C0" w:rsidRPr="005263C0" w:rsidRDefault="005263C0" w:rsidP="005263C0">
      <w:pPr>
        <w:spacing w:line="360" w:lineRule="auto"/>
        <w:jc w:val="both"/>
        <w:rPr>
          <w:rFonts w:ascii="Times New Roman" w:hAnsi="Times New Roman" w:cs="Times New Roman"/>
          <w:b/>
          <w:bCs/>
          <w:sz w:val="24"/>
          <w:szCs w:val="24"/>
        </w:rPr>
      </w:pPr>
      <w:r w:rsidRPr="005263C0">
        <w:rPr>
          <w:rFonts w:ascii="Times New Roman" w:hAnsi="Times New Roman" w:cs="Times New Roman"/>
          <w:b/>
          <w:bCs/>
          <w:sz w:val="24"/>
          <w:szCs w:val="24"/>
        </w:rPr>
        <w:t>Emerging Trend: Cybersecurity as a Critical Project Risk</w:t>
      </w:r>
    </w:p>
    <w:p w:rsidR="005263C0" w:rsidRDefault="005263C0" w:rsidP="0002236F">
      <w:pPr>
        <w:spacing w:line="360" w:lineRule="auto"/>
        <w:jc w:val="both"/>
        <w:rPr>
          <w:rFonts w:ascii="Times New Roman" w:hAnsi="Times New Roman" w:cs="Times New Roman"/>
          <w:sz w:val="24"/>
          <w:szCs w:val="24"/>
        </w:rPr>
      </w:pPr>
      <w:r w:rsidRPr="005263C0">
        <w:rPr>
          <w:rFonts w:ascii="Times New Roman" w:hAnsi="Times New Roman" w:cs="Times New Roman"/>
          <w:sz w:val="24"/>
          <w:szCs w:val="24"/>
        </w:rPr>
        <w:t xml:space="preserve">In recent years, cybersecurity has emerged as a significant area of concern in project risk management. With the rapid digitalization of project tools, cloud storage, and remote collaborations, the likelihood of data breaches, hacking, ransomware, and phishing attacks has dramatically increased. Whether it's an IT development project or a manufacturing setup using connected systems (IoT), cybersecurity threats can lead to project delays, data loss, </w:t>
      </w:r>
    </w:p>
    <w:p w:rsidR="00AE5264" w:rsidRPr="005263C0" w:rsidRDefault="00AE5264" w:rsidP="005263C0">
      <w:pPr>
        <w:spacing w:line="360" w:lineRule="auto"/>
        <w:jc w:val="both"/>
        <w:rPr>
          <w:rFonts w:ascii="Times New Roman" w:hAnsi="Times New Roman" w:cs="Times New Roman"/>
          <w:sz w:val="24"/>
          <w:szCs w:val="24"/>
        </w:rPr>
      </w:pPr>
    </w:p>
    <w:p w:rsidR="00AE5264" w:rsidRPr="00AE5264" w:rsidRDefault="00AE5264" w:rsidP="00AE5264">
      <w:pPr>
        <w:rPr>
          <w:rFonts w:ascii="Times New Roman" w:hAnsi="Times New Roman" w:cs="Times New Roman"/>
          <w:b/>
          <w:sz w:val="24"/>
          <w:szCs w:val="24"/>
        </w:rPr>
      </w:pPr>
      <w:r>
        <w:rPr>
          <w:rFonts w:ascii="Times New Roman" w:hAnsi="Times New Roman" w:cs="Times New Roman"/>
          <w:b/>
          <w:sz w:val="24"/>
          <w:szCs w:val="24"/>
        </w:rPr>
        <w:t>Q</w:t>
      </w:r>
      <w:r w:rsidRPr="00AE5264">
        <w:rPr>
          <w:rFonts w:ascii="Times New Roman" w:hAnsi="Times New Roman" w:cs="Times New Roman"/>
          <w:b/>
          <w:sz w:val="24"/>
          <w:szCs w:val="24"/>
        </w:rPr>
        <w:t>6. What is Project Experience, Functional Managers address Quality? 10</w:t>
      </w:r>
    </w:p>
    <w:p w:rsidR="005263C0" w:rsidRPr="005263C0" w:rsidRDefault="00AE5264" w:rsidP="005263C0">
      <w:pPr>
        <w:spacing w:line="360" w:lineRule="auto"/>
        <w:jc w:val="both"/>
        <w:rPr>
          <w:rFonts w:ascii="Times New Roman" w:hAnsi="Times New Roman" w:cs="Times New Roman"/>
          <w:sz w:val="24"/>
          <w:szCs w:val="24"/>
        </w:rPr>
      </w:pPr>
      <w:r>
        <w:rPr>
          <w:rFonts w:ascii="Times New Roman" w:hAnsi="Times New Roman" w:cs="Times New Roman"/>
          <w:b/>
          <w:sz w:val="24"/>
          <w:szCs w:val="24"/>
        </w:rPr>
        <w:t>Ans 6.</w:t>
      </w:r>
    </w:p>
    <w:p w:rsidR="005263C0" w:rsidRPr="005263C0" w:rsidRDefault="005263C0" w:rsidP="005263C0">
      <w:pPr>
        <w:spacing w:line="360" w:lineRule="auto"/>
        <w:jc w:val="both"/>
        <w:rPr>
          <w:rFonts w:ascii="Times New Roman" w:hAnsi="Times New Roman" w:cs="Times New Roman"/>
          <w:b/>
          <w:bCs/>
          <w:sz w:val="24"/>
          <w:szCs w:val="24"/>
        </w:rPr>
      </w:pPr>
      <w:r w:rsidRPr="005263C0">
        <w:rPr>
          <w:rFonts w:ascii="Times New Roman" w:hAnsi="Times New Roman" w:cs="Times New Roman"/>
          <w:b/>
          <w:bCs/>
          <w:sz w:val="24"/>
          <w:szCs w:val="24"/>
        </w:rPr>
        <w:t>Understanding Project Experience in Risk and Quality Context</w:t>
      </w:r>
    </w:p>
    <w:p w:rsidR="005263C0" w:rsidRPr="005263C0" w:rsidRDefault="005263C0" w:rsidP="005263C0">
      <w:pPr>
        <w:spacing w:line="360" w:lineRule="auto"/>
        <w:jc w:val="both"/>
        <w:rPr>
          <w:rFonts w:ascii="Times New Roman" w:hAnsi="Times New Roman" w:cs="Times New Roman"/>
          <w:sz w:val="24"/>
          <w:szCs w:val="24"/>
        </w:rPr>
      </w:pPr>
      <w:r w:rsidRPr="005263C0">
        <w:rPr>
          <w:rFonts w:ascii="Times New Roman" w:hAnsi="Times New Roman" w:cs="Times New Roman"/>
          <w:sz w:val="24"/>
          <w:szCs w:val="24"/>
        </w:rPr>
        <w:lastRenderedPageBreak/>
        <w:t>Project experience refers to the accumulated knowledge, skills, and lessons learned from previous projects, which are applied to improve current and future project outcomes. It includes both successes and failures, covering aspects like risk response effectiveness, stakeholder communication, team coordination, and quality assurance.</w:t>
      </w:r>
    </w:p>
    <w:p w:rsidR="0060010A" w:rsidRPr="005263C0" w:rsidRDefault="005263C0" w:rsidP="0002236F">
      <w:pPr>
        <w:spacing w:line="360" w:lineRule="auto"/>
        <w:jc w:val="both"/>
        <w:rPr>
          <w:rFonts w:ascii="Times New Roman" w:hAnsi="Times New Roman" w:cs="Times New Roman"/>
          <w:sz w:val="24"/>
          <w:szCs w:val="24"/>
        </w:rPr>
      </w:pPr>
      <w:r w:rsidRPr="005263C0">
        <w:rPr>
          <w:rFonts w:ascii="Times New Roman" w:hAnsi="Times New Roman" w:cs="Times New Roman"/>
          <w:sz w:val="24"/>
          <w:szCs w:val="24"/>
        </w:rPr>
        <w:t xml:space="preserve">Project experience is crucial in identifying and managing risks proactively. Teams that have encountered similar challenges in the past are better equipped to anticipate potential issues </w:t>
      </w:r>
    </w:p>
    <w:sectPr w:rsidR="0060010A" w:rsidRPr="005263C0" w:rsidSect="005263C0">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9A8" w:rsidRDefault="001F19A8">
      <w:pPr>
        <w:spacing w:after="0" w:line="240" w:lineRule="auto"/>
      </w:pPr>
      <w:r>
        <w:separator/>
      </w:r>
    </w:p>
  </w:endnote>
  <w:endnote w:type="continuationSeparator" w:id="0">
    <w:p w:rsidR="001F19A8" w:rsidRDefault="001F19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9A8" w:rsidRDefault="001F19A8">
      <w:pPr>
        <w:spacing w:after="0" w:line="240" w:lineRule="auto"/>
      </w:pPr>
      <w:r>
        <w:separator/>
      </w:r>
    </w:p>
  </w:footnote>
  <w:footnote w:type="continuationSeparator" w:id="0">
    <w:p w:rsidR="001F19A8" w:rsidRDefault="001F19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102DA"/>
    <w:rsid w:val="00021DD2"/>
    <w:rsid w:val="0002236F"/>
    <w:rsid w:val="00024EA8"/>
    <w:rsid w:val="00040775"/>
    <w:rsid w:val="000432F1"/>
    <w:rsid w:val="000B467B"/>
    <w:rsid w:val="0011582B"/>
    <w:rsid w:val="00131642"/>
    <w:rsid w:val="001544E2"/>
    <w:rsid w:val="00160DBF"/>
    <w:rsid w:val="00163600"/>
    <w:rsid w:val="001A6BC6"/>
    <w:rsid w:val="001C514A"/>
    <w:rsid w:val="001C61F2"/>
    <w:rsid w:val="001E494A"/>
    <w:rsid w:val="001E4CD4"/>
    <w:rsid w:val="001E6A9F"/>
    <w:rsid w:val="001F19A8"/>
    <w:rsid w:val="001F4636"/>
    <w:rsid w:val="00212FCF"/>
    <w:rsid w:val="0027106F"/>
    <w:rsid w:val="00274A2A"/>
    <w:rsid w:val="002806C6"/>
    <w:rsid w:val="002D75E6"/>
    <w:rsid w:val="00330AF0"/>
    <w:rsid w:val="00341257"/>
    <w:rsid w:val="003676C3"/>
    <w:rsid w:val="003C7D8A"/>
    <w:rsid w:val="003F41B5"/>
    <w:rsid w:val="003F6C83"/>
    <w:rsid w:val="004160BB"/>
    <w:rsid w:val="0042494A"/>
    <w:rsid w:val="00427D2B"/>
    <w:rsid w:val="00451BEC"/>
    <w:rsid w:val="00490A6F"/>
    <w:rsid w:val="004C1A52"/>
    <w:rsid w:val="004C2D2B"/>
    <w:rsid w:val="004C6CC0"/>
    <w:rsid w:val="005263C0"/>
    <w:rsid w:val="00547DCC"/>
    <w:rsid w:val="00552DA4"/>
    <w:rsid w:val="00554803"/>
    <w:rsid w:val="00570F24"/>
    <w:rsid w:val="00595428"/>
    <w:rsid w:val="005A4423"/>
    <w:rsid w:val="0060010A"/>
    <w:rsid w:val="00610449"/>
    <w:rsid w:val="00622BCA"/>
    <w:rsid w:val="00650150"/>
    <w:rsid w:val="006507CB"/>
    <w:rsid w:val="006632FB"/>
    <w:rsid w:val="00684412"/>
    <w:rsid w:val="006B4DD6"/>
    <w:rsid w:val="006B7E40"/>
    <w:rsid w:val="006C35BE"/>
    <w:rsid w:val="006C498D"/>
    <w:rsid w:val="006D304D"/>
    <w:rsid w:val="006D3D9A"/>
    <w:rsid w:val="006E7B3B"/>
    <w:rsid w:val="00745F6B"/>
    <w:rsid w:val="00765818"/>
    <w:rsid w:val="007913F2"/>
    <w:rsid w:val="007D6CD9"/>
    <w:rsid w:val="007F0C2B"/>
    <w:rsid w:val="0081510D"/>
    <w:rsid w:val="00816193"/>
    <w:rsid w:val="00820AC7"/>
    <w:rsid w:val="00840A67"/>
    <w:rsid w:val="008444C9"/>
    <w:rsid w:val="008649F0"/>
    <w:rsid w:val="00875B8D"/>
    <w:rsid w:val="008903F4"/>
    <w:rsid w:val="008A05BE"/>
    <w:rsid w:val="008E017F"/>
    <w:rsid w:val="008F18BD"/>
    <w:rsid w:val="0092623C"/>
    <w:rsid w:val="00974922"/>
    <w:rsid w:val="0098285D"/>
    <w:rsid w:val="009A7481"/>
    <w:rsid w:val="009B510E"/>
    <w:rsid w:val="009E3AD0"/>
    <w:rsid w:val="009F661A"/>
    <w:rsid w:val="00A04440"/>
    <w:rsid w:val="00A27537"/>
    <w:rsid w:val="00AB1DDE"/>
    <w:rsid w:val="00AB1FDB"/>
    <w:rsid w:val="00AD782B"/>
    <w:rsid w:val="00AE1ECE"/>
    <w:rsid w:val="00AE5264"/>
    <w:rsid w:val="00AF500F"/>
    <w:rsid w:val="00AF5C1C"/>
    <w:rsid w:val="00B14DF1"/>
    <w:rsid w:val="00BA03F6"/>
    <w:rsid w:val="00BC682B"/>
    <w:rsid w:val="00BE6CDF"/>
    <w:rsid w:val="00BF36BE"/>
    <w:rsid w:val="00C27EBC"/>
    <w:rsid w:val="00C47218"/>
    <w:rsid w:val="00CC230F"/>
    <w:rsid w:val="00D05DA8"/>
    <w:rsid w:val="00D10F17"/>
    <w:rsid w:val="00DA57DB"/>
    <w:rsid w:val="00DB7E03"/>
    <w:rsid w:val="00DD32E6"/>
    <w:rsid w:val="00DE5F07"/>
    <w:rsid w:val="00E01D6B"/>
    <w:rsid w:val="00E02C12"/>
    <w:rsid w:val="00E05980"/>
    <w:rsid w:val="00EF013B"/>
    <w:rsid w:val="00EF7585"/>
    <w:rsid w:val="00F46D65"/>
    <w:rsid w:val="00F56982"/>
    <w:rsid w:val="00F71174"/>
    <w:rsid w:val="00F71979"/>
    <w:rsid w:val="00F758B8"/>
    <w:rsid w:val="00F80453"/>
    <w:rsid w:val="00FA1868"/>
    <w:rsid w:val="00FC464C"/>
    <w:rsid w:val="00FE68A2"/>
    <w:rsid w:val="6305E6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0102D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102D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102D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102D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102DA"/>
    <w:pPr>
      <w:keepNext/>
      <w:keepLines/>
      <w:spacing w:before="220" w:after="40"/>
      <w:outlineLvl w:val="4"/>
    </w:pPr>
    <w:rPr>
      <w:b/>
    </w:rPr>
  </w:style>
  <w:style w:type="paragraph" w:styleId="Heading6">
    <w:name w:val="heading 6"/>
    <w:basedOn w:val="Normal"/>
    <w:next w:val="Normal"/>
    <w:uiPriority w:val="9"/>
    <w:semiHidden/>
    <w:unhideWhenUsed/>
    <w:qFormat/>
    <w:rsid w:val="000102D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102DA"/>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0102DA"/>
    <w:pPr>
      <w:keepNext/>
      <w:keepLines/>
      <w:spacing w:before="360" w:after="80"/>
    </w:pPr>
    <w:rPr>
      <w:rFonts w:ascii="Georgia" w:eastAsia="Georgia" w:hAnsi="Georgia" w:cs="Georgia"/>
      <w:i/>
      <w:color w:val="666666"/>
      <w:sz w:val="48"/>
      <w:szCs w:val="48"/>
    </w:rPr>
  </w:style>
  <w:style w:type="table" w:customStyle="1" w:styleId="a">
    <w:basedOn w:val="TableNormal"/>
    <w:rsid w:val="000102D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102D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s>
</file>

<file path=word/webSettings.xml><?xml version="1.0" encoding="utf-8"?>
<w:webSettings xmlns:r="http://schemas.openxmlformats.org/officeDocument/2006/relationships" xmlns:w="http://schemas.openxmlformats.org/wordprocessingml/2006/main">
  <w:divs>
    <w:div w:id="823280405">
      <w:bodyDiv w:val="1"/>
      <w:marLeft w:val="0"/>
      <w:marRight w:val="0"/>
      <w:marTop w:val="0"/>
      <w:marBottom w:val="0"/>
      <w:divBdr>
        <w:top w:val="none" w:sz="0" w:space="0" w:color="auto"/>
        <w:left w:val="none" w:sz="0" w:space="0" w:color="auto"/>
        <w:bottom w:val="none" w:sz="0" w:space="0" w:color="auto"/>
        <w:right w:val="none" w:sz="0" w:space="0" w:color="auto"/>
      </w:divBdr>
    </w:div>
    <w:div w:id="1206714597">
      <w:bodyDiv w:val="1"/>
      <w:marLeft w:val="0"/>
      <w:marRight w:val="0"/>
      <w:marTop w:val="0"/>
      <w:marBottom w:val="0"/>
      <w:divBdr>
        <w:top w:val="none" w:sz="0" w:space="0" w:color="auto"/>
        <w:left w:val="none" w:sz="0" w:space="0" w:color="auto"/>
        <w:bottom w:val="none" w:sz="0" w:space="0" w:color="auto"/>
        <w:right w:val="none" w:sz="0" w:space="0" w:color="auto"/>
      </w:divBdr>
    </w:div>
    <w:div w:id="1242640135">
      <w:bodyDiv w:val="1"/>
      <w:marLeft w:val="0"/>
      <w:marRight w:val="0"/>
      <w:marTop w:val="0"/>
      <w:marBottom w:val="0"/>
      <w:divBdr>
        <w:top w:val="none" w:sz="0" w:space="0" w:color="auto"/>
        <w:left w:val="none" w:sz="0" w:space="0" w:color="auto"/>
        <w:bottom w:val="none" w:sz="0" w:space="0" w:color="auto"/>
        <w:right w:val="none" w:sz="0" w:space="0" w:color="auto"/>
      </w:divBdr>
    </w:div>
    <w:div w:id="1478375858">
      <w:bodyDiv w:val="1"/>
      <w:marLeft w:val="0"/>
      <w:marRight w:val="0"/>
      <w:marTop w:val="0"/>
      <w:marBottom w:val="0"/>
      <w:divBdr>
        <w:top w:val="none" w:sz="0" w:space="0" w:color="auto"/>
        <w:left w:val="none" w:sz="0" w:space="0" w:color="auto"/>
        <w:bottom w:val="none" w:sz="0" w:space="0" w:color="auto"/>
        <w:right w:val="none" w:sz="0" w:space="0" w:color="auto"/>
      </w:divBdr>
    </w:div>
    <w:div w:id="1694842140">
      <w:bodyDiv w:val="1"/>
      <w:marLeft w:val="0"/>
      <w:marRight w:val="0"/>
      <w:marTop w:val="0"/>
      <w:marBottom w:val="0"/>
      <w:divBdr>
        <w:top w:val="none" w:sz="0" w:space="0" w:color="auto"/>
        <w:left w:val="none" w:sz="0" w:space="0" w:color="auto"/>
        <w:bottom w:val="none" w:sz="0" w:space="0" w:color="auto"/>
        <w:right w:val="none" w:sz="0" w:space="0" w:color="auto"/>
      </w:divBdr>
    </w:div>
    <w:div w:id="1740637548">
      <w:bodyDiv w:val="1"/>
      <w:marLeft w:val="0"/>
      <w:marRight w:val="0"/>
      <w:marTop w:val="0"/>
      <w:marBottom w:val="0"/>
      <w:divBdr>
        <w:top w:val="none" w:sz="0" w:space="0" w:color="auto"/>
        <w:left w:val="none" w:sz="0" w:space="0" w:color="auto"/>
        <w:bottom w:val="none" w:sz="0" w:space="0" w:color="auto"/>
        <w:right w:val="none" w:sz="0" w:space="0" w:color="auto"/>
      </w:divBdr>
    </w:div>
    <w:div w:id="1823698802">
      <w:bodyDiv w:val="1"/>
      <w:marLeft w:val="0"/>
      <w:marRight w:val="0"/>
      <w:marTop w:val="0"/>
      <w:marBottom w:val="0"/>
      <w:divBdr>
        <w:top w:val="none" w:sz="0" w:space="0" w:color="auto"/>
        <w:left w:val="none" w:sz="0" w:space="0" w:color="auto"/>
        <w:bottom w:val="none" w:sz="0" w:space="0" w:color="auto"/>
        <w:right w:val="none" w:sz="0" w:space="0" w:color="auto"/>
      </w:divBdr>
    </w:div>
    <w:div w:id="2023509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9</TotalTime>
  <Pages>4</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12</cp:revision>
  <dcterms:created xsi:type="dcterms:W3CDTF">2025-04-19T04:27:00Z</dcterms:created>
  <dcterms:modified xsi:type="dcterms:W3CDTF">2025-06-01T20:54:00Z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