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B21934" w:rsidRPr="00361FD8" w:rsidTr="00361FD8">
        <w:trPr>
          <w:jc w:val="center"/>
        </w:trPr>
        <w:tc>
          <w:tcPr>
            <w:tcW w:w="3085" w:type="dxa"/>
          </w:tcPr>
          <w:p w:rsidR="00B21934"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SESSION</w:t>
            </w:r>
          </w:p>
        </w:tc>
        <w:tc>
          <w:tcPr>
            <w:tcW w:w="6157" w:type="dxa"/>
          </w:tcPr>
          <w:p w:rsidR="00B21934"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JULY-AUGUST 2024</w:t>
            </w:r>
          </w:p>
        </w:tc>
      </w:tr>
      <w:tr w:rsidR="00027652" w:rsidRPr="00361FD8" w:rsidTr="00361FD8">
        <w:trPr>
          <w:jc w:val="center"/>
        </w:trPr>
        <w:tc>
          <w:tcPr>
            <w:tcW w:w="3085" w:type="dxa"/>
          </w:tcPr>
          <w:p w:rsidR="00027652"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PROGRAM</w:t>
            </w:r>
          </w:p>
        </w:tc>
        <w:tc>
          <w:tcPr>
            <w:tcW w:w="6157" w:type="dxa"/>
          </w:tcPr>
          <w:p w:rsidR="00027652"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MASTER OF BUSINESS ADMINISTRATION (MBA)</w:t>
            </w:r>
          </w:p>
        </w:tc>
      </w:tr>
      <w:tr w:rsidR="00027652" w:rsidRPr="00361FD8" w:rsidTr="00361FD8">
        <w:trPr>
          <w:jc w:val="center"/>
        </w:trPr>
        <w:tc>
          <w:tcPr>
            <w:tcW w:w="3085" w:type="dxa"/>
          </w:tcPr>
          <w:p w:rsidR="00027652"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SEMESTER</w:t>
            </w:r>
          </w:p>
        </w:tc>
        <w:tc>
          <w:tcPr>
            <w:tcW w:w="6157" w:type="dxa"/>
          </w:tcPr>
          <w:p w:rsidR="00027652"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3</w:t>
            </w:r>
          </w:p>
        </w:tc>
      </w:tr>
      <w:tr w:rsidR="00D7331E" w:rsidRPr="00361FD8" w:rsidTr="00361FD8">
        <w:trPr>
          <w:jc w:val="center"/>
        </w:trPr>
        <w:tc>
          <w:tcPr>
            <w:tcW w:w="3085" w:type="dxa"/>
          </w:tcPr>
          <w:p w:rsidR="00D7331E"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COURSE CODE &amp; NAME</w:t>
            </w:r>
          </w:p>
        </w:tc>
        <w:tc>
          <w:tcPr>
            <w:tcW w:w="6157" w:type="dxa"/>
          </w:tcPr>
          <w:p w:rsidR="00D7331E"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lang w:val="en-IN"/>
              </w:rPr>
              <w:t xml:space="preserve">DIBM303 </w:t>
            </w:r>
            <w:r w:rsidRPr="00361FD8">
              <w:rPr>
                <w:rFonts w:ascii="Times New Roman" w:hAnsi="Times New Roman" w:cs="Times New Roman"/>
                <w:b/>
                <w:sz w:val="24"/>
                <w:szCs w:val="24"/>
              </w:rPr>
              <w:t xml:space="preserve">MANAGEMENT OF MULTINATIONAL CORPORATIONS </w:t>
            </w:r>
          </w:p>
        </w:tc>
      </w:tr>
      <w:tr w:rsidR="00D7331E" w:rsidRPr="00361FD8" w:rsidTr="00361FD8">
        <w:trPr>
          <w:jc w:val="center"/>
        </w:trPr>
        <w:tc>
          <w:tcPr>
            <w:tcW w:w="3085" w:type="dxa"/>
          </w:tcPr>
          <w:p w:rsidR="00D7331E" w:rsidRPr="00361FD8" w:rsidRDefault="00D7331E" w:rsidP="00361FD8">
            <w:pPr>
              <w:spacing w:line="360" w:lineRule="auto"/>
              <w:jc w:val="both"/>
              <w:rPr>
                <w:rFonts w:ascii="Times New Roman" w:hAnsi="Times New Roman" w:cs="Times New Roman"/>
                <w:b/>
                <w:sz w:val="24"/>
                <w:szCs w:val="24"/>
              </w:rPr>
            </w:pPr>
          </w:p>
        </w:tc>
        <w:tc>
          <w:tcPr>
            <w:tcW w:w="6157" w:type="dxa"/>
          </w:tcPr>
          <w:p w:rsidR="00D7331E" w:rsidRPr="00361FD8" w:rsidRDefault="00D7331E" w:rsidP="00361FD8">
            <w:pPr>
              <w:spacing w:line="360" w:lineRule="auto"/>
              <w:jc w:val="both"/>
              <w:rPr>
                <w:rFonts w:ascii="Times New Roman" w:hAnsi="Times New Roman" w:cs="Times New Roman"/>
                <w:b/>
                <w:sz w:val="24"/>
                <w:szCs w:val="24"/>
              </w:rPr>
            </w:pPr>
          </w:p>
        </w:tc>
      </w:tr>
      <w:tr w:rsidR="00D7331E" w:rsidRPr="00361FD8" w:rsidTr="00361FD8">
        <w:trPr>
          <w:jc w:val="center"/>
        </w:trPr>
        <w:tc>
          <w:tcPr>
            <w:tcW w:w="3085" w:type="dxa"/>
          </w:tcPr>
          <w:p w:rsidR="00D7331E" w:rsidRPr="00361FD8" w:rsidRDefault="00D7331E" w:rsidP="00361FD8">
            <w:pPr>
              <w:spacing w:line="360" w:lineRule="auto"/>
              <w:jc w:val="both"/>
              <w:rPr>
                <w:rFonts w:ascii="Times New Roman" w:hAnsi="Times New Roman" w:cs="Times New Roman"/>
                <w:b/>
                <w:sz w:val="24"/>
                <w:szCs w:val="24"/>
              </w:rPr>
            </w:pPr>
          </w:p>
        </w:tc>
        <w:tc>
          <w:tcPr>
            <w:tcW w:w="6157" w:type="dxa"/>
          </w:tcPr>
          <w:p w:rsidR="00D7331E" w:rsidRPr="00361FD8" w:rsidRDefault="00D7331E" w:rsidP="00361FD8">
            <w:pPr>
              <w:spacing w:line="360" w:lineRule="auto"/>
              <w:jc w:val="both"/>
              <w:rPr>
                <w:rFonts w:ascii="Times New Roman" w:hAnsi="Times New Roman" w:cs="Times New Roman"/>
                <w:b/>
                <w:sz w:val="24"/>
                <w:szCs w:val="24"/>
              </w:rPr>
            </w:pPr>
          </w:p>
        </w:tc>
      </w:tr>
    </w:tbl>
    <w:p w:rsidR="00027652" w:rsidRPr="00361FD8" w:rsidRDefault="00027652" w:rsidP="00361FD8">
      <w:pPr>
        <w:spacing w:line="360" w:lineRule="auto"/>
        <w:jc w:val="both"/>
        <w:rPr>
          <w:rFonts w:ascii="Times New Roman" w:hAnsi="Times New Roman" w:cs="Times New Roman"/>
          <w:b/>
          <w:sz w:val="24"/>
          <w:szCs w:val="24"/>
        </w:rPr>
      </w:pPr>
    </w:p>
    <w:p w:rsidR="00361FD8" w:rsidRPr="00361FD8" w:rsidRDefault="00361FD8" w:rsidP="00361FD8">
      <w:pPr>
        <w:spacing w:line="360" w:lineRule="auto"/>
        <w:jc w:val="both"/>
        <w:rPr>
          <w:rFonts w:ascii="Times New Roman" w:hAnsi="Times New Roman" w:cs="Times New Roman"/>
          <w:b/>
          <w:sz w:val="24"/>
          <w:szCs w:val="24"/>
        </w:rPr>
      </w:pPr>
    </w:p>
    <w:p w:rsidR="00361FD8" w:rsidRPr="00361FD8" w:rsidRDefault="00361FD8" w:rsidP="00361FD8">
      <w:pPr>
        <w:spacing w:line="360" w:lineRule="auto"/>
        <w:jc w:val="center"/>
        <w:rPr>
          <w:rFonts w:ascii="Times New Roman" w:hAnsi="Times New Roman" w:cs="Times New Roman"/>
          <w:b/>
          <w:sz w:val="24"/>
          <w:szCs w:val="24"/>
        </w:rPr>
      </w:pPr>
      <w:r w:rsidRPr="00361FD8">
        <w:rPr>
          <w:rFonts w:ascii="Times New Roman" w:hAnsi="Times New Roman" w:cs="Times New Roman"/>
          <w:b/>
          <w:sz w:val="24"/>
          <w:szCs w:val="24"/>
        </w:rPr>
        <w:t>Assignment Set – 1</w:t>
      </w:r>
    </w:p>
    <w:p w:rsidR="00361FD8" w:rsidRPr="00361FD8" w:rsidRDefault="00361FD8" w:rsidP="00361FD8">
      <w:pPr>
        <w:spacing w:line="360" w:lineRule="auto"/>
        <w:jc w:val="both"/>
        <w:rPr>
          <w:rFonts w:ascii="Times New Roman" w:hAnsi="Times New Roman" w:cs="Times New Roman"/>
          <w:b/>
          <w:sz w:val="24"/>
          <w:szCs w:val="24"/>
        </w:rPr>
      </w:pPr>
    </w:p>
    <w:p w:rsidR="00361FD8"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1. In what ways do international organizations impact the goals and hurdles encountered by businesses in the global market?</w:t>
      </w:r>
      <w:r w:rsidRPr="00361FD8">
        <w:rPr>
          <w:rFonts w:ascii="Times New Roman" w:hAnsi="Times New Roman" w:cs="Times New Roman"/>
          <w:b/>
          <w:sz w:val="24"/>
          <w:szCs w:val="24"/>
        </w:rPr>
        <w:tab/>
      </w:r>
    </w:p>
    <w:p w:rsidR="00361FD8" w:rsidRPr="00361FD8" w:rsidRDefault="00361FD8" w:rsidP="00361FD8">
      <w:pPr>
        <w:spacing w:line="360" w:lineRule="auto"/>
        <w:jc w:val="both"/>
        <w:rPr>
          <w:rFonts w:ascii="Times New Roman" w:hAnsi="Times New Roman" w:cs="Times New Roman"/>
          <w:b/>
          <w:sz w:val="24"/>
          <w:szCs w:val="24"/>
          <w:lang w:val="en-US"/>
        </w:rPr>
      </w:pPr>
      <w:proofErr w:type="gramStart"/>
      <w:r w:rsidRPr="00361FD8">
        <w:rPr>
          <w:rFonts w:ascii="Times New Roman" w:hAnsi="Times New Roman" w:cs="Times New Roman"/>
          <w:b/>
          <w:sz w:val="24"/>
          <w:szCs w:val="24"/>
          <w:lang w:val="en-US"/>
        </w:rPr>
        <w:t>Ans 1.</w:t>
      </w:r>
      <w:proofErr w:type="gramEnd"/>
    </w:p>
    <w:p w:rsidR="00361FD8" w:rsidRPr="00361FD8" w:rsidRDefault="00361FD8" w:rsidP="00361FD8">
      <w:pPr>
        <w:spacing w:line="360" w:lineRule="auto"/>
        <w:jc w:val="both"/>
        <w:rPr>
          <w:rFonts w:ascii="Times New Roman" w:hAnsi="Times New Roman" w:cs="Times New Roman"/>
          <w:sz w:val="24"/>
          <w:szCs w:val="24"/>
          <w:lang w:val="en-US"/>
        </w:rPr>
      </w:pPr>
      <w:r w:rsidRPr="00361FD8">
        <w:rPr>
          <w:rFonts w:ascii="Times New Roman" w:hAnsi="Times New Roman" w:cs="Times New Roman"/>
          <w:sz w:val="24"/>
          <w:szCs w:val="24"/>
          <w:lang w:val="en-US"/>
        </w:rPr>
        <w:t>International organizations play a pivotal role in shaping the dynamics of the global business environment. They influence the goals and challenges multinational corporations (MNCs) face in numerous ways, such as setting international norms, facilitating economic cooperation, and regulating cross-border activities.</w:t>
      </w:r>
    </w:p>
    <w:p w:rsidR="00361FD8" w:rsidRPr="00361FD8" w:rsidRDefault="00361FD8" w:rsidP="00B64D73">
      <w:pPr>
        <w:spacing w:line="360" w:lineRule="auto"/>
        <w:jc w:val="both"/>
        <w:rPr>
          <w:rFonts w:ascii="Times New Roman" w:hAnsi="Times New Roman" w:cs="Times New Roman"/>
          <w:sz w:val="24"/>
          <w:szCs w:val="24"/>
          <w:lang w:val="en-US"/>
        </w:rPr>
      </w:pPr>
      <w:r w:rsidRPr="00361FD8">
        <w:rPr>
          <w:rFonts w:ascii="Times New Roman" w:hAnsi="Times New Roman" w:cs="Times New Roman"/>
          <w:sz w:val="24"/>
          <w:szCs w:val="24"/>
          <w:lang w:val="en-US"/>
        </w:rPr>
        <w:t xml:space="preserve">One of the primary roles of international organizations like the </w:t>
      </w:r>
      <w:r w:rsidRPr="00361FD8">
        <w:rPr>
          <w:rFonts w:ascii="Times New Roman" w:hAnsi="Times New Roman" w:cs="Times New Roman"/>
          <w:bCs/>
          <w:sz w:val="24"/>
          <w:szCs w:val="24"/>
          <w:lang w:val="en-US"/>
        </w:rPr>
        <w:t>World Trade Organization (WTO)</w:t>
      </w:r>
      <w:r w:rsidRPr="00361FD8">
        <w:rPr>
          <w:rFonts w:ascii="Times New Roman" w:hAnsi="Times New Roman" w:cs="Times New Roman"/>
          <w:sz w:val="24"/>
          <w:szCs w:val="24"/>
          <w:lang w:val="en-US"/>
        </w:rPr>
        <w:t xml:space="preserve"> is to promote free and fair trade. By reducing trade barriers and ensuring compliance </w:t>
      </w:r>
    </w:p>
    <w:p w:rsidR="00B64D73" w:rsidRDefault="00B64D73" w:rsidP="00B64D73">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B64D73" w:rsidRDefault="00B64D73" w:rsidP="00B64D7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B64D73" w:rsidRDefault="00B64D73" w:rsidP="00B64D7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B64D73" w:rsidRDefault="00B64D73" w:rsidP="00B64D7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B64D73" w:rsidRDefault="00B64D73" w:rsidP="00B64D73">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B64D73" w:rsidRDefault="00B64D73" w:rsidP="00B64D73">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B64D73" w:rsidRDefault="00B64D73" w:rsidP="00B64D73">
      <w:pPr>
        <w:spacing w:before="240" w:after="240"/>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B64D73" w:rsidRDefault="00B64D73" w:rsidP="00B64D73">
      <w:pPr>
        <w:spacing w:before="240" w:after="240"/>
        <w:jc w:val="center"/>
        <w:rPr>
          <w:rFonts w:ascii="Georgia" w:hAnsi="Georgia"/>
          <w:b/>
          <w:sz w:val="32"/>
          <w:szCs w:val="32"/>
        </w:rPr>
      </w:pPr>
      <w:r>
        <w:rPr>
          <w:rFonts w:ascii="Georgia" w:hAnsi="Georgia"/>
          <w:b/>
          <w:sz w:val="32"/>
          <w:szCs w:val="32"/>
        </w:rPr>
        <w:t>OR</w:t>
      </w:r>
    </w:p>
    <w:p w:rsidR="00B64D73" w:rsidRDefault="00B64D73" w:rsidP="00B64D73">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B64D73" w:rsidRPr="00EF672A" w:rsidRDefault="00B64D73" w:rsidP="00B64D73">
      <w:pPr>
        <w:spacing w:line="360" w:lineRule="auto"/>
        <w:jc w:val="center"/>
        <w:rPr>
          <w:rFonts w:ascii="Times New Roman" w:hAnsi="Times New Roman" w:cs="Times New Roman"/>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361FD8" w:rsidRPr="00361FD8" w:rsidRDefault="00361FD8" w:rsidP="00361FD8">
      <w:pPr>
        <w:spacing w:line="360" w:lineRule="auto"/>
        <w:jc w:val="both"/>
        <w:rPr>
          <w:rFonts w:ascii="Times New Roman" w:hAnsi="Times New Roman" w:cs="Times New Roman"/>
          <w:sz w:val="24"/>
          <w:szCs w:val="24"/>
          <w:lang w:val="en-US"/>
        </w:rPr>
      </w:pPr>
    </w:p>
    <w:p w:rsidR="00361FD8" w:rsidRPr="00361FD8" w:rsidRDefault="00361FD8" w:rsidP="00361FD8">
      <w:pPr>
        <w:spacing w:line="360" w:lineRule="auto"/>
        <w:jc w:val="both"/>
        <w:rPr>
          <w:rFonts w:ascii="Times New Roman" w:hAnsi="Times New Roman" w:cs="Times New Roman"/>
          <w:b/>
          <w:sz w:val="24"/>
          <w:szCs w:val="24"/>
        </w:rPr>
      </w:pPr>
    </w:p>
    <w:p w:rsidR="00361FD8"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2. What are the key theories that describe the behavior and flow of international trade, and how do they enhance our understanding of global economic relationships?</w:t>
      </w:r>
      <w:r w:rsidRPr="00361FD8">
        <w:rPr>
          <w:rFonts w:ascii="Times New Roman" w:hAnsi="Times New Roman" w:cs="Times New Roman"/>
          <w:b/>
          <w:sz w:val="24"/>
          <w:szCs w:val="24"/>
        </w:rPr>
        <w:tab/>
      </w:r>
    </w:p>
    <w:p w:rsidR="00361FD8" w:rsidRPr="00361FD8" w:rsidRDefault="00361FD8" w:rsidP="00361FD8">
      <w:pPr>
        <w:spacing w:line="360" w:lineRule="auto"/>
        <w:jc w:val="both"/>
        <w:rPr>
          <w:rFonts w:ascii="Times New Roman" w:hAnsi="Times New Roman" w:cs="Times New Roman"/>
          <w:b/>
          <w:sz w:val="24"/>
          <w:szCs w:val="24"/>
          <w:lang w:val="en-US"/>
        </w:rPr>
      </w:pPr>
      <w:proofErr w:type="gramStart"/>
      <w:r w:rsidRPr="00361FD8">
        <w:rPr>
          <w:rFonts w:ascii="Times New Roman" w:hAnsi="Times New Roman" w:cs="Times New Roman"/>
          <w:b/>
          <w:sz w:val="24"/>
          <w:szCs w:val="24"/>
          <w:lang w:val="en-US"/>
        </w:rPr>
        <w:t>Ans 2.</w:t>
      </w:r>
      <w:proofErr w:type="gramEnd"/>
    </w:p>
    <w:p w:rsidR="00361FD8" w:rsidRPr="00361FD8" w:rsidRDefault="00361FD8" w:rsidP="00361FD8">
      <w:pPr>
        <w:spacing w:line="360" w:lineRule="auto"/>
        <w:jc w:val="both"/>
        <w:rPr>
          <w:rFonts w:ascii="Times New Roman" w:hAnsi="Times New Roman" w:cs="Times New Roman"/>
          <w:sz w:val="24"/>
          <w:szCs w:val="24"/>
          <w:lang w:val="en-US"/>
        </w:rPr>
      </w:pPr>
      <w:r w:rsidRPr="00361FD8">
        <w:rPr>
          <w:rFonts w:ascii="Times New Roman" w:hAnsi="Times New Roman" w:cs="Times New Roman"/>
          <w:sz w:val="24"/>
          <w:szCs w:val="24"/>
          <w:lang w:val="en-US"/>
        </w:rPr>
        <w:t xml:space="preserve">Several key theories explain the behavior and flow of international trade, offering insights into the dynamics of global economic relationships. These theories include classical perspectives like </w:t>
      </w:r>
      <w:r w:rsidRPr="00361FD8">
        <w:rPr>
          <w:rFonts w:ascii="Times New Roman" w:hAnsi="Times New Roman" w:cs="Times New Roman"/>
          <w:b/>
          <w:bCs/>
          <w:sz w:val="24"/>
          <w:szCs w:val="24"/>
          <w:lang w:val="en-US"/>
        </w:rPr>
        <w:t>mercantilism</w:t>
      </w:r>
      <w:r w:rsidRPr="00361FD8">
        <w:rPr>
          <w:rFonts w:ascii="Times New Roman" w:hAnsi="Times New Roman" w:cs="Times New Roman"/>
          <w:sz w:val="24"/>
          <w:szCs w:val="24"/>
          <w:lang w:val="en-US"/>
        </w:rPr>
        <w:t xml:space="preserve"> and </w:t>
      </w:r>
      <w:r w:rsidRPr="00361FD8">
        <w:rPr>
          <w:rFonts w:ascii="Times New Roman" w:hAnsi="Times New Roman" w:cs="Times New Roman"/>
          <w:b/>
          <w:bCs/>
          <w:sz w:val="24"/>
          <w:szCs w:val="24"/>
          <w:lang w:val="en-US"/>
        </w:rPr>
        <w:t>comparative advantage</w:t>
      </w:r>
      <w:r w:rsidRPr="00361FD8">
        <w:rPr>
          <w:rFonts w:ascii="Times New Roman" w:hAnsi="Times New Roman" w:cs="Times New Roman"/>
          <w:sz w:val="24"/>
          <w:szCs w:val="24"/>
          <w:lang w:val="en-US"/>
        </w:rPr>
        <w:t xml:space="preserve">, as well as modern theories like the </w:t>
      </w:r>
      <w:r w:rsidRPr="00361FD8">
        <w:rPr>
          <w:rFonts w:ascii="Times New Roman" w:hAnsi="Times New Roman" w:cs="Times New Roman"/>
          <w:b/>
          <w:bCs/>
          <w:sz w:val="24"/>
          <w:szCs w:val="24"/>
          <w:lang w:val="en-US"/>
        </w:rPr>
        <w:t>Heckscher-Ohlin theory</w:t>
      </w:r>
      <w:r w:rsidRPr="00361FD8">
        <w:rPr>
          <w:rFonts w:ascii="Times New Roman" w:hAnsi="Times New Roman" w:cs="Times New Roman"/>
          <w:sz w:val="24"/>
          <w:szCs w:val="24"/>
          <w:lang w:val="en-US"/>
        </w:rPr>
        <w:t xml:space="preserve">, </w:t>
      </w:r>
      <w:r w:rsidRPr="00361FD8">
        <w:rPr>
          <w:rFonts w:ascii="Times New Roman" w:hAnsi="Times New Roman" w:cs="Times New Roman"/>
          <w:b/>
          <w:bCs/>
          <w:sz w:val="24"/>
          <w:szCs w:val="24"/>
          <w:lang w:val="en-US"/>
        </w:rPr>
        <w:t>product life cycle theory</w:t>
      </w:r>
      <w:r w:rsidRPr="00361FD8">
        <w:rPr>
          <w:rFonts w:ascii="Times New Roman" w:hAnsi="Times New Roman" w:cs="Times New Roman"/>
          <w:sz w:val="24"/>
          <w:szCs w:val="24"/>
          <w:lang w:val="en-US"/>
        </w:rPr>
        <w:t xml:space="preserve">, and </w:t>
      </w:r>
      <w:r w:rsidRPr="00361FD8">
        <w:rPr>
          <w:rFonts w:ascii="Times New Roman" w:hAnsi="Times New Roman" w:cs="Times New Roman"/>
          <w:b/>
          <w:bCs/>
          <w:sz w:val="24"/>
          <w:szCs w:val="24"/>
          <w:lang w:val="en-US"/>
        </w:rPr>
        <w:t>new trade theory</w:t>
      </w:r>
      <w:r w:rsidRPr="00361FD8">
        <w:rPr>
          <w:rFonts w:ascii="Times New Roman" w:hAnsi="Times New Roman" w:cs="Times New Roman"/>
          <w:sz w:val="24"/>
          <w:szCs w:val="24"/>
          <w:lang w:val="en-US"/>
        </w:rPr>
        <w:t>.</w:t>
      </w:r>
    </w:p>
    <w:p w:rsidR="00361FD8" w:rsidRPr="00361FD8" w:rsidRDefault="00361FD8" w:rsidP="00361FD8">
      <w:pPr>
        <w:spacing w:line="360" w:lineRule="auto"/>
        <w:jc w:val="both"/>
        <w:rPr>
          <w:rFonts w:ascii="Times New Roman" w:hAnsi="Times New Roman" w:cs="Times New Roman"/>
          <w:sz w:val="24"/>
          <w:szCs w:val="24"/>
          <w:lang w:val="en-US"/>
        </w:rPr>
      </w:pPr>
      <w:r w:rsidRPr="00361FD8">
        <w:rPr>
          <w:rFonts w:ascii="Times New Roman" w:hAnsi="Times New Roman" w:cs="Times New Roman"/>
          <w:b/>
          <w:bCs/>
          <w:sz w:val="24"/>
          <w:szCs w:val="24"/>
          <w:lang w:val="en-US"/>
        </w:rPr>
        <w:t>Mercantilist Theory</w:t>
      </w:r>
    </w:p>
    <w:p w:rsidR="00361FD8" w:rsidRDefault="00361FD8" w:rsidP="00B64D73">
      <w:pPr>
        <w:spacing w:line="360" w:lineRule="auto"/>
        <w:jc w:val="both"/>
        <w:rPr>
          <w:rFonts w:ascii="Times New Roman" w:hAnsi="Times New Roman" w:cs="Times New Roman"/>
          <w:sz w:val="24"/>
          <w:szCs w:val="24"/>
          <w:lang w:val="en-US"/>
        </w:rPr>
      </w:pPr>
      <w:r w:rsidRPr="00361FD8">
        <w:rPr>
          <w:rFonts w:ascii="Times New Roman" w:hAnsi="Times New Roman" w:cs="Times New Roman"/>
          <w:sz w:val="24"/>
          <w:szCs w:val="24"/>
          <w:lang w:val="en-US"/>
        </w:rPr>
        <w:t xml:space="preserve">The </w:t>
      </w:r>
      <w:r w:rsidRPr="00361FD8">
        <w:rPr>
          <w:rFonts w:ascii="Times New Roman" w:hAnsi="Times New Roman" w:cs="Times New Roman"/>
          <w:bCs/>
          <w:sz w:val="24"/>
          <w:szCs w:val="24"/>
          <w:lang w:val="en-US"/>
        </w:rPr>
        <w:t>mercantilist theory</w:t>
      </w:r>
      <w:r w:rsidRPr="00361FD8">
        <w:rPr>
          <w:rFonts w:ascii="Times New Roman" w:hAnsi="Times New Roman" w:cs="Times New Roman"/>
          <w:sz w:val="24"/>
          <w:szCs w:val="24"/>
          <w:lang w:val="en-US"/>
        </w:rPr>
        <w:t xml:space="preserve">, one of the earliest concepts, emphasized that a nation’s wealth </w:t>
      </w:r>
    </w:p>
    <w:p w:rsidR="00B64D73" w:rsidRPr="00361FD8" w:rsidRDefault="00B64D73" w:rsidP="00B64D73">
      <w:pPr>
        <w:spacing w:line="360" w:lineRule="auto"/>
        <w:jc w:val="both"/>
        <w:rPr>
          <w:rFonts w:ascii="Times New Roman" w:hAnsi="Times New Roman" w:cs="Times New Roman"/>
          <w:sz w:val="24"/>
          <w:szCs w:val="24"/>
          <w:lang w:val="en-US"/>
        </w:rPr>
      </w:pPr>
    </w:p>
    <w:p w:rsidR="00361FD8" w:rsidRPr="00361FD8" w:rsidRDefault="00361FD8" w:rsidP="00361FD8">
      <w:pPr>
        <w:spacing w:line="360" w:lineRule="auto"/>
        <w:jc w:val="both"/>
        <w:rPr>
          <w:rFonts w:ascii="Times New Roman" w:hAnsi="Times New Roman" w:cs="Times New Roman"/>
          <w:b/>
          <w:sz w:val="24"/>
          <w:szCs w:val="24"/>
        </w:rPr>
      </w:pPr>
    </w:p>
    <w:p w:rsidR="00361FD8"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3. Examine the latest trends in international management and assess how they influence the challenges and opportunities for multinational corporations in today’s global business landscape.</w:t>
      </w:r>
      <w:r w:rsidRPr="00361FD8">
        <w:rPr>
          <w:rFonts w:ascii="Times New Roman" w:hAnsi="Times New Roman" w:cs="Times New Roman"/>
          <w:b/>
          <w:sz w:val="24"/>
          <w:szCs w:val="24"/>
        </w:rPr>
        <w:tab/>
      </w:r>
    </w:p>
    <w:p w:rsidR="00361FD8" w:rsidRPr="00361FD8" w:rsidRDefault="00361FD8" w:rsidP="00361FD8">
      <w:pPr>
        <w:spacing w:line="360" w:lineRule="auto"/>
        <w:jc w:val="both"/>
        <w:rPr>
          <w:rFonts w:ascii="Times New Roman" w:hAnsi="Times New Roman" w:cs="Times New Roman"/>
          <w:b/>
          <w:sz w:val="24"/>
          <w:szCs w:val="24"/>
        </w:rPr>
      </w:pPr>
      <w:proofErr w:type="gramStart"/>
      <w:r w:rsidRPr="00361FD8">
        <w:rPr>
          <w:rFonts w:ascii="Times New Roman" w:hAnsi="Times New Roman" w:cs="Times New Roman"/>
          <w:b/>
          <w:sz w:val="24"/>
          <w:szCs w:val="24"/>
        </w:rPr>
        <w:t>Ans 3.</w:t>
      </w:r>
      <w:proofErr w:type="gramEnd"/>
    </w:p>
    <w:p w:rsidR="00361FD8" w:rsidRPr="00361FD8" w:rsidRDefault="00361FD8" w:rsidP="00361FD8">
      <w:pPr>
        <w:spacing w:line="360" w:lineRule="auto"/>
        <w:jc w:val="both"/>
        <w:rPr>
          <w:rFonts w:ascii="Times New Roman" w:hAnsi="Times New Roman" w:cs="Times New Roman"/>
          <w:sz w:val="24"/>
          <w:szCs w:val="24"/>
          <w:lang w:val="en-US"/>
        </w:rPr>
      </w:pPr>
      <w:r w:rsidRPr="00361FD8">
        <w:rPr>
          <w:rFonts w:ascii="Times New Roman" w:hAnsi="Times New Roman" w:cs="Times New Roman"/>
          <w:sz w:val="24"/>
          <w:szCs w:val="24"/>
          <w:lang w:val="en-US"/>
        </w:rPr>
        <w:t>In recent years, international management has undergone significant transformations due to advancements in technology, evolving consumer preferences, and geopolitical shifts. These trends create both opportunities and challenges for multinational corporations (MNCs), shaping their strategies and operations in the global business landscape.</w:t>
      </w:r>
    </w:p>
    <w:p w:rsidR="00361FD8" w:rsidRPr="00361FD8" w:rsidRDefault="00361FD8" w:rsidP="00361FD8">
      <w:pPr>
        <w:spacing w:line="360" w:lineRule="auto"/>
        <w:jc w:val="both"/>
        <w:rPr>
          <w:rFonts w:ascii="Times New Roman" w:hAnsi="Times New Roman" w:cs="Times New Roman"/>
          <w:b/>
          <w:bCs/>
          <w:sz w:val="24"/>
          <w:szCs w:val="24"/>
          <w:lang w:val="en-US"/>
        </w:rPr>
      </w:pPr>
      <w:r w:rsidRPr="00361FD8">
        <w:rPr>
          <w:rFonts w:ascii="Times New Roman" w:hAnsi="Times New Roman" w:cs="Times New Roman"/>
          <w:b/>
          <w:bCs/>
          <w:sz w:val="24"/>
          <w:szCs w:val="24"/>
          <w:lang w:val="en-US"/>
        </w:rPr>
        <w:t>Key Trends in International Management</w:t>
      </w:r>
    </w:p>
    <w:p w:rsidR="00361FD8" w:rsidRPr="00361FD8" w:rsidRDefault="00361FD8" w:rsidP="00B64D73">
      <w:pPr>
        <w:spacing w:line="360" w:lineRule="auto"/>
        <w:jc w:val="both"/>
        <w:rPr>
          <w:rFonts w:ascii="Times New Roman" w:hAnsi="Times New Roman" w:cs="Times New Roman"/>
          <w:sz w:val="24"/>
          <w:szCs w:val="24"/>
          <w:lang w:val="en-US"/>
        </w:rPr>
      </w:pPr>
      <w:r w:rsidRPr="00361FD8">
        <w:rPr>
          <w:rFonts w:ascii="Times New Roman" w:hAnsi="Times New Roman" w:cs="Times New Roman"/>
          <w:b/>
          <w:bCs/>
          <w:sz w:val="24"/>
          <w:szCs w:val="24"/>
          <w:lang w:val="en-US"/>
        </w:rPr>
        <w:lastRenderedPageBreak/>
        <w:t>Digital Transformation and Artificial Intelligence (AI)</w:t>
      </w:r>
      <w:r w:rsidRPr="00361FD8">
        <w:rPr>
          <w:rFonts w:ascii="Times New Roman" w:hAnsi="Times New Roman" w:cs="Times New Roman"/>
          <w:sz w:val="24"/>
          <w:szCs w:val="24"/>
          <w:lang w:val="en-US"/>
        </w:rPr>
        <w:t xml:space="preserve"> Technology is reshaping how </w:t>
      </w:r>
    </w:p>
    <w:p w:rsidR="00361FD8" w:rsidRPr="00361FD8" w:rsidRDefault="00361FD8" w:rsidP="00361FD8">
      <w:pPr>
        <w:spacing w:line="360" w:lineRule="auto"/>
        <w:jc w:val="both"/>
        <w:rPr>
          <w:rFonts w:ascii="Times New Roman" w:hAnsi="Times New Roman" w:cs="Times New Roman"/>
          <w:sz w:val="24"/>
          <w:szCs w:val="24"/>
        </w:rPr>
      </w:pPr>
    </w:p>
    <w:p w:rsidR="00361FD8" w:rsidRPr="00361FD8" w:rsidRDefault="00361FD8" w:rsidP="00361FD8">
      <w:pPr>
        <w:spacing w:line="360" w:lineRule="auto"/>
        <w:jc w:val="both"/>
        <w:rPr>
          <w:rFonts w:ascii="Times New Roman" w:hAnsi="Times New Roman" w:cs="Times New Roman"/>
          <w:sz w:val="24"/>
          <w:szCs w:val="24"/>
        </w:rPr>
      </w:pPr>
    </w:p>
    <w:p w:rsidR="00361FD8" w:rsidRPr="00361FD8" w:rsidRDefault="00361FD8" w:rsidP="00361FD8">
      <w:pPr>
        <w:spacing w:line="360" w:lineRule="auto"/>
        <w:jc w:val="center"/>
        <w:rPr>
          <w:rFonts w:ascii="Times New Roman" w:hAnsi="Times New Roman" w:cs="Times New Roman"/>
          <w:b/>
          <w:sz w:val="24"/>
          <w:szCs w:val="24"/>
        </w:rPr>
      </w:pPr>
      <w:r w:rsidRPr="00361FD8">
        <w:rPr>
          <w:rFonts w:ascii="Times New Roman" w:hAnsi="Times New Roman" w:cs="Times New Roman"/>
          <w:b/>
          <w:sz w:val="24"/>
          <w:szCs w:val="24"/>
        </w:rPr>
        <w:t>Assignment Set – 2</w:t>
      </w:r>
    </w:p>
    <w:p w:rsidR="00361FD8" w:rsidRPr="00361FD8" w:rsidRDefault="00361FD8" w:rsidP="00361FD8">
      <w:pPr>
        <w:spacing w:line="360" w:lineRule="auto"/>
        <w:jc w:val="both"/>
        <w:rPr>
          <w:rFonts w:ascii="Times New Roman" w:hAnsi="Times New Roman" w:cs="Times New Roman"/>
          <w:b/>
          <w:sz w:val="24"/>
          <w:szCs w:val="24"/>
        </w:rPr>
      </w:pPr>
    </w:p>
    <w:p w:rsidR="00361FD8"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4. Assess the major challenges and debates associated with technology transfer and suggest effective strategies for managing these issues in the modern business landscape.</w:t>
      </w:r>
    </w:p>
    <w:p w:rsidR="00361FD8" w:rsidRPr="00361FD8" w:rsidRDefault="00361FD8" w:rsidP="00361FD8">
      <w:pPr>
        <w:spacing w:line="360" w:lineRule="auto"/>
        <w:jc w:val="both"/>
        <w:rPr>
          <w:rFonts w:ascii="Times New Roman" w:hAnsi="Times New Roman" w:cs="Times New Roman"/>
          <w:b/>
          <w:sz w:val="24"/>
          <w:szCs w:val="24"/>
        </w:rPr>
      </w:pPr>
      <w:proofErr w:type="gramStart"/>
      <w:r w:rsidRPr="00361FD8">
        <w:rPr>
          <w:rFonts w:ascii="Times New Roman" w:hAnsi="Times New Roman" w:cs="Times New Roman"/>
          <w:b/>
          <w:sz w:val="24"/>
          <w:szCs w:val="24"/>
        </w:rPr>
        <w:t>Ans 4.</w:t>
      </w:r>
      <w:proofErr w:type="gramEnd"/>
    </w:p>
    <w:p w:rsidR="00361FD8" w:rsidRPr="00361FD8" w:rsidRDefault="00361FD8" w:rsidP="00361FD8">
      <w:pPr>
        <w:spacing w:line="360" w:lineRule="auto"/>
        <w:jc w:val="both"/>
        <w:rPr>
          <w:rFonts w:ascii="Times New Roman" w:hAnsi="Times New Roman" w:cs="Times New Roman"/>
          <w:sz w:val="24"/>
          <w:szCs w:val="24"/>
          <w:lang w:val="en-US"/>
        </w:rPr>
      </w:pPr>
      <w:r w:rsidRPr="00361FD8">
        <w:rPr>
          <w:rFonts w:ascii="Times New Roman" w:hAnsi="Times New Roman" w:cs="Times New Roman"/>
          <w:sz w:val="24"/>
          <w:szCs w:val="24"/>
          <w:lang w:val="en-US"/>
        </w:rPr>
        <w:t>Technology transfer is a critical process in global business, involving the exchange of technical knowledge, innovations, and practices between entities, often across national boundaries. While it plays a vital role in fostering economic growth and innovation, it also raises significant challenges and debates that need to be carefully addressed.</w:t>
      </w:r>
    </w:p>
    <w:p w:rsidR="00361FD8" w:rsidRPr="00361FD8" w:rsidRDefault="00361FD8" w:rsidP="00361FD8">
      <w:pPr>
        <w:spacing w:line="360" w:lineRule="auto"/>
        <w:jc w:val="both"/>
        <w:rPr>
          <w:rFonts w:ascii="Times New Roman" w:hAnsi="Times New Roman" w:cs="Times New Roman"/>
          <w:b/>
          <w:bCs/>
          <w:sz w:val="24"/>
          <w:szCs w:val="24"/>
          <w:lang w:val="en-US"/>
        </w:rPr>
      </w:pPr>
      <w:r w:rsidRPr="00361FD8">
        <w:rPr>
          <w:rFonts w:ascii="Times New Roman" w:hAnsi="Times New Roman" w:cs="Times New Roman"/>
          <w:b/>
          <w:bCs/>
          <w:sz w:val="24"/>
          <w:szCs w:val="24"/>
          <w:lang w:val="en-US"/>
        </w:rPr>
        <w:t>Major Challenges and Debates</w:t>
      </w:r>
    </w:p>
    <w:p w:rsidR="00361FD8" w:rsidRDefault="00361FD8" w:rsidP="00B64D73">
      <w:pPr>
        <w:spacing w:line="360" w:lineRule="auto"/>
        <w:jc w:val="both"/>
        <w:rPr>
          <w:rFonts w:ascii="Times New Roman" w:hAnsi="Times New Roman" w:cs="Times New Roman"/>
          <w:sz w:val="24"/>
          <w:szCs w:val="24"/>
          <w:lang w:val="en-US"/>
        </w:rPr>
      </w:pPr>
      <w:r w:rsidRPr="00361FD8">
        <w:rPr>
          <w:rFonts w:ascii="Times New Roman" w:hAnsi="Times New Roman" w:cs="Times New Roman"/>
          <w:b/>
          <w:bCs/>
          <w:sz w:val="24"/>
          <w:szCs w:val="24"/>
          <w:lang w:val="en-US"/>
        </w:rPr>
        <w:t>Intellectual Property (IP) Protection</w:t>
      </w:r>
      <w:r w:rsidRPr="00361FD8">
        <w:rPr>
          <w:rFonts w:ascii="Times New Roman" w:hAnsi="Times New Roman" w:cs="Times New Roman"/>
          <w:sz w:val="24"/>
          <w:szCs w:val="24"/>
          <w:lang w:val="en-US"/>
        </w:rPr>
        <w:t xml:space="preserve"> One of the most significant challenges in technology </w:t>
      </w:r>
    </w:p>
    <w:p w:rsidR="00B64D73" w:rsidRPr="00361FD8" w:rsidRDefault="00B64D73" w:rsidP="00B64D73">
      <w:pPr>
        <w:spacing w:line="360" w:lineRule="auto"/>
        <w:jc w:val="both"/>
        <w:rPr>
          <w:rFonts w:ascii="Times New Roman" w:hAnsi="Times New Roman" w:cs="Times New Roman"/>
          <w:sz w:val="24"/>
          <w:szCs w:val="24"/>
          <w:lang w:val="en-US"/>
        </w:rPr>
      </w:pPr>
    </w:p>
    <w:p w:rsidR="00361FD8" w:rsidRPr="00361FD8" w:rsidRDefault="00361FD8" w:rsidP="00361FD8">
      <w:pPr>
        <w:spacing w:line="360" w:lineRule="auto"/>
        <w:jc w:val="both"/>
        <w:rPr>
          <w:rFonts w:ascii="Times New Roman" w:hAnsi="Times New Roman" w:cs="Times New Roman"/>
          <w:sz w:val="24"/>
          <w:szCs w:val="24"/>
        </w:rPr>
      </w:pPr>
      <w:r w:rsidRPr="00361FD8">
        <w:rPr>
          <w:rFonts w:ascii="Times New Roman" w:hAnsi="Times New Roman" w:cs="Times New Roman"/>
          <w:sz w:val="24"/>
          <w:szCs w:val="24"/>
        </w:rPr>
        <w:tab/>
      </w:r>
    </w:p>
    <w:p w:rsidR="00361FD8"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5. Explain how comparative management principles can improve organizational efficiency and foster competitive advantage in various cultural and economic settings.</w:t>
      </w:r>
    </w:p>
    <w:p w:rsidR="00361FD8" w:rsidRPr="00361FD8" w:rsidRDefault="00361FD8" w:rsidP="00361FD8">
      <w:pPr>
        <w:spacing w:line="360" w:lineRule="auto"/>
        <w:jc w:val="both"/>
        <w:rPr>
          <w:rFonts w:ascii="Times New Roman" w:hAnsi="Times New Roman" w:cs="Times New Roman"/>
          <w:b/>
          <w:sz w:val="24"/>
          <w:szCs w:val="24"/>
          <w:lang w:val="en-US"/>
        </w:rPr>
      </w:pPr>
      <w:proofErr w:type="gramStart"/>
      <w:r w:rsidRPr="00361FD8">
        <w:rPr>
          <w:rFonts w:ascii="Times New Roman" w:hAnsi="Times New Roman" w:cs="Times New Roman"/>
          <w:b/>
          <w:sz w:val="24"/>
          <w:szCs w:val="24"/>
          <w:lang w:val="en-US"/>
        </w:rPr>
        <w:t>Ans 5.</w:t>
      </w:r>
      <w:proofErr w:type="gramEnd"/>
    </w:p>
    <w:p w:rsidR="00361FD8" w:rsidRPr="00361FD8" w:rsidRDefault="00361FD8" w:rsidP="00361FD8">
      <w:pPr>
        <w:spacing w:line="360" w:lineRule="auto"/>
        <w:jc w:val="both"/>
        <w:rPr>
          <w:rFonts w:ascii="Times New Roman" w:hAnsi="Times New Roman" w:cs="Times New Roman"/>
          <w:sz w:val="24"/>
          <w:szCs w:val="24"/>
          <w:lang w:val="en-US"/>
        </w:rPr>
      </w:pPr>
      <w:r w:rsidRPr="00361FD8">
        <w:rPr>
          <w:rFonts w:ascii="Times New Roman" w:hAnsi="Times New Roman" w:cs="Times New Roman"/>
          <w:sz w:val="24"/>
          <w:szCs w:val="24"/>
          <w:lang w:val="en-US"/>
        </w:rPr>
        <w:t>Comparative management is the study of how management practices vary across different cultural, economic, and institutional environments. By applying its principles, organizations can tailor their strategies to specific contexts, improving efficiency and achieving a competitive advantage.</w:t>
      </w:r>
    </w:p>
    <w:p w:rsidR="00361FD8" w:rsidRPr="00361FD8" w:rsidRDefault="00361FD8" w:rsidP="00361FD8">
      <w:pPr>
        <w:spacing w:line="360" w:lineRule="auto"/>
        <w:jc w:val="both"/>
        <w:rPr>
          <w:rFonts w:ascii="Times New Roman" w:hAnsi="Times New Roman" w:cs="Times New Roman"/>
          <w:b/>
          <w:bCs/>
          <w:sz w:val="24"/>
          <w:szCs w:val="24"/>
          <w:lang w:val="en-US"/>
        </w:rPr>
      </w:pPr>
      <w:r w:rsidRPr="00361FD8">
        <w:rPr>
          <w:rFonts w:ascii="Times New Roman" w:hAnsi="Times New Roman" w:cs="Times New Roman"/>
          <w:b/>
          <w:bCs/>
          <w:sz w:val="24"/>
          <w:szCs w:val="24"/>
          <w:lang w:val="en-US"/>
        </w:rPr>
        <w:t>Understanding Comparative Management Principles</w:t>
      </w:r>
    </w:p>
    <w:p w:rsidR="00361FD8" w:rsidRDefault="00361FD8" w:rsidP="00B64D73">
      <w:pPr>
        <w:spacing w:line="360" w:lineRule="auto"/>
        <w:jc w:val="both"/>
        <w:rPr>
          <w:rFonts w:ascii="Times New Roman" w:hAnsi="Times New Roman" w:cs="Times New Roman"/>
          <w:sz w:val="24"/>
          <w:szCs w:val="24"/>
          <w:lang w:val="en-US"/>
        </w:rPr>
      </w:pPr>
      <w:r w:rsidRPr="00361FD8">
        <w:rPr>
          <w:rFonts w:ascii="Times New Roman" w:hAnsi="Times New Roman" w:cs="Times New Roman"/>
          <w:b/>
          <w:bCs/>
          <w:sz w:val="24"/>
          <w:szCs w:val="24"/>
          <w:lang w:val="en-US"/>
        </w:rPr>
        <w:t>Cultural Sensitivity</w:t>
      </w:r>
      <w:r w:rsidRPr="00361FD8">
        <w:rPr>
          <w:rFonts w:ascii="Times New Roman" w:hAnsi="Times New Roman" w:cs="Times New Roman"/>
          <w:sz w:val="24"/>
          <w:szCs w:val="24"/>
          <w:lang w:val="en-US"/>
        </w:rPr>
        <w:t xml:space="preserve"> Comparative management emphasizes understanding cultural </w:t>
      </w:r>
    </w:p>
    <w:p w:rsidR="00B64D73" w:rsidRDefault="00B64D73" w:rsidP="00B64D73">
      <w:pPr>
        <w:spacing w:line="360" w:lineRule="auto"/>
        <w:jc w:val="both"/>
        <w:rPr>
          <w:rFonts w:ascii="Times New Roman" w:hAnsi="Times New Roman" w:cs="Times New Roman"/>
          <w:sz w:val="24"/>
          <w:szCs w:val="24"/>
          <w:lang w:val="en-US"/>
        </w:rPr>
      </w:pPr>
    </w:p>
    <w:p w:rsidR="00B64D73" w:rsidRPr="00361FD8" w:rsidRDefault="00B64D73" w:rsidP="00B64D73">
      <w:pPr>
        <w:spacing w:line="360" w:lineRule="auto"/>
        <w:jc w:val="both"/>
        <w:rPr>
          <w:rFonts w:ascii="Times New Roman" w:hAnsi="Times New Roman" w:cs="Times New Roman"/>
          <w:sz w:val="24"/>
          <w:szCs w:val="24"/>
          <w:lang w:val="en-US"/>
        </w:rPr>
      </w:pPr>
    </w:p>
    <w:p w:rsidR="00361FD8" w:rsidRPr="00361FD8" w:rsidRDefault="00361FD8" w:rsidP="00361FD8">
      <w:pPr>
        <w:spacing w:line="360" w:lineRule="auto"/>
        <w:jc w:val="both"/>
        <w:rPr>
          <w:rFonts w:ascii="Times New Roman" w:hAnsi="Times New Roman" w:cs="Times New Roman"/>
          <w:sz w:val="24"/>
          <w:szCs w:val="24"/>
        </w:rPr>
      </w:pPr>
    </w:p>
    <w:p w:rsidR="00361FD8" w:rsidRPr="00361FD8" w:rsidRDefault="00361FD8" w:rsidP="00361FD8">
      <w:pPr>
        <w:spacing w:line="360" w:lineRule="auto"/>
        <w:jc w:val="both"/>
        <w:rPr>
          <w:rFonts w:ascii="Times New Roman" w:hAnsi="Times New Roman" w:cs="Times New Roman"/>
          <w:b/>
          <w:sz w:val="24"/>
          <w:szCs w:val="24"/>
        </w:rPr>
      </w:pPr>
      <w:r w:rsidRPr="00361FD8">
        <w:rPr>
          <w:rFonts w:ascii="Times New Roman" w:hAnsi="Times New Roman" w:cs="Times New Roman"/>
          <w:b/>
          <w:sz w:val="24"/>
          <w:szCs w:val="24"/>
        </w:rPr>
        <w:t>6. Examine the formulation of international business strategy, outlining the essential steps and their importance in managing the complexities of global markets.</w:t>
      </w:r>
      <w:r w:rsidRPr="00361FD8">
        <w:rPr>
          <w:rFonts w:ascii="Times New Roman" w:hAnsi="Times New Roman" w:cs="Times New Roman"/>
          <w:b/>
          <w:sz w:val="24"/>
          <w:szCs w:val="24"/>
        </w:rPr>
        <w:tab/>
      </w:r>
    </w:p>
    <w:p w:rsidR="00361FD8" w:rsidRPr="00361FD8" w:rsidRDefault="00361FD8" w:rsidP="00361FD8">
      <w:pPr>
        <w:spacing w:line="360" w:lineRule="auto"/>
        <w:jc w:val="both"/>
        <w:rPr>
          <w:rFonts w:ascii="Times New Roman" w:hAnsi="Times New Roman" w:cs="Times New Roman"/>
          <w:b/>
          <w:sz w:val="24"/>
          <w:szCs w:val="24"/>
          <w:lang w:val="en-US"/>
        </w:rPr>
      </w:pPr>
      <w:proofErr w:type="gramStart"/>
      <w:r w:rsidRPr="00361FD8">
        <w:rPr>
          <w:rFonts w:ascii="Times New Roman" w:hAnsi="Times New Roman" w:cs="Times New Roman"/>
          <w:b/>
          <w:sz w:val="24"/>
          <w:szCs w:val="24"/>
          <w:lang w:val="en-US"/>
        </w:rPr>
        <w:t>Ans 6.</w:t>
      </w:r>
      <w:proofErr w:type="gramEnd"/>
    </w:p>
    <w:p w:rsidR="00361FD8" w:rsidRPr="00361FD8" w:rsidRDefault="00361FD8" w:rsidP="00361FD8">
      <w:pPr>
        <w:spacing w:line="360" w:lineRule="auto"/>
        <w:jc w:val="both"/>
        <w:rPr>
          <w:rFonts w:ascii="Times New Roman" w:hAnsi="Times New Roman" w:cs="Times New Roman"/>
          <w:sz w:val="24"/>
          <w:szCs w:val="24"/>
          <w:lang w:val="en-US"/>
        </w:rPr>
      </w:pPr>
      <w:r w:rsidRPr="00361FD8">
        <w:rPr>
          <w:rFonts w:ascii="Times New Roman" w:hAnsi="Times New Roman" w:cs="Times New Roman"/>
          <w:sz w:val="24"/>
          <w:szCs w:val="24"/>
          <w:lang w:val="en-US"/>
        </w:rPr>
        <w:t>Formulating an international business strategy is a critical process for organizations aiming to expand their operations across borders. It involves analyzing global markets, aligning organizational goals with market opportunities, and addressing the complexities of cultural, economic, and regulatory environments. A well-crafted strategy not only ensures effective market entry but also sustains long-term competitiveness in the dynamic global landscape.</w:t>
      </w:r>
    </w:p>
    <w:p w:rsidR="00361FD8" w:rsidRPr="00361FD8" w:rsidRDefault="00361FD8" w:rsidP="00361FD8">
      <w:pPr>
        <w:spacing w:line="360" w:lineRule="auto"/>
        <w:jc w:val="both"/>
        <w:rPr>
          <w:rFonts w:ascii="Times New Roman" w:hAnsi="Times New Roman" w:cs="Times New Roman"/>
          <w:b/>
          <w:bCs/>
          <w:sz w:val="24"/>
          <w:szCs w:val="24"/>
          <w:lang w:val="en-US"/>
        </w:rPr>
      </w:pPr>
      <w:r w:rsidRPr="00361FD8">
        <w:rPr>
          <w:rFonts w:ascii="Times New Roman" w:hAnsi="Times New Roman" w:cs="Times New Roman"/>
          <w:b/>
          <w:bCs/>
          <w:sz w:val="24"/>
          <w:szCs w:val="24"/>
          <w:lang w:val="en-US"/>
        </w:rPr>
        <w:t>Essential Steps in Formulating an International Business Strategy</w:t>
      </w:r>
    </w:p>
    <w:p w:rsidR="00361FD8" w:rsidRPr="00361FD8" w:rsidRDefault="00361FD8" w:rsidP="00B64D73">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1 </w:t>
      </w:r>
      <w:r w:rsidRPr="00361FD8">
        <w:rPr>
          <w:rFonts w:ascii="Times New Roman" w:hAnsi="Times New Roman" w:cs="Times New Roman"/>
          <w:b/>
          <w:bCs/>
          <w:sz w:val="24"/>
          <w:szCs w:val="24"/>
          <w:lang w:val="en-US"/>
        </w:rPr>
        <w:t>Conducting Market Analysis</w:t>
      </w:r>
      <w:r>
        <w:rPr>
          <w:rFonts w:ascii="Times New Roman" w:hAnsi="Times New Roman" w:cs="Times New Roman"/>
          <w:sz w:val="24"/>
          <w:szCs w:val="24"/>
          <w:lang w:val="en-US"/>
        </w:rPr>
        <w:t xml:space="preserve"> </w:t>
      </w:r>
      <w:r w:rsidRPr="00361FD8">
        <w:rPr>
          <w:rFonts w:ascii="Times New Roman" w:hAnsi="Times New Roman" w:cs="Times New Roman"/>
          <w:sz w:val="24"/>
          <w:szCs w:val="24"/>
          <w:lang w:val="en-US"/>
        </w:rPr>
        <w:t xml:space="preserve">The first step involves a thorough analysis of potential </w:t>
      </w:r>
    </w:p>
    <w:p w:rsidR="009E3DCD" w:rsidRPr="00361FD8" w:rsidRDefault="009E3DCD" w:rsidP="00361FD8">
      <w:pPr>
        <w:spacing w:line="360" w:lineRule="auto"/>
        <w:jc w:val="both"/>
        <w:rPr>
          <w:rFonts w:ascii="Times New Roman" w:hAnsi="Times New Roman" w:cs="Times New Roman"/>
          <w:sz w:val="24"/>
          <w:szCs w:val="24"/>
        </w:rPr>
      </w:pPr>
    </w:p>
    <w:sectPr w:rsidR="009E3DCD" w:rsidRPr="00361FD8" w:rsidSect="00361FD8">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475" w:rsidRDefault="00F64475">
      <w:pPr>
        <w:spacing w:after="0" w:line="240" w:lineRule="auto"/>
      </w:pPr>
      <w:r>
        <w:separator/>
      </w:r>
    </w:p>
  </w:endnote>
  <w:endnote w:type="continuationSeparator" w:id="0">
    <w:p w:rsidR="00F64475" w:rsidRDefault="00F64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475" w:rsidRDefault="00F64475">
      <w:pPr>
        <w:spacing w:after="0" w:line="240" w:lineRule="auto"/>
      </w:pPr>
      <w:r>
        <w:separator/>
      </w:r>
    </w:p>
  </w:footnote>
  <w:footnote w:type="continuationSeparator" w:id="0">
    <w:p w:rsidR="00F64475" w:rsidRDefault="00F64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061"/>
    <w:multiLevelType w:val="multilevel"/>
    <w:tmpl w:val="8AE26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076CBF"/>
    <w:multiLevelType w:val="hybridMultilevel"/>
    <w:tmpl w:val="438CA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4ED4D68"/>
    <w:multiLevelType w:val="multilevel"/>
    <w:tmpl w:val="A4D2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D85F32"/>
    <w:multiLevelType w:val="hybridMultilevel"/>
    <w:tmpl w:val="B3C6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118CB"/>
    <w:multiLevelType w:val="hybridMultilevel"/>
    <w:tmpl w:val="A8E86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F017DED"/>
    <w:multiLevelType w:val="multilevel"/>
    <w:tmpl w:val="6CAC8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7974FD"/>
    <w:multiLevelType w:val="hybridMultilevel"/>
    <w:tmpl w:val="A2C4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E02961"/>
    <w:multiLevelType w:val="multilevel"/>
    <w:tmpl w:val="4BFA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5C4477"/>
    <w:multiLevelType w:val="hybridMultilevel"/>
    <w:tmpl w:val="BC1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321A9C"/>
    <w:multiLevelType w:val="multilevel"/>
    <w:tmpl w:val="246A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90A40B1"/>
    <w:multiLevelType w:val="multilevel"/>
    <w:tmpl w:val="206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CA1504"/>
    <w:multiLevelType w:val="multilevel"/>
    <w:tmpl w:val="D50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FB795C"/>
    <w:multiLevelType w:val="multilevel"/>
    <w:tmpl w:val="1964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4"/>
  </w:num>
  <w:num w:numId="4">
    <w:abstractNumId w:val="7"/>
  </w:num>
  <w:num w:numId="5">
    <w:abstractNumId w:val="10"/>
  </w:num>
  <w:num w:numId="6">
    <w:abstractNumId w:val="13"/>
  </w:num>
  <w:num w:numId="7">
    <w:abstractNumId w:val="6"/>
  </w:num>
  <w:num w:numId="8">
    <w:abstractNumId w:val="9"/>
  </w:num>
  <w:num w:numId="9">
    <w:abstractNumId w:val="0"/>
  </w:num>
  <w:num w:numId="10">
    <w:abstractNumId w:val="14"/>
  </w:num>
  <w:num w:numId="11">
    <w:abstractNumId w:val="12"/>
  </w:num>
  <w:num w:numId="12">
    <w:abstractNumId w:val="2"/>
  </w:num>
  <w:num w:numId="13">
    <w:abstractNumId w:val="5"/>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7652"/>
    <w:rsid w:val="00027652"/>
    <w:rsid w:val="00103400"/>
    <w:rsid w:val="00217F68"/>
    <w:rsid w:val="003129FD"/>
    <w:rsid w:val="00361FD8"/>
    <w:rsid w:val="0038758A"/>
    <w:rsid w:val="005609C1"/>
    <w:rsid w:val="005D251C"/>
    <w:rsid w:val="00600FF1"/>
    <w:rsid w:val="006D4FF6"/>
    <w:rsid w:val="007C745E"/>
    <w:rsid w:val="0091595E"/>
    <w:rsid w:val="00984D49"/>
    <w:rsid w:val="00986250"/>
    <w:rsid w:val="009E3DCD"/>
    <w:rsid w:val="00B21934"/>
    <w:rsid w:val="00B64D73"/>
    <w:rsid w:val="00BC599D"/>
    <w:rsid w:val="00CD7DE6"/>
    <w:rsid w:val="00D7331E"/>
    <w:rsid w:val="00DF6EDC"/>
    <w:rsid w:val="00F315EA"/>
    <w:rsid w:val="00F64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52"/>
    <w:rPr>
      <w:rFonts w:ascii="Calibri" w:eastAsia="Calibri" w:hAnsi="Calibri" w:cs="Calibri"/>
      <w:kern w:val="0"/>
      <w:lang w:eastAsia="en-IN"/>
    </w:rPr>
  </w:style>
  <w:style w:type="paragraph" w:styleId="Heading1">
    <w:name w:val="heading 1"/>
    <w:basedOn w:val="Normal"/>
    <w:next w:val="Normal"/>
    <w:link w:val="Heading1Char"/>
    <w:uiPriority w:val="9"/>
    <w:qFormat/>
    <w:rsid w:val="00027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652"/>
    <w:rPr>
      <w:rFonts w:eastAsiaTheme="majorEastAsia" w:cstheme="majorBidi"/>
      <w:color w:val="272727" w:themeColor="text1" w:themeTint="D8"/>
    </w:rPr>
  </w:style>
  <w:style w:type="paragraph" w:styleId="Title">
    <w:name w:val="Title"/>
    <w:basedOn w:val="Normal"/>
    <w:next w:val="Normal"/>
    <w:link w:val="TitleChar"/>
    <w:uiPriority w:val="10"/>
    <w:qFormat/>
    <w:rsid w:val="00027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652"/>
    <w:pPr>
      <w:spacing w:before="160"/>
      <w:jc w:val="center"/>
    </w:pPr>
    <w:rPr>
      <w:i/>
      <w:iCs/>
      <w:color w:val="404040" w:themeColor="text1" w:themeTint="BF"/>
    </w:rPr>
  </w:style>
  <w:style w:type="character" w:customStyle="1" w:styleId="QuoteChar">
    <w:name w:val="Quote Char"/>
    <w:basedOn w:val="DefaultParagraphFont"/>
    <w:link w:val="Quote"/>
    <w:uiPriority w:val="29"/>
    <w:rsid w:val="00027652"/>
    <w:rPr>
      <w:i/>
      <w:iCs/>
      <w:color w:val="404040" w:themeColor="text1" w:themeTint="BF"/>
    </w:rPr>
  </w:style>
  <w:style w:type="paragraph" w:styleId="ListParagraph">
    <w:name w:val="List Paragraph"/>
    <w:basedOn w:val="Normal"/>
    <w:uiPriority w:val="34"/>
    <w:qFormat/>
    <w:rsid w:val="00027652"/>
    <w:pPr>
      <w:ind w:left="720"/>
      <w:contextualSpacing/>
    </w:pPr>
  </w:style>
  <w:style w:type="character" w:styleId="IntenseEmphasis">
    <w:name w:val="Intense Emphasis"/>
    <w:basedOn w:val="DefaultParagraphFont"/>
    <w:uiPriority w:val="21"/>
    <w:qFormat/>
    <w:rsid w:val="00027652"/>
    <w:rPr>
      <w:i/>
      <w:iCs/>
      <w:color w:val="0F4761" w:themeColor="accent1" w:themeShade="BF"/>
    </w:rPr>
  </w:style>
  <w:style w:type="paragraph" w:styleId="IntenseQuote">
    <w:name w:val="Intense Quote"/>
    <w:basedOn w:val="Normal"/>
    <w:next w:val="Normal"/>
    <w:link w:val="IntenseQuoteChar"/>
    <w:uiPriority w:val="30"/>
    <w:qFormat/>
    <w:rsid w:val="00027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652"/>
    <w:rPr>
      <w:i/>
      <w:iCs/>
      <w:color w:val="0F4761" w:themeColor="accent1" w:themeShade="BF"/>
    </w:rPr>
  </w:style>
  <w:style w:type="character" w:styleId="IntenseReference">
    <w:name w:val="Intense Reference"/>
    <w:basedOn w:val="DefaultParagraphFont"/>
    <w:uiPriority w:val="32"/>
    <w:qFormat/>
    <w:rsid w:val="00027652"/>
    <w:rPr>
      <w:b/>
      <w:bCs/>
      <w:smallCaps/>
      <w:color w:val="0F4761" w:themeColor="accent1" w:themeShade="BF"/>
      <w:spacing w:val="5"/>
    </w:rPr>
  </w:style>
  <w:style w:type="paragraph" w:styleId="Header">
    <w:name w:val="header"/>
    <w:basedOn w:val="Normal"/>
    <w:link w:val="HeaderChar"/>
    <w:uiPriority w:val="99"/>
    <w:unhideWhenUsed/>
    <w:rsid w:val="00027652"/>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27652"/>
    <w:rPr>
      <w:rFonts w:ascii="Times New Roman" w:eastAsia="Times New Roman" w:hAnsi="Times New Roman" w:cs="Times New Roman"/>
      <w:kern w:val="0"/>
      <w:sz w:val="24"/>
      <w:szCs w:val="24"/>
      <w:lang w:val="en-US" w:eastAsia="en-IN"/>
    </w:rPr>
  </w:style>
  <w:style w:type="table" w:styleId="TableGrid">
    <w:name w:val="Table Grid"/>
    <w:basedOn w:val="TableNormal"/>
    <w:rsid w:val="00027652"/>
    <w:pPr>
      <w:spacing w:after="0" w:line="240" w:lineRule="auto"/>
    </w:pPr>
    <w:rPr>
      <w:rFonts w:ascii="Times New Roman" w:eastAsia="Times New Roman" w:hAnsi="Times New Roman" w:cs="Times New Roman"/>
      <w:kern w:val="0"/>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27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652"/>
    <w:rPr>
      <w:rFonts w:ascii="Calibri" w:eastAsia="Calibri" w:hAnsi="Calibri" w:cs="Calibri"/>
      <w:kern w:val="0"/>
      <w:lang w:eastAsia="en-IN"/>
    </w:rPr>
  </w:style>
  <w:style w:type="character" w:styleId="Strong">
    <w:name w:val="Strong"/>
    <w:basedOn w:val="DefaultParagraphFont"/>
    <w:uiPriority w:val="22"/>
    <w:qFormat/>
    <w:rsid w:val="00DF6EDC"/>
    <w:rPr>
      <w:b/>
      <w:bCs/>
    </w:rPr>
  </w:style>
  <w:style w:type="paragraph" w:styleId="BalloonText">
    <w:name w:val="Balloon Text"/>
    <w:basedOn w:val="Normal"/>
    <w:link w:val="BalloonTextChar"/>
    <w:uiPriority w:val="99"/>
    <w:semiHidden/>
    <w:unhideWhenUsed/>
    <w:rsid w:val="00361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FD8"/>
    <w:rPr>
      <w:rFonts w:ascii="Tahoma" w:eastAsia="Calibri" w:hAnsi="Tahoma" w:cs="Tahoma"/>
      <w:kern w:val="0"/>
      <w:sz w:val="16"/>
      <w:szCs w:val="16"/>
      <w:lang w:eastAsia="en-IN"/>
    </w:rPr>
  </w:style>
  <w:style w:type="character" w:styleId="Hyperlink">
    <w:name w:val="Hyperlink"/>
    <w:basedOn w:val="DefaultParagraphFont"/>
    <w:uiPriority w:val="99"/>
    <w:unhideWhenUsed/>
    <w:rsid w:val="00B64D73"/>
    <w:rPr>
      <w:color w:val="467886" w:themeColor="hyperlink"/>
      <w:u w:val="single"/>
    </w:rPr>
  </w:style>
</w:styles>
</file>

<file path=word/webSettings.xml><?xml version="1.0" encoding="utf-8"?>
<w:webSettings xmlns:r="http://schemas.openxmlformats.org/officeDocument/2006/relationships" xmlns:w="http://schemas.openxmlformats.org/wordprocessingml/2006/main">
  <w:divs>
    <w:div w:id="191384970">
      <w:bodyDiv w:val="1"/>
      <w:marLeft w:val="0"/>
      <w:marRight w:val="0"/>
      <w:marTop w:val="0"/>
      <w:marBottom w:val="0"/>
      <w:divBdr>
        <w:top w:val="none" w:sz="0" w:space="0" w:color="auto"/>
        <w:left w:val="none" w:sz="0" w:space="0" w:color="auto"/>
        <w:bottom w:val="none" w:sz="0" w:space="0" w:color="auto"/>
        <w:right w:val="none" w:sz="0" w:space="0" w:color="auto"/>
      </w:divBdr>
    </w:div>
    <w:div w:id="285432215">
      <w:bodyDiv w:val="1"/>
      <w:marLeft w:val="0"/>
      <w:marRight w:val="0"/>
      <w:marTop w:val="0"/>
      <w:marBottom w:val="0"/>
      <w:divBdr>
        <w:top w:val="none" w:sz="0" w:space="0" w:color="auto"/>
        <w:left w:val="none" w:sz="0" w:space="0" w:color="auto"/>
        <w:bottom w:val="none" w:sz="0" w:space="0" w:color="auto"/>
        <w:right w:val="none" w:sz="0" w:space="0" w:color="auto"/>
      </w:divBdr>
      <w:divsChild>
        <w:div w:id="1469862939">
          <w:marLeft w:val="0"/>
          <w:marRight w:val="0"/>
          <w:marTop w:val="0"/>
          <w:marBottom w:val="0"/>
          <w:divBdr>
            <w:top w:val="none" w:sz="0" w:space="0" w:color="auto"/>
            <w:left w:val="none" w:sz="0" w:space="0" w:color="auto"/>
            <w:bottom w:val="none" w:sz="0" w:space="0" w:color="auto"/>
            <w:right w:val="none" w:sz="0" w:space="0" w:color="auto"/>
          </w:divBdr>
          <w:divsChild>
            <w:div w:id="350379654">
              <w:marLeft w:val="0"/>
              <w:marRight w:val="0"/>
              <w:marTop w:val="0"/>
              <w:marBottom w:val="0"/>
              <w:divBdr>
                <w:top w:val="none" w:sz="0" w:space="0" w:color="auto"/>
                <w:left w:val="none" w:sz="0" w:space="0" w:color="auto"/>
                <w:bottom w:val="none" w:sz="0" w:space="0" w:color="auto"/>
                <w:right w:val="none" w:sz="0" w:space="0" w:color="auto"/>
              </w:divBdr>
              <w:divsChild>
                <w:div w:id="1025709712">
                  <w:marLeft w:val="0"/>
                  <w:marRight w:val="0"/>
                  <w:marTop w:val="0"/>
                  <w:marBottom w:val="0"/>
                  <w:divBdr>
                    <w:top w:val="none" w:sz="0" w:space="0" w:color="auto"/>
                    <w:left w:val="none" w:sz="0" w:space="0" w:color="auto"/>
                    <w:bottom w:val="none" w:sz="0" w:space="0" w:color="auto"/>
                    <w:right w:val="none" w:sz="0" w:space="0" w:color="auto"/>
                  </w:divBdr>
                  <w:divsChild>
                    <w:div w:id="11421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38332">
          <w:marLeft w:val="0"/>
          <w:marRight w:val="0"/>
          <w:marTop w:val="0"/>
          <w:marBottom w:val="0"/>
          <w:divBdr>
            <w:top w:val="none" w:sz="0" w:space="0" w:color="auto"/>
            <w:left w:val="none" w:sz="0" w:space="0" w:color="auto"/>
            <w:bottom w:val="none" w:sz="0" w:space="0" w:color="auto"/>
            <w:right w:val="none" w:sz="0" w:space="0" w:color="auto"/>
          </w:divBdr>
          <w:divsChild>
            <w:div w:id="68625215">
              <w:marLeft w:val="0"/>
              <w:marRight w:val="0"/>
              <w:marTop w:val="0"/>
              <w:marBottom w:val="0"/>
              <w:divBdr>
                <w:top w:val="none" w:sz="0" w:space="0" w:color="auto"/>
                <w:left w:val="none" w:sz="0" w:space="0" w:color="auto"/>
                <w:bottom w:val="none" w:sz="0" w:space="0" w:color="auto"/>
                <w:right w:val="none" w:sz="0" w:space="0" w:color="auto"/>
              </w:divBdr>
              <w:divsChild>
                <w:div w:id="1858274708">
                  <w:marLeft w:val="0"/>
                  <w:marRight w:val="0"/>
                  <w:marTop w:val="0"/>
                  <w:marBottom w:val="0"/>
                  <w:divBdr>
                    <w:top w:val="none" w:sz="0" w:space="0" w:color="auto"/>
                    <w:left w:val="none" w:sz="0" w:space="0" w:color="auto"/>
                    <w:bottom w:val="none" w:sz="0" w:space="0" w:color="auto"/>
                    <w:right w:val="none" w:sz="0" w:space="0" w:color="auto"/>
                  </w:divBdr>
                  <w:divsChild>
                    <w:div w:id="1055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28995">
      <w:bodyDiv w:val="1"/>
      <w:marLeft w:val="0"/>
      <w:marRight w:val="0"/>
      <w:marTop w:val="0"/>
      <w:marBottom w:val="0"/>
      <w:divBdr>
        <w:top w:val="none" w:sz="0" w:space="0" w:color="auto"/>
        <w:left w:val="none" w:sz="0" w:space="0" w:color="auto"/>
        <w:bottom w:val="none" w:sz="0" w:space="0" w:color="auto"/>
        <w:right w:val="none" w:sz="0" w:space="0" w:color="auto"/>
      </w:divBdr>
    </w:div>
    <w:div w:id="620460272">
      <w:bodyDiv w:val="1"/>
      <w:marLeft w:val="0"/>
      <w:marRight w:val="0"/>
      <w:marTop w:val="0"/>
      <w:marBottom w:val="0"/>
      <w:divBdr>
        <w:top w:val="none" w:sz="0" w:space="0" w:color="auto"/>
        <w:left w:val="none" w:sz="0" w:space="0" w:color="auto"/>
        <w:bottom w:val="none" w:sz="0" w:space="0" w:color="auto"/>
        <w:right w:val="none" w:sz="0" w:space="0" w:color="auto"/>
      </w:divBdr>
    </w:div>
    <w:div w:id="1049456310">
      <w:bodyDiv w:val="1"/>
      <w:marLeft w:val="0"/>
      <w:marRight w:val="0"/>
      <w:marTop w:val="0"/>
      <w:marBottom w:val="0"/>
      <w:divBdr>
        <w:top w:val="none" w:sz="0" w:space="0" w:color="auto"/>
        <w:left w:val="none" w:sz="0" w:space="0" w:color="auto"/>
        <w:bottom w:val="none" w:sz="0" w:space="0" w:color="auto"/>
        <w:right w:val="none" w:sz="0" w:space="0" w:color="auto"/>
      </w:divBdr>
    </w:div>
    <w:div w:id="1094669038">
      <w:bodyDiv w:val="1"/>
      <w:marLeft w:val="0"/>
      <w:marRight w:val="0"/>
      <w:marTop w:val="0"/>
      <w:marBottom w:val="0"/>
      <w:divBdr>
        <w:top w:val="none" w:sz="0" w:space="0" w:color="auto"/>
        <w:left w:val="none" w:sz="0" w:space="0" w:color="auto"/>
        <w:bottom w:val="none" w:sz="0" w:space="0" w:color="auto"/>
        <w:right w:val="none" w:sz="0" w:space="0" w:color="auto"/>
      </w:divBdr>
    </w:div>
    <w:div w:id="1110585255">
      <w:bodyDiv w:val="1"/>
      <w:marLeft w:val="0"/>
      <w:marRight w:val="0"/>
      <w:marTop w:val="0"/>
      <w:marBottom w:val="0"/>
      <w:divBdr>
        <w:top w:val="none" w:sz="0" w:space="0" w:color="auto"/>
        <w:left w:val="none" w:sz="0" w:space="0" w:color="auto"/>
        <w:bottom w:val="none" w:sz="0" w:space="0" w:color="auto"/>
        <w:right w:val="none" w:sz="0" w:space="0" w:color="auto"/>
      </w:divBdr>
    </w:div>
    <w:div w:id="1236167002">
      <w:bodyDiv w:val="1"/>
      <w:marLeft w:val="0"/>
      <w:marRight w:val="0"/>
      <w:marTop w:val="0"/>
      <w:marBottom w:val="0"/>
      <w:divBdr>
        <w:top w:val="none" w:sz="0" w:space="0" w:color="auto"/>
        <w:left w:val="none" w:sz="0" w:space="0" w:color="auto"/>
        <w:bottom w:val="none" w:sz="0" w:space="0" w:color="auto"/>
        <w:right w:val="none" w:sz="0" w:space="0" w:color="auto"/>
      </w:divBdr>
      <w:divsChild>
        <w:div w:id="807012693">
          <w:marLeft w:val="0"/>
          <w:marRight w:val="0"/>
          <w:marTop w:val="0"/>
          <w:marBottom w:val="0"/>
          <w:divBdr>
            <w:top w:val="none" w:sz="0" w:space="0" w:color="auto"/>
            <w:left w:val="none" w:sz="0" w:space="0" w:color="auto"/>
            <w:bottom w:val="none" w:sz="0" w:space="0" w:color="auto"/>
            <w:right w:val="none" w:sz="0" w:space="0" w:color="auto"/>
          </w:divBdr>
          <w:divsChild>
            <w:div w:id="1254511923">
              <w:marLeft w:val="0"/>
              <w:marRight w:val="0"/>
              <w:marTop w:val="0"/>
              <w:marBottom w:val="0"/>
              <w:divBdr>
                <w:top w:val="none" w:sz="0" w:space="0" w:color="auto"/>
                <w:left w:val="none" w:sz="0" w:space="0" w:color="auto"/>
                <w:bottom w:val="none" w:sz="0" w:space="0" w:color="auto"/>
                <w:right w:val="none" w:sz="0" w:space="0" w:color="auto"/>
              </w:divBdr>
              <w:divsChild>
                <w:div w:id="1255017988">
                  <w:marLeft w:val="0"/>
                  <w:marRight w:val="0"/>
                  <w:marTop w:val="0"/>
                  <w:marBottom w:val="0"/>
                  <w:divBdr>
                    <w:top w:val="none" w:sz="0" w:space="0" w:color="auto"/>
                    <w:left w:val="none" w:sz="0" w:space="0" w:color="auto"/>
                    <w:bottom w:val="none" w:sz="0" w:space="0" w:color="auto"/>
                    <w:right w:val="none" w:sz="0" w:space="0" w:color="auto"/>
                  </w:divBdr>
                  <w:divsChild>
                    <w:div w:id="1960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7063">
          <w:marLeft w:val="0"/>
          <w:marRight w:val="0"/>
          <w:marTop w:val="0"/>
          <w:marBottom w:val="0"/>
          <w:divBdr>
            <w:top w:val="none" w:sz="0" w:space="0" w:color="auto"/>
            <w:left w:val="none" w:sz="0" w:space="0" w:color="auto"/>
            <w:bottom w:val="none" w:sz="0" w:space="0" w:color="auto"/>
            <w:right w:val="none" w:sz="0" w:space="0" w:color="auto"/>
          </w:divBdr>
          <w:divsChild>
            <w:div w:id="1463034597">
              <w:marLeft w:val="0"/>
              <w:marRight w:val="0"/>
              <w:marTop w:val="0"/>
              <w:marBottom w:val="0"/>
              <w:divBdr>
                <w:top w:val="none" w:sz="0" w:space="0" w:color="auto"/>
                <w:left w:val="none" w:sz="0" w:space="0" w:color="auto"/>
                <w:bottom w:val="none" w:sz="0" w:space="0" w:color="auto"/>
                <w:right w:val="none" w:sz="0" w:space="0" w:color="auto"/>
              </w:divBdr>
              <w:divsChild>
                <w:div w:id="1819153105">
                  <w:marLeft w:val="0"/>
                  <w:marRight w:val="0"/>
                  <w:marTop w:val="0"/>
                  <w:marBottom w:val="0"/>
                  <w:divBdr>
                    <w:top w:val="none" w:sz="0" w:space="0" w:color="auto"/>
                    <w:left w:val="none" w:sz="0" w:space="0" w:color="auto"/>
                    <w:bottom w:val="none" w:sz="0" w:space="0" w:color="auto"/>
                    <w:right w:val="none" w:sz="0" w:space="0" w:color="auto"/>
                  </w:divBdr>
                  <w:divsChild>
                    <w:div w:id="4950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51259">
      <w:bodyDiv w:val="1"/>
      <w:marLeft w:val="0"/>
      <w:marRight w:val="0"/>
      <w:marTop w:val="0"/>
      <w:marBottom w:val="0"/>
      <w:divBdr>
        <w:top w:val="none" w:sz="0" w:space="0" w:color="auto"/>
        <w:left w:val="none" w:sz="0" w:space="0" w:color="auto"/>
        <w:bottom w:val="none" w:sz="0" w:space="0" w:color="auto"/>
        <w:right w:val="none" w:sz="0" w:space="0" w:color="auto"/>
      </w:divBdr>
    </w:div>
    <w:div w:id="1546142470">
      <w:bodyDiv w:val="1"/>
      <w:marLeft w:val="0"/>
      <w:marRight w:val="0"/>
      <w:marTop w:val="0"/>
      <w:marBottom w:val="0"/>
      <w:divBdr>
        <w:top w:val="none" w:sz="0" w:space="0" w:color="auto"/>
        <w:left w:val="none" w:sz="0" w:space="0" w:color="auto"/>
        <w:bottom w:val="none" w:sz="0" w:space="0" w:color="auto"/>
        <w:right w:val="none" w:sz="0" w:space="0" w:color="auto"/>
      </w:divBdr>
    </w:div>
    <w:div w:id="2085953025">
      <w:bodyDiv w:val="1"/>
      <w:marLeft w:val="0"/>
      <w:marRight w:val="0"/>
      <w:marTop w:val="0"/>
      <w:marBottom w:val="0"/>
      <w:divBdr>
        <w:top w:val="none" w:sz="0" w:space="0" w:color="auto"/>
        <w:left w:val="none" w:sz="0" w:space="0" w:color="auto"/>
        <w:bottom w:val="none" w:sz="0" w:space="0" w:color="auto"/>
        <w:right w:val="none" w:sz="0" w:space="0" w:color="auto"/>
      </w:divBdr>
    </w:div>
    <w:div w:id="21133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Kavita Dahiya [MU - Jaipur]</dc:creator>
  <cp:keywords/>
  <dc:description/>
  <cp:lastModifiedBy>User</cp:lastModifiedBy>
  <cp:revision>10</cp:revision>
  <dcterms:created xsi:type="dcterms:W3CDTF">2024-05-03T05:40:00Z</dcterms:created>
  <dcterms:modified xsi:type="dcterms:W3CDTF">2024-12-11T17:39:00Z</dcterms:modified>
</cp:coreProperties>
</file>