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6236"/>
      </w:tblGrid>
      <w:tr w:rsidR="00C03D6A" w:rsidRPr="00AA176C" w14:paraId="58E5EA89"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hideMark/>
          </w:tcPr>
          <w:p w14:paraId="2A994156" w14:textId="6A2ABDF5" w:rsidR="00C03D6A" w:rsidRPr="00AA176C" w:rsidRDefault="00A242AA" w:rsidP="00AA176C">
            <w:pPr>
              <w:spacing w:line="276" w:lineRule="auto"/>
              <w:jc w:val="both"/>
              <w:rPr>
                <w:b/>
              </w:rPr>
            </w:pPr>
            <w:r w:rsidRPr="00AA176C">
              <w:rPr>
                <w:b/>
              </w:rPr>
              <w:t>SESSION</w:t>
            </w:r>
          </w:p>
        </w:tc>
        <w:tc>
          <w:tcPr>
            <w:tcW w:w="3335" w:type="pct"/>
            <w:tcBorders>
              <w:top w:val="single" w:sz="4" w:space="0" w:color="auto"/>
              <w:left w:val="single" w:sz="4" w:space="0" w:color="auto"/>
              <w:bottom w:val="single" w:sz="4" w:space="0" w:color="auto"/>
              <w:right w:val="single" w:sz="4" w:space="0" w:color="auto"/>
            </w:tcBorders>
            <w:hideMark/>
          </w:tcPr>
          <w:p w14:paraId="546C46D3" w14:textId="4806F2B4" w:rsidR="00C03D6A" w:rsidRPr="00AA176C" w:rsidRDefault="00A242AA" w:rsidP="00AA176C">
            <w:pPr>
              <w:spacing w:line="276" w:lineRule="auto"/>
              <w:jc w:val="both"/>
              <w:rPr>
                <w:b/>
              </w:rPr>
            </w:pPr>
            <w:r w:rsidRPr="00AA176C">
              <w:rPr>
                <w:b/>
              </w:rPr>
              <w:t>NOVEMBER 2024</w:t>
            </w:r>
          </w:p>
        </w:tc>
      </w:tr>
      <w:tr w:rsidR="00C03D6A" w:rsidRPr="00AA176C" w14:paraId="42B01703"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hideMark/>
          </w:tcPr>
          <w:p w14:paraId="07637A77" w14:textId="1E874BE6" w:rsidR="00C03D6A" w:rsidRPr="00AA176C" w:rsidRDefault="00A242AA" w:rsidP="00AA176C">
            <w:pPr>
              <w:spacing w:line="276" w:lineRule="auto"/>
              <w:jc w:val="both"/>
              <w:rPr>
                <w:b/>
              </w:rPr>
            </w:pPr>
            <w:r w:rsidRPr="00AA176C">
              <w:rPr>
                <w:b/>
              </w:rPr>
              <w:t>PROGRAM</w:t>
            </w:r>
          </w:p>
        </w:tc>
        <w:tc>
          <w:tcPr>
            <w:tcW w:w="3335" w:type="pct"/>
            <w:tcBorders>
              <w:top w:val="single" w:sz="4" w:space="0" w:color="auto"/>
              <w:left w:val="single" w:sz="4" w:space="0" w:color="auto"/>
              <w:bottom w:val="single" w:sz="4" w:space="0" w:color="auto"/>
              <w:right w:val="single" w:sz="4" w:space="0" w:color="auto"/>
            </w:tcBorders>
            <w:hideMark/>
          </w:tcPr>
          <w:p w14:paraId="0E5DE1E7" w14:textId="4FF40F7C" w:rsidR="00C03D6A" w:rsidRPr="00AA176C" w:rsidRDefault="00A242AA" w:rsidP="00AA176C">
            <w:pPr>
              <w:spacing w:line="276" w:lineRule="auto"/>
              <w:jc w:val="both"/>
              <w:rPr>
                <w:b/>
              </w:rPr>
            </w:pPr>
            <w:r w:rsidRPr="00AA176C">
              <w:rPr>
                <w:b/>
              </w:rPr>
              <w:t>MASTER OF COMPUTER APPLICATIONS (MCA)</w:t>
            </w:r>
          </w:p>
        </w:tc>
      </w:tr>
      <w:tr w:rsidR="00C03D6A" w:rsidRPr="00AA176C" w14:paraId="436372E4"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hideMark/>
          </w:tcPr>
          <w:p w14:paraId="786F9B7D" w14:textId="47EE0422" w:rsidR="00C03D6A" w:rsidRPr="00AA176C" w:rsidRDefault="00A242AA" w:rsidP="00AA176C">
            <w:pPr>
              <w:spacing w:line="276" w:lineRule="auto"/>
              <w:jc w:val="both"/>
              <w:rPr>
                <w:b/>
              </w:rPr>
            </w:pPr>
            <w:r w:rsidRPr="00AA176C">
              <w:rPr>
                <w:b/>
              </w:rPr>
              <w:t>SEMESTER</w:t>
            </w:r>
          </w:p>
        </w:tc>
        <w:tc>
          <w:tcPr>
            <w:tcW w:w="3335" w:type="pct"/>
            <w:tcBorders>
              <w:top w:val="single" w:sz="4" w:space="0" w:color="auto"/>
              <w:left w:val="single" w:sz="4" w:space="0" w:color="auto"/>
              <w:bottom w:val="single" w:sz="4" w:space="0" w:color="auto"/>
              <w:right w:val="single" w:sz="4" w:space="0" w:color="auto"/>
            </w:tcBorders>
            <w:hideMark/>
          </w:tcPr>
          <w:p w14:paraId="6CACFC99" w14:textId="4C62548E" w:rsidR="00C03D6A" w:rsidRPr="00AA176C" w:rsidRDefault="00A242AA" w:rsidP="00AA176C">
            <w:pPr>
              <w:spacing w:line="276" w:lineRule="auto"/>
              <w:jc w:val="both"/>
              <w:rPr>
                <w:b/>
              </w:rPr>
            </w:pPr>
            <w:r w:rsidRPr="00AA176C">
              <w:rPr>
                <w:b/>
              </w:rPr>
              <w:t>1</w:t>
            </w:r>
          </w:p>
        </w:tc>
      </w:tr>
      <w:tr w:rsidR="00C03D6A" w:rsidRPr="00AA176C" w14:paraId="69C83BC3"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hideMark/>
          </w:tcPr>
          <w:p w14:paraId="593B71AA" w14:textId="448A194E" w:rsidR="00C03D6A" w:rsidRPr="00AA176C" w:rsidRDefault="00A242AA" w:rsidP="00AA176C">
            <w:pPr>
              <w:spacing w:line="276" w:lineRule="auto"/>
              <w:jc w:val="both"/>
              <w:rPr>
                <w:b/>
              </w:rPr>
            </w:pPr>
            <w:r w:rsidRPr="00AA176C">
              <w:rPr>
                <w:b/>
              </w:rPr>
              <w:t>COURSE CODE &amp; NAME</w:t>
            </w:r>
          </w:p>
        </w:tc>
        <w:tc>
          <w:tcPr>
            <w:tcW w:w="3335" w:type="pct"/>
            <w:tcBorders>
              <w:top w:val="single" w:sz="4" w:space="0" w:color="auto"/>
              <w:left w:val="single" w:sz="4" w:space="0" w:color="auto"/>
              <w:bottom w:val="single" w:sz="4" w:space="0" w:color="auto"/>
              <w:right w:val="single" w:sz="4" w:space="0" w:color="auto"/>
            </w:tcBorders>
            <w:hideMark/>
          </w:tcPr>
          <w:p w14:paraId="5884629E" w14:textId="32D7BB92" w:rsidR="00C03D6A" w:rsidRPr="00AA176C" w:rsidRDefault="00A242AA" w:rsidP="00AA176C">
            <w:pPr>
              <w:spacing w:line="276" w:lineRule="auto"/>
              <w:jc w:val="both"/>
              <w:rPr>
                <w:b/>
              </w:rPr>
            </w:pPr>
            <w:r w:rsidRPr="00AA176C">
              <w:rPr>
                <w:b/>
              </w:rPr>
              <w:t>DCA2204 PRINCIPLES OF FINANCIAL ACCOUNTING AND MANAGEMENT</w:t>
            </w:r>
          </w:p>
        </w:tc>
      </w:tr>
      <w:tr w:rsidR="00C03D6A" w:rsidRPr="00AA176C" w14:paraId="11DB7193"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tcPr>
          <w:p w14:paraId="41A9850D" w14:textId="6FEFC283" w:rsidR="00C03D6A" w:rsidRPr="00AA176C" w:rsidRDefault="00C03D6A" w:rsidP="00AA176C">
            <w:pPr>
              <w:spacing w:line="276" w:lineRule="auto"/>
              <w:jc w:val="both"/>
              <w:rPr>
                <w:b/>
              </w:rPr>
            </w:pPr>
          </w:p>
        </w:tc>
        <w:tc>
          <w:tcPr>
            <w:tcW w:w="3335" w:type="pct"/>
            <w:tcBorders>
              <w:top w:val="single" w:sz="4" w:space="0" w:color="auto"/>
              <w:left w:val="single" w:sz="4" w:space="0" w:color="auto"/>
              <w:bottom w:val="single" w:sz="4" w:space="0" w:color="auto"/>
              <w:right w:val="single" w:sz="4" w:space="0" w:color="auto"/>
            </w:tcBorders>
          </w:tcPr>
          <w:p w14:paraId="1F621C11" w14:textId="1983CA2C" w:rsidR="00C03D6A" w:rsidRPr="00AA176C" w:rsidRDefault="00C03D6A" w:rsidP="00AA176C">
            <w:pPr>
              <w:spacing w:line="276" w:lineRule="auto"/>
              <w:jc w:val="both"/>
              <w:rPr>
                <w:b/>
              </w:rPr>
            </w:pPr>
          </w:p>
        </w:tc>
      </w:tr>
      <w:tr w:rsidR="00C03D6A" w:rsidRPr="00AA176C" w14:paraId="78C9D943" w14:textId="77777777" w:rsidTr="00AA176C">
        <w:trPr>
          <w:jc w:val="center"/>
        </w:trPr>
        <w:tc>
          <w:tcPr>
            <w:tcW w:w="1665" w:type="pct"/>
            <w:tcBorders>
              <w:top w:val="single" w:sz="4" w:space="0" w:color="auto"/>
              <w:left w:val="single" w:sz="4" w:space="0" w:color="auto"/>
              <w:bottom w:val="single" w:sz="4" w:space="0" w:color="auto"/>
              <w:right w:val="single" w:sz="4" w:space="0" w:color="auto"/>
            </w:tcBorders>
          </w:tcPr>
          <w:p w14:paraId="2AA0CD20" w14:textId="706817DF" w:rsidR="00C03D6A" w:rsidRPr="00AA176C" w:rsidRDefault="00C03D6A" w:rsidP="00AA176C">
            <w:pPr>
              <w:spacing w:line="276" w:lineRule="auto"/>
              <w:jc w:val="both"/>
              <w:rPr>
                <w:b/>
              </w:rPr>
            </w:pPr>
          </w:p>
        </w:tc>
        <w:tc>
          <w:tcPr>
            <w:tcW w:w="3335" w:type="pct"/>
            <w:tcBorders>
              <w:top w:val="single" w:sz="4" w:space="0" w:color="auto"/>
              <w:left w:val="single" w:sz="4" w:space="0" w:color="auto"/>
              <w:bottom w:val="single" w:sz="4" w:space="0" w:color="auto"/>
              <w:right w:val="single" w:sz="4" w:space="0" w:color="auto"/>
            </w:tcBorders>
          </w:tcPr>
          <w:p w14:paraId="2EC28DE2" w14:textId="5C061532" w:rsidR="00C778B1" w:rsidRPr="00AA176C" w:rsidRDefault="00C778B1" w:rsidP="00AA176C">
            <w:pPr>
              <w:spacing w:line="276" w:lineRule="auto"/>
              <w:jc w:val="both"/>
              <w:rPr>
                <w:b/>
              </w:rPr>
            </w:pPr>
          </w:p>
        </w:tc>
      </w:tr>
    </w:tbl>
    <w:p w14:paraId="62F65ECF" w14:textId="77777777" w:rsidR="00A242AA" w:rsidRPr="00AA176C" w:rsidRDefault="00A242AA" w:rsidP="00AA176C">
      <w:pPr>
        <w:spacing w:after="240" w:line="276" w:lineRule="auto"/>
        <w:jc w:val="both"/>
        <w:rPr>
          <w:rFonts w:eastAsia="Calibri"/>
          <w:b/>
        </w:rPr>
      </w:pPr>
    </w:p>
    <w:p w14:paraId="20A0208A" w14:textId="77777777" w:rsidR="00A242AA" w:rsidRPr="00AA176C" w:rsidRDefault="00A242AA" w:rsidP="00AA176C">
      <w:pPr>
        <w:spacing w:after="240" w:line="276" w:lineRule="auto"/>
        <w:jc w:val="both"/>
        <w:rPr>
          <w:rFonts w:eastAsia="Calibri"/>
          <w:b/>
        </w:rPr>
      </w:pPr>
    </w:p>
    <w:p w14:paraId="3A0D12D8" w14:textId="77777777" w:rsidR="00A242AA" w:rsidRPr="00AA176C" w:rsidRDefault="00A242AA" w:rsidP="00AA176C">
      <w:pPr>
        <w:spacing w:after="240" w:line="276" w:lineRule="auto"/>
        <w:jc w:val="center"/>
        <w:rPr>
          <w:rFonts w:eastAsia="Calibri"/>
          <w:b/>
        </w:rPr>
      </w:pPr>
      <w:r w:rsidRPr="00AA176C">
        <w:rPr>
          <w:rFonts w:eastAsia="Calibri"/>
          <w:b/>
        </w:rPr>
        <w:t>Set-I</w:t>
      </w:r>
    </w:p>
    <w:p w14:paraId="1D0516DC" w14:textId="77777777" w:rsidR="00A242AA" w:rsidRPr="00AA176C" w:rsidRDefault="00A242AA" w:rsidP="00AA176C">
      <w:pPr>
        <w:spacing w:after="240" w:line="276" w:lineRule="auto"/>
        <w:jc w:val="both"/>
        <w:rPr>
          <w:rFonts w:eastAsia="Calibri"/>
          <w:b/>
        </w:rPr>
      </w:pPr>
    </w:p>
    <w:p w14:paraId="283F2DBF" w14:textId="1ACAD30D" w:rsidR="00355DEC" w:rsidRPr="00AA176C" w:rsidRDefault="00A242AA" w:rsidP="00AA176C">
      <w:pPr>
        <w:spacing w:after="240" w:line="276" w:lineRule="auto"/>
        <w:jc w:val="both"/>
        <w:rPr>
          <w:rFonts w:eastAsia="Calibri"/>
          <w:b/>
        </w:rPr>
      </w:pPr>
      <w:r w:rsidRPr="00AA176C">
        <w:rPr>
          <w:rFonts w:eastAsia="Calibri"/>
          <w:b/>
        </w:rPr>
        <w:t>Q1. a. Write short note on users of Accounting Information.</w:t>
      </w:r>
    </w:p>
    <w:p w14:paraId="3BD43249" w14:textId="748526A0" w:rsidR="00A242AA" w:rsidRPr="00AA176C" w:rsidRDefault="00A242AA" w:rsidP="00AA176C">
      <w:pPr>
        <w:spacing w:after="240" w:line="276" w:lineRule="auto"/>
        <w:jc w:val="both"/>
        <w:rPr>
          <w:rFonts w:eastAsia="Calibri"/>
          <w:b/>
        </w:rPr>
      </w:pPr>
      <w:r w:rsidRPr="00AA176C">
        <w:rPr>
          <w:rFonts w:eastAsia="Calibri"/>
          <w:b/>
        </w:rPr>
        <w:t>b. Explain Business entity concept and Money measurement concept in brief.  5 + 5</w:t>
      </w:r>
      <w:r w:rsidRPr="00AA176C">
        <w:rPr>
          <w:rFonts w:eastAsia="Calibri"/>
          <w:b/>
        </w:rPr>
        <w:tab/>
      </w:r>
    </w:p>
    <w:p w14:paraId="53B5E23D" w14:textId="324619D7" w:rsidR="00355DEC" w:rsidRPr="00AA176C" w:rsidRDefault="00355DEC" w:rsidP="00AA176C">
      <w:pPr>
        <w:spacing w:after="240" w:line="276" w:lineRule="auto"/>
        <w:jc w:val="both"/>
        <w:rPr>
          <w:rFonts w:eastAsia="Calibri"/>
          <w:b/>
          <w:bCs/>
          <w:lang w:val="en-IN"/>
        </w:rPr>
      </w:pPr>
      <w:r w:rsidRPr="00AA176C">
        <w:rPr>
          <w:rFonts w:eastAsia="Calibri"/>
          <w:b/>
          <w:bCs/>
          <w:lang w:val="en-IN"/>
        </w:rPr>
        <w:t>Ans 1.</w:t>
      </w:r>
    </w:p>
    <w:p w14:paraId="6A3BDD5E" w14:textId="32E34409" w:rsidR="00355DEC" w:rsidRPr="00AA176C" w:rsidRDefault="00355DEC" w:rsidP="00AA176C">
      <w:pPr>
        <w:spacing w:after="240" w:line="276" w:lineRule="auto"/>
        <w:jc w:val="both"/>
        <w:rPr>
          <w:rFonts w:eastAsia="Calibri"/>
          <w:b/>
          <w:bCs/>
          <w:lang w:val="en-IN"/>
        </w:rPr>
      </w:pPr>
      <w:r w:rsidRPr="00AA176C">
        <w:rPr>
          <w:rFonts w:eastAsia="Calibri"/>
          <w:b/>
          <w:bCs/>
          <w:lang w:val="en-IN"/>
        </w:rPr>
        <w:t>a. Users of Accounting Information</w:t>
      </w:r>
    </w:p>
    <w:p w14:paraId="15A856F6" w14:textId="77777777" w:rsidR="00355DEC" w:rsidRPr="00AA176C" w:rsidRDefault="00355DEC" w:rsidP="00AA176C">
      <w:pPr>
        <w:spacing w:after="240" w:line="276" w:lineRule="auto"/>
        <w:jc w:val="both"/>
        <w:rPr>
          <w:rFonts w:eastAsia="Calibri"/>
          <w:lang w:val="en-IN"/>
        </w:rPr>
      </w:pPr>
      <w:r w:rsidRPr="00AA176C">
        <w:rPr>
          <w:rFonts w:eastAsia="Calibri"/>
          <w:lang w:val="en-IN"/>
        </w:rPr>
        <w:t>Accounting information plays a critical role in decision-making for various stakeholders. Different users rely on this information to evaluate the financial performance, stability, and future prospects of an organization. The primary users of accounting information can be categorized as internal and external users.</w:t>
      </w:r>
    </w:p>
    <w:p w14:paraId="30BFA96B" w14:textId="77777777" w:rsidR="00355DEC" w:rsidRPr="00AA176C" w:rsidRDefault="00355DEC" w:rsidP="00AA176C">
      <w:pPr>
        <w:spacing w:after="240" w:line="276" w:lineRule="auto"/>
        <w:jc w:val="both"/>
        <w:rPr>
          <w:rFonts w:eastAsia="Calibri"/>
          <w:lang w:val="en-IN"/>
        </w:rPr>
      </w:pPr>
      <w:r w:rsidRPr="00AA176C">
        <w:rPr>
          <w:rFonts w:eastAsia="Calibri"/>
          <w:b/>
          <w:bCs/>
          <w:lang w:val="en-IN"/>
        </w:rPr>
        <w:t>Internal Users</w:t>
      </w:r>
      <w:r w:rsidRPr="00AA176C">
        <w:rPr>
          <w:rFonts w:eastAsia="Calibri"/>
          <w:lang w:val="en-IN"/>
        </w:rPr>
        <w:t xml:space="preserve"> </w:t>
      </w:r>
    </w:p>
    <w:p w14:paraId="49742552" w14:textId="3B5638AF" w:rsidR="00355DEC" w:rsidRPr="00AA176C" w:rsidRDefault="00355DEC" w:rsidP="00211387">
      <w:pPr>
        <w:spacing w:after="240" w:line="276" w:lineRule="auto"/>
        <w:jc w:val="both"/>
        <w:rPr>
          <w:rFonts w:eastAsia="Calibri"/>
          <w:lang w:val="en-IN"/>
        </w:rPr>
      </w:pPr>
      <w:r w:rsidRPr="00AA176C">
        <w:rPr>
          <w:rFonts w:eastAsia="Calibri"/>
          <w:lang w:val="en-IN"/>
        </w:rPr>
        <w:t xml:space="preserve">Internal users include individuals within the organization who are directly involved in its operations. For instance, </w:t>
      </w:r>
      <w:r w:rsidRPr="00AA176C">
        <w:rPr>
          <w:rFonts w:eastAsia="Calibri"/>
          <w:b/>
          <w:bCs/>
          <w:lang w:val="en-IN"/>
        </w:rPr>
        <w:t>managers</w:t>
      </w:r>
      <w:r w:rsidRPr="00AA176C">
        <w:rPr>
          <w:rFonts w:eastAsia="Calibri"/>
          <w:lang w:val="en-IN"/>
        </w:rPr>
        <w:t xml:space="preserve"> rely on accounting information to plan, control, and make strategic decisions. They use financial reports to assess the organization’s profitability, manage costs, and allocate resources efficiently. </w:t>
      </w:r>
      <w:r w:rsidRPr="00AA176C">
        <w:rPr>
          <w:rFonts w:eastAsia="Calibri"/>
          <w:b/>
          <w:bCs/>
          <w:lang w:val="en-IN"/>
        </w:rPr>
        <w:t>Owners and shareholders</w:t>
      </w:r>
      <w:r w:rsidRPr="00AA176C">
        <w:rPr>
          <w:rFonts w:eastAsia="Calibri"/>
          <w:lang w:val="en-IN"/>
        </w:rPr>
        <w:t xml:space="preserve"> of a business, who are </w:t>
      </w:r>
    </w:p>
    <w:p w14:paraId="2B1F4CF6" w14:textId="77777777" w:rsidR="00211387" w:rsidRDefault="00211387" w:rsidP="00211387">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6AD83B9A" w14:textId="77777777" w:rsidR="00211387" w:rsidRDefault="00211387" w:rsidP="0021138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47372AB" w14:textId="77777777" w:rsidR="00211387" w:rsidRDefault="00211387" w:rsidP="0021138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C02B700" w14:textId="77777777" w:rsidR="00211387" w:rsidRDefault="00211387" w:rsidP="00211387">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F3373A2" w14:textId="77777777" w:rsidR="00211387" w:rsidRDefault="00211387" w:rsidP="00211387">
      <w:pPr>
        <w:spacing w:before="240" w:after="240"/>
        <w:jc w:val="center"/>
        <w:rPr>
          <w:rFonts w:ascii="Georgia" w:hAnsi="Georgia"/>
          <w:sz w:val="32"/>
          <w:szCs w:val="32"/>
        </w:rPr>
      </w:pPr>
      <w:r>
        <w:rPr>
          <w:rFonts w:ascii="Georgia" w:hAnsi="Georgia"/>
          <w:sz w:val="32"/>
          <w:szCs w:val="32"/>
        </w:rPr>
        <w:t>buy cheap assignment help online from us easily</w:t>
      </w:r>
    </w:p>
    <w:p w14:paraId="23E7F8A0" w14:textId="77777777" w:rsidR="00211387" w:rsidRDefault="00211387" w:rsidP="0021138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539E5D3" w14:textId="77777777" w:rsidR="00211387" w:rsidRDefault="00211387" w:rsidP="00211387">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9327F01" w14:textId="77777777" w:rsidR="00211387" w:rsidRDefault="00211387" w:rsidP="00211387">
      <w:pPr>
        <w:spacing w:before="240" w:after="240"/>
        <w:jc w:val="center"/>
        <w:rPr>
          <w:rFonts w:ascii="Georgia" w:hAnsi="Georgia"/>
          <w:b/>
          <w:sz w:val="32"/>
          <w:szCs w:val="32"/>
        </w:rPr>
      </w:pPr>
      <w:r>
        <w:rPr>
          <w:rFonts w:ascii="Georgia" w:hAnsi="Georgia"/>
          <w:b/>
          <w:sz w:val="32"/>
          <w:szCs w:val="32"/>
        </w:rPr>
        <w:t>OR</w:t>
      </w:r>
    </w:p>
    <w:p w14:paraId="513F41C6" w14:textId="77777777" w:rsidR="00211387" w:rsidRDefault="00211387" w:rsidP="00211387">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02CB1ECD" w14:textId="77777777" w:rsidR="00211387" w:rsidRDefault="00211387" w:rsidP="00211387">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7E4CB163" w14:textId="77777777" w:rsidR="00A242AA" w:rsidRPr="00AA176C" w:rsidRDefault="00A242AA" w:rsidP="00AA176C">
      <w:pPr>
        <w:spacing w:after="240" w:line="276" w:lineRule="auto"/>
        <w:jc w:val="both"/>
        <w:rPr>
          <w:rFonts w:eastAsia="Calibri"/>
          <w:b/>
        </w:rPr>
      </w:pPr>
      <w:bookmarkStart w:id="0" w:name="_GoBack"/>
      <w:bookmarkEnd w:id="0"/>
    </w:p>
    <w:p w14:paraId="5699E1ED" w14:textId="1616A88C" w:rsidR="00A242AA" w:rsidRPr="00AA176C" w:rsidRDefault="00A242AA" w:rsidP="00AA176C">
      <w:pPr>
        <w:spacing w:after="240" w:line="276" w:lineRule="auto"/>
        <w:jc w:val="both"/>
        <w:rPr>
          <w:rFonts w:eastAsia="Calibri"/>
          <w:b/>
        </w:rPr>
      </w:pPr>
      <w:r w:rsidRPr="00AA176C">
        <w:rPr>
          <w:rFonts w:eastAsia="Calibri"/>
          <w:b/>
        </w:rPr>
        <w:t>Q2. Pass journal entries for the following transactions.</w:t>
      </w:r>
    </w:p>
    <w:p w14:paraId="687D1EE8" w14:textId="77777777" w:rsidR="00A242AA" w:rsidRPr="00AA176C" w:rsidRDefault="00A242AA" w:rsidP="00AA176C">
      <w:pPr>
        <w:spacing w:after="240" w:line="276" w:lineRule="auto"/>
        <w:jc w:val="both"/>
        <w:rPr>
          <w:rFonts w:eastAsia="Calibri"/>
          <w:b/>
        </w:rPr>
      </w:pPr>
      <w:r w:rsidRPr="00AA176C">
        <w:rPr>
          <w:rFonts w:eastAsia="Calibri"/>
          <w:b/>
        </w:rPr>
        <w:t>1. Ramesh Sharma started business with cash ₹ 50,000.</w:t>
      </w:r>
    </w:p>
    <w:p w14:paraId="23179402" w14:textId="77777777" w:rsidR="00A242AA" w:rsidRPr="00AA176C" w:rsidRDefault="00A242AA" w:rsidP="00AA176C">
      <w:pPr>
        <w:spacing w:after="240" w:line="276" w:lineRule="auto"/>
        <w:jc w:val="both"/>
        <w:rPr>
          <w:rFonts w:eastAsia="Calibri"/>
          <w:b/>
        </w:rPr>
      </w:pPr>
      <w:r w:rsidRPr="00AA176C">
        <w:rPr>
          <w:rFonts w:eastAsia="Calibri"/>
          <w:b/>
        </w:rPr>
        <w:t>2. Purchased goods from Virat on credit ₹ 20,000.</w:t>
      </w:r>
    </w:p>
    <w:p w14:paraId="5A95CF84" w14:textId="77777777" w:rsidR="00A242AA" w:rsidRPr="00AA176C" w:rsidRDefault="00A242AA" w:rsidP="00AA176C">
      <w:pPr>
        <w:spacing w:after="240" w:line="276" w:lineRule="auto"/>
        <w:jc w:val="both"/>
        <w:rPr>
          <w:rFonts w:eastAsia="Calibri"/>
          <w:b/>
        </w:rPr>
      </w:pPr>
      <w:r w:rsidRPr="00AA176C">
        <w:rPr>
          <w:rFonts w:eastAsia="Calibri"/>
          <w:b/>
        </w:rPr>
        <w:t>3. Sold goods to Rahul on credit ₹ 30,000.</w:t>
      </w:r>
    </w:p>
    <w:p w14:paraId="4046DD09" w14:textId="77777777" w:rsidR="00A242AA" w:rsidRPr="00AA176C" w:rsidRDefault="00A242AA" w:rsidP="00AA176C">
      <w:pPr>
        <w:spacing w:after="240" w:line="276" w:lineRule="auto"/>
        <w:jc w:val="both"/>
        <w:rPr>
          <w:rFonts w:eastAsia="Calibri"/>
          <w:b/>
        </w:rPr>
      </w:pPr>
      <w:r w:rsidRPr="00AA176C">
        <w:rPr>
          <w:rFonts w:eastAsia="Calibri"/>
          <w:b/>
        </w:rPr>
        <w:t>4. Received Dividend₹ 500 from Reliance Industries.</w:t>
      </w:r>
    </w:p>
    <w:p w14:paraId="799A7330" w14:textId="6E9844CB" w:rsidR="00A242AA" w:rsidRPr="00AA176C" w:rsidRDefault="00A242AA" w:rsidP="00AA176C">
      <w:pPr>
        <w:spacing w:after="240" w:line="276" w:lineRule="auto"/>
        <w:jc w:val="both"/>
        <w:rPr>
          <w:rFonts w:eastAsia="Calibri"/>
          <w:b/>
        </w:rPr>
      </w:pPr>
      <w:r w:rsidRPr="00AA176C">
        <w:rPr>
          <w:rFonts w:eastAsia="Calibri"/>
          <w:b/>
        </w:rPr>
        <w:t>Paid for Advertisement ₹1500 to Times of India</w:t>
      </w:r>
      <w:r w:rsidRPr="00AA176C">
        <w:rPr>
          <w:rFonts w:eastAsia="Calibri"/>
          <w:b/>
        </w:rPr>
        <w:tab/>
        <w:t>2*5</w:t>
      </w:r>
      <w:r w:rsidRPr="00AA176C">
        <w:rPr>
          <w:rFonts w:eastAsia="Calibri"/>
          <w:b/>
        </w:rPr>
        <w:tab/>
      </w:r>
    </w:p>
    <w:p w14:paraId="04CE7ECB" w14:textId="157C0F21" w:rsidR="00355DEC" w:rsidRPr="00AA176C" w:rsidRDefault="00355DEC" w:rsidP="00AA176C">
      <w:pPr>
        <w:spacing w:after="240" w:line="276" w:lineRule="auto"/>
        <w:jc w:val="both"/>
        <w:rPr>
          <w:rFonts w:eastAsia="Calibri"/>
          <w:b/>
          <w:bCs/>
          <w:lang w:val="en-IN"/>
        </w:rPr>
      </w:pPr>
      <w:r w:rsidRPr="00AA176C">
        <w:rPr>
          <w:rFonts w:eastAsia="Calibri"/>
          <w:b/>
          <w:bCs/>
          <w:lang w:val="en-IN"/>
        </w:rPr>
        <w:t>Ans 2.</w:t>
      </w:r>
    </w:p>
    <w:p w14:paraId="08F496A5" w14:textId="6208C084" w:rsidR="00355DEC" w:rsidRPr="00AA176C" w:rsidRDefault="00355DEC" w:rsidP="00AA176C">
      <w:pPr>
        <w:spacing w:after="240" w:line="276" w:lineRule="auto"/>
        <w:jc w:val="both"/>
        <w:rPr>
          <w:rFonts w:eastAsia="Calibri"/>
          <w:b/>
          <w:bCs/>
          <w:lang w:val="en-IN"/>
        </w:rPr>
      </w:pPr>
      <w:r w:rsidRPr="00AA176C">
        <w:rPr>
          <w:rFonts w:eastAsia="Calibri"/>
          <w:b/>
          <w:bCs/>
          <w:lang w:val="en-IN"/>
        </w:rPr>
        <w:t>Journal Entries for Given Transactions</w:t>
      </w:r>
    </w:p>
    <w:p w14:paraId="2A43FF0D" w14:textId="77777777" w:rsidR="00355DEC" w:rsidRPr="00AA176C" w:rsidRDefault="00355DEC" w:rsidP="00AA176C">
      <w:pPr>
        <w:spacing w:after="240" w:line="276" w:lineRule="auto"/>
        <w:jc w:val="both"/>
        <w:rPr>
          <w:rFonts w:eastAsia="Calibri"/>
          <w:lang w:val="en-IN"/>
        </w:rPr>
      </w:pPr>
      <w:r w:rsidRPr="00AA176C">
        <w:rPr>
          <w:rFonts w:eastAsia="Calibri"/>
          <w:lang w:val="en-IN"/>
        </w:rPr>
        <w:t xml:space="preserve">To pass the journal entries for the given transactions, the rules of </w:t>
      </w:r>
      <w:r w:rsidRPr="00AA176C">
        <w:rPr>
          <w:rFonts w:eastAsia="Calibri"/>
          <w:b/>
          <w:bCs/>
          <w:lang w:val="en-IN"/>
        </w:rPr>
        <w:t>debit and credit</w:t>
      </w:r>
      <w:r w:rsidRPr="00AA176C">
        <w:rPr>
          <w:rFonts w:eastAsia="Calibri"/>
          <w:lang w:val="en-IN"/>
        </w:rPr>
        <w:t xml:space="preserve"> (Golden Rules of Accounting) are followed. The process involves identifying the accounts affected, classifying them under the proper account type (real, nominal, or personal), and determining which account to debit or credit.</w:t>
      </w:r>
    </w:p>
    <w:tbl>
      <w:tblPr>
        <w:tblStyle w:val="TableGrid"/>
        <w:tblW w:w="0" w:type="auto"/>
        <w:tblLook w:val="04A0" w:firstRow="1" w:lastRow="0" w:firstColumn="1" w:lastColumn="0" w:noHBand="0" w:noVBand="1"/>
      </w:tblPr>
      <w:tblGrid>
        <w:gridCol w:w="696"/>
        <w:gridCol w:w="3010"/>
        <w:gridCol w:w="1077"/>
        <w:gridCol w:w="1167"/>
        <w:gridCol w:w="3400"/>
      </w:tblGrid>
      <w:tr w:rsidR="00355DEC" w:rsidRPr="00AA176C" w14:paraId="058F9E2B" w14:textId="77777777" w:rsidTr="00355DEC">
        <w:tc>
          <w:tcPr>
            <w:tcW w:w="0" w:type="auto"/>
            <w:hideMark/>
          </w:tcPr>
          <w:p w14:paraId="0D9C57AA" w14:textId="77777777" w:rsidR="00355DEC" w:rsidRPr="00AA176C" w:rsidRDefault="00355DEC" w:rsidP="00AA176C">
            <w:pPr>
              <w:spacing w:line="276" w:lineRule="auto"/>
              <w:jc w:val="both"/>
              <w:rPr>
                <w:rFonts w:eastAsia="Calibri"/>
                <w:b/>
                <w:bCs/>
                <w:lang w:val="en-IN"/>
              </w:rPr>
            </w:pPr>
            <w:r w:rsidRPr="00AA176C">
              <w:rPr>
                <w:rFonts w:eastAsia="Calibri"/>
                <w:b/>
                <w:bCs/>
                <w:lang w:val="en-IN"/>
              </w:rPr>
              <w:t>Date</w:t>
            </w:r>
          </w:p>
        </w:tc>
        <w:tc>
          <w:tcPr>
            <w:tcW w:w="0" w:type="auto"/>
            <w:hideMark/>
          </w:tcPr>
          <w:p w14:paraId="41DBC23D" w14:textId="77777777" w:rsidR="00355DEC" w:rsidRPr="00AA176C" w:rsidRDefault="00355DEC" w:rsidP="00AA176C">
            <w:pPr>
              <w:spacing w:line="276" w:lineRule="auto"/>
              <w:jc w:val="both"/>
              <w:rPr>
                <w:rFonts w:eastAsia="Calibri"/>
                <w:b/>
                <w:bCs/>
                <w:lang w:val="en-IN"/>
              </w:rPr>
            </w:pPr>
            <w:r w:rsidRPr="00AA176C">
              <w:rPr>
                <w:rFonts w:eastAsia="Calibri"/>
                <w:b/>
                <w:bCs/>
                <w:lang w:val="en-IN"/>
              </w:rPr>
              <w:t>Particulars</w:t>
            </w:r>
          </w:p>
        </w:tc>
        <w:tc>
          <w:tcPr>
            <w:tcW w:w="0" w:type="auto"/>
            <w:hideMark/>
          </w:tcPr>
          <w:p w14:paraId="26B781D1" w14:textId="77777777" w:rsidR="00355DEC" w:rsidRPr="00AA176C" w:rsidRDefault="00355DEC" w:rsidP="00AA176C">
            <w:pPr>
              <w:spacing w:line="276" w:lineRule="auto"/>
              <w:jc w:val="both"/>
              <w:rPr>
                <w:rFonts w:eastAsia="Calibri"/>
                <w:b/>
                <w:bCs/>
                <w:lang w:val="en-IN"/>
              </w:rPr>
            </w:pPr>
            <w:r w:rsidRPr="00AA176C">
              <w:rPr>
                <w:rFonts w:eastAsia="Calibri"/>
                <w:b/>
                <w:bCs/>
                <w:lang w:val="en-IN"/>
              </w:rPr>
              <w:t>Debit (₹)</w:t>
            </w:r>
          </w:p>
        </w:tc>
        <w:tc>
          <w:tcPr>
            <w:tcW w:w="0" w:type="auto"/>
            <w:hideMark/>
          </w:tcPr>
          <w:p w14:paraId="68FBF8BA" w14:textId="77777777" w:rsidR="00355DEC" w:rsidRPr="00AA176C" w:rsidRDefault="00355DEC" w:rsidP="00AA176C">
            <w:pPr>
              <w:spacing w:line="276" w:lineRule="auto"/>
              <w:jc w:val="both"/>
              <w:rPr>
                <w:rFonts w:eastAsia="Calibri"/>
                <w:b/>
                <w:bCs/>
                <w:lang w:val="en-IN"/>
              </w:rPr>
            </w:pPr>
            <w:r w:rsidRPr="00AA176C">
              <w:rPr>
                <w:rFonts w:eastAsia="Calibri"/>
                <w:b/>
                <w:bCs/>
                <w:lang w:val="en-IN"/>
              </w:rPr>
              <w:t>Credit (₹)</w:t>
            </w:r>
          </w:p>
        </w:tc>
        <w:tc>
          <w:tcPr>
            <w:tcW w:w="0" w:type="auto"/>
            <w:hideMark/>
          </w:tcPr>
          <w:p w14:paraId="2581F48D" w14:textId="77777777" w:rsidR="00355DEC" w:rsidRPr="00AA176C" w:rsidRDefault="00355DEC" w:rsidP="00AA176C">
            <w:pPr>
              <w:spacing w:line="276" w:lineRule="auto"/>
              <w:jc w:val="both"/>
              <w:rPr>
                <w:rFonts w:eastAsia="Calibri"/>
                <w:b/>
                <w:bCs/>
                <w:lang w:val="en-IN"/>
              </w:rPr>
            </w:pPr>
            <w:r w:rsidRPr="00AA176C">
              <w:rPr>
                <w:rFonts w:eastAsia="Calibri"/>
                <w:b/>
                <w:bCs/>
                <w:lang w:val="en-IN"/>
              </w:rPr>
              <w:t>Explanation</w:t>
            </w:r>
          </w:p>
        </w:tc>
      </w:tr>
      <w:tr w:rsidR="00355DEC" w:rsidRPr="00AA176C" w14:paraId="09B9DF29" w14:textId="77777777" w:rsidTr="00355DEC">
        <w:tc>
          <w:tcPr>
            <w:tcW w:w="0" w:type="auto"/>
            <w:hideMark/>
          </w:tcPr>
          <w:p w14:paraId="71B37C09" w14:textId="77777777" w:rsidR="00355DEC" w:rsidRPr="00AA176C" w:rsidRDefault="00355DEC" w:rsidP="00AA176C">
            <w:pPr>
              <w:spacing w:line="276" w:lineRule="auto"/>
              <w:jc w:val="both"/>
              <w:rPr>
                <w:rFonts w:eastAsia="Calibri"/>
                <w:lang w:val="en-IN"/>
              </w:rPr>
            </w:pPr>
            <w:r w:rsidRPr="00AA176C">
              <w:rPr>
                <w:rFonts w:eastAsia="Calibri"/>
                <w:lang w:val="en-IN"/>
              </w:rPr>
              <w:t>1.</w:t>
            </w:r>
          </w:p>
        </w:tc>
        <w:tc>
          <w:tcPr>
            <w:tcW w:w="0" w:type="auto"/>
            <w:hideMark/>
          </w:tcPr>
          <w:p w14:paraId="0DAA49C0" w14:textId="77777777" w:rsidR="00355DEC" w:rsidRPr="00AA176C" w:rsidRDefault="00355DEC" w:rsidP="00AA176C">
            <w:pPr>
              <w:spacing w:line="276" w:lineRule="auto"/>
              <w:jc w:val="both"/>
              <w:rPr>
                <w:rFonts w:eastAsia="Calibri"/>
                <w:lang w:val="en-IN"/>
              </w:rPr>
            </w:pPr>
            <w:r w:rsidRPr="00AA176C">
              <w:rPr>
                <w:rFonts w:eastAsia="Calibri"/>
                <w:lang w:val="en-IN"/>
              </w:rPr>
              <w:t>Cash A/c Dr.</w:t>
            </w:r>
          </w:p>
        </w:tc>
        <w:tc>
          <w:tcPr>
            <w:tcW w:w="0" w:type="auto"/>
            <w:hideMark/>
          </w:tcPr>
          <w:p w14:paraId="58DC148E" w14:textId="77777777" w:rsidR="00355DEC" w:rsidRPr="00AA176C" w:rsidRDefault="00355DEC" w:rsidP="00AA176C">
            <w:pPr>
              <w:spacing w:line="276" w:lineRule="auto"/>
              <w:jc w:val="both"/>
              <w:rPr>
                <w:rFonts w:eastAsia="Calibri"/>
                <w:lang w:val="en-IN"/>
              </w:rPr>
            </w:pPr>
            <w:r w:rsidRPr="00AA176C">
              <w:rPr>
                <w:rFonts w:eastAsia="Calibri"/>
                <w:lang w:val="en-IN"/>
              </w:rPr>
              <w:t>50,000</w:t>
            </w:r>
          </w:p>
        </w:tc>
        <w:tc>
          <w:tcPr>
            <w:tcW w:w="0" w:type="auto"/>
            <w:hideMark/>
          </w:tcPr>
          <w:p w14:paraId="0E0D6235" w14:textId="77777777" w:rsidR="00355DEC" w:rsidRPr="00AA176C" w:rsidRDefault="00355DEC" w:rsidP="00AA176C">
            <w:pPr>
              <w:spacing w:line="276" w:lineRule="auto"/>
              <w:jc w:val="both"/>
              <w:rPr>
                <w:rFonts w:eastAsia="Calibri"/>
                <w:lang w:val="en-IN"/>
              </w:rPr>
            </w:pPr>
          </w:p>
        </w:tc>
        <w:tc>
          <w:tcPr>
            <w:tcW w:w="0" w:type="auto"/>
            <w:hideMark/>
          </w:tcPr>
          <w:p w14:paraId="327D3DD5" w14:textId="77777777" w:rsidR="00355DEC" w:rsidRPr="00AA176C" w:rsidRDefault="00355DEC" w:rsidP="00AA176C">
            <w:pPr>
              <w:spacing w:line="276" w:lineRule="auto"/>
              <w:jc w:val="both"/>
              <w:rPr>
                <w:rFonts w:eastAsia="Calibri"/>
                <w:lang w:val="en-IN"/>
              </w:rPr>
            </w:pPr>
            <w:r w:rsidRPr="00AA176C">
              <w:rPr>
                <w:rFonts w:eastAsia="Calibri"/>
                <w:lang w:val="en-IN"/>
              </w:rPr>
              <w:t>Cash (real account) comes in.</w:t>
            </w:r>
          </w:p>
        </w:tc>
      </w:tr>
      <w:tr w:rsidR="00355DEC" w:rsidRPr="00AA176C" w14:paraId="5E9C568F" w14:textId="77777777" w:rsidTr="00355DEC">
        <w:tc>
          <w:tcPr>
            <w:tcW w:w="0" w:type="auto"/>
            <w:hideMark/>
          </w:tcPr>
          <w:p w14:paraId="3AB2E603" w14:textId="77777777" w:rsidR="00355DEC" w:rsidRPr="00AA176C" w:rsidRDefault="00355DEC" w:rsidP="00AA176C">
            <w:pPr>
              <w:spacing w:line="276" w:lineRule="auto"/>
              <w:jc w:val="both"/>
              <w:rPr>
                <w:rFonts w:eastAsia="Calibri"/>
                <w:lang w:val="en-IN"/>
              </w:rPr>
            </w:pPr>
          </w:p>
        </w:tc>
        <w:tc>
          <w:tcPr>
            <w:tcW w:w="0" w:type="auto"/>
            <w:hideMark/>
          </w:tcPr>
          <w:p w14:paraId="7C2ECAD1" w14:textId="77777777" w:rsidR="00355DEC" w:rsidRPr="00AA176C" w:rsidRDefault="00355DEC" w:rsidP="00AA176C">
            <w:pPr>
              <w:spacing w:line="276" w:lineRule="auto"/>
              <w:jc w:val="both"/>
              <w:rPr>
                <w:rFonts w:eastAsia="Calibri"/>
                <w:lang w:val="en-IN"/>
              </w:rPr>
            </w:pPr>
            <w:r w:rsidRPr="00AA176C">
              <w:rPr>
                <w:rFonts w:eastAsia="Calibri"/>
                <w:lang w:val="en-IN"/>
              </w:rPr>
              <w:t>To Capital A/c</w:t>
            </w:r>
          </w:p>
        </w:tc>
        <w:tc>
          <w:tcPr>
            <w:tcW w:w="0" w:type="auto"/>
            <w:hideMark/>
          </w:tcPr>
          <w:p w14:paraId="2A27A9F1" w14:textId="77777777" w:rsidR="00355DEC" w:rsidRPr="00AA176C" w:rsidRDefault="00355DEC" w:rsidP="00AA176C">
            <w:pPr>
              <w:spacing w:line="276" w:lineRule="auto"/>
              <w:jc w:val="both"/>
              <w:rPr>
                <w:rFonts w:eastAsia="Calibri"/>
                <w:lang w:val="en-IN"/>
              </w:rPr>
            </w:pPr>
          </w:p>
        </w:tc>
        <w:tc>
          <w:tcPr>
            <w:tcW w:w="0" w:type="auto"/>
            <w:hideMark/>
          </w:tcPr>
          <w:p w14:paraId="4EAF3953" w14:textId="77777777" w:rsidR="00355DEC" w:rsidRPr="00AA176C" w:rsidRDefault="00355DEC" w:rsidP="00AA176C">
            <w:pPr>
              <w:spacing w:line="276" w:lineRule="auto"/>
              <w:jc w:val="both"/>
              <w:rPr>
                <w:rFonts w:eastAsia="Calibri"/>
                <w:lang w:val="en-IN"/>
              </w:rPr>
            </w:pPr>
            <w:r w:rsidRPr="00AA176C">
              <w:rPr>
                <w:rFonts w:eastAsia="Calibri"/>
                <w:lang w:val="en-IN"/>
              </w:rPr>
              <w:t>50,000</w:t>
            </w:r>
          </w:p>
        </w:tc>
        <w:tc>
          <w:tcPr>
            <w:tcW w:w="0" w:type="auto"/>
            <w:hideMark/>
          </w:tcPr>
          <w:p w14:paraId="3336F687" w14:textId="77777777" w:rsidR="00355DEC" w:rsidRPr="00AA176C" w:rsidRDefault="00355DEC" w:rsidP="00AA176C">
            <w:pPr>
              <w:spacing w:line="276" w:lineRule="auto"/>
              <w:jc w:val="both"/>
              <w:rPr>
                <w:rFonts w:eastAsia="Calibri"/>
                <w:lang w:val="en-IN"/>
              </w:rPr>
            </w:pPr>
            <w:r w:rsidRPr="00AA176C">
              <w:rPr>
                <w:rFonts w:eastAsia="Calibri"/>
                <w:lang w:val="en-IN"/>
              </w:rPr>
              <w:t>Capital introduced by Ramesh.</w:t>
            </w:r>
          </w:p>
        </w:tc>
      </w:tr>
      <w:tr w:rsidR="00355DEC" w:rsidRPr="00AA176C" w14:paraId="6DC4F9B6" w14:textId="77777777" w:rsidTr="00355DEC">
        <w:tc>
          <w:tcPr>
            <w:tcW w:w="0" w:type="auto"/>
            <w:hideMark/>
          </w:tcPr>
          <w:p w14:paraId="2EB18AA9" w14:textId="77777777" w:rsidR="00355DEC" w:rsidRPr="00AA176C" w:rsidRDefault="00355DEC" w:rsidP="00AA176C">
            <w:pPr>
              <w:spacing w:line="276" w:lineRule="auto"/>
              <w:jc w:val="both"/>
              <w:rPr>
                <w:rFonts w:eastAsia="Calibri"/>
                <w:lang w:val="en-IN"/>
              </w:rPr>
            </w:pPr>
          </w:p>
        </w:tc>
        <w:tc>
          <w:tcPr>
            <w:tcW w:w="0" w:type="auto"/>
            <w:hideMark/>
          </w:tcPr>
          <w:p w14:paraId="6C213FA5" w14:textId="77777777" w:rsidR="00355DEC" w:rsidRPr="00AA176C" w:rsidRDefault="00355DEC" w:rsidP="00AA176C">
            <w:pPr>
              <w:spacing w:line="276" w:lineRule="auto"/>
              <w:jc w:val="both"/>
              <w:rPr>
                <w:rFonts w:eastAsia="Calibri"/>
                <w:lang w:val="en-IN"/>
              </w:rPr>
            </w:pPr>
          </w:p>
        </w:tc>
        <w:tc>
          <w:tcPr>
            <w:tcW w:w="0" w:type="auto"/>
            <w:hideMark/>
          </w:tcPr>
          <w:p w14:paraId="52939D5E" w14:textId="77777777" w:rsidR="00355DEC" w:rsidRPr="00AA176C" w:rsidRDefault="00355DEC" w:rsidP="00AA176C">
            <w:pPr>
              <w:spacing w:line="276" w:lineRule="auto"/>
              <w:jc w:val="both"/>
              <w:rPr>
                <w:rFonts w:eastAsia="Calibri"/>
                <w:lang w:val="en-IN"/>
              </w:rPr>
            </w:pPr>
          </w:p>
        </w:tc>
        <w:tc>
          <w:tcPr>
            <w:tcW w:w="0" w:type="auto"/>
            <w:hideMark/>
          </w:tcPr>
          <w:p w14:paraId="040905E1" w14:textId="77777777" w:rsidR="00355DEC" w:rsidRPr="00AA176C" w:rsidRDefault="00355DEC" w:rsidP="00AA176C">
            <w:pPr>
              <w:spacing w:line="276" w:lineRule="auto"/>
              <w:jc w:val="both"/>
              <w:rPr>
                <w:rFonts w:eastAsia="Calibri"/>
                <w:lang w:val="en-IN"/>
              </w:rPr>
            </w:pPr>
          </w:p>
        </w:tc>
        <w:tc>
          <w:tcPr>
            <w:tcW w:w="0" w:type="auto"/>
            <w:hideMark/>
          </w:tcPr>
          <w:p w14:paraId="69333D56" w14:textId="77777777" w:rsidR="00355DEC" w:rsidRPr="00AA176C" w:rsidRDefault="00355DEC" w:rsidP="00AA176C">
            <w:pPr>
              <w:spacing w:line="276" w:lineRule="auto"/>
              <w:jc w:val="both"/>
              <w:rPr>
                <w:rFonts w:eastAsia="Calibri"/>
                <w:lang w:val="en-IN"/>
              </w:rPr>
            </w:pPr>
          </w:p>
        </w:tc>
      </w:tr>
      <w:tr w:rsidR="00355DEC" w:rsidRPr="00AA176C" w14:paraId="1B2438C4" w14:textId="77777777" w:rsidTr="00355DEC">
        <w:tc>
          <w:tcPr>
            <w:tcW w:w="0" w:type="auto"/>
            <w:hideMark/>
          </w:tcPr>
          <w:p w14:paraId="38ACA36B" w14:textId="77777777" w:rsidR="00355DEC" w:rsidRPr="00AA176C" w:rsidRDefault="00355DEC" w:rsidP="00AA176C">
            <w:pPr>
              <w:spacing w:line="276" w:lineRule="auto"/>
              <w:jc w:val="both"/>
              <w:rPr>
                <w:rFonts w:eastAsia="Calibri"/>
                <w:lang w:val="en-IN"/>
              </w:rPr>
            </w:pPr>
            <w:r w:rsidRPr="00AA176C">
              <w:rPr>
                <w:rFonts w:eastAsia="Calibri"/>
                <w:lang w:val="en-IN"/>
              </w:rPr>
              <w:t>2.</w:t>
            </w:r>
          </w:p>
        </w:tc>
        <w:tc>
          <w:tcPr>
            <w:tcW w:w="0" w:type="auto"/>
            <w:hideMark/>
          </w:tcPr>
          <w:p w14:paraId="520613B7" w14:textId="77777777" w:rsidR="00355DEC" w:rsidRPr="00AA176C" w:rsidRDefault="00355DEC" w:rsidP="00AA176C">
            <w:pPr>
              <w:spacing w:line="276" w:lineRule="auto"/>
              <w:jc w:val="both"/>
              <w:rPr>
                <w:rFonts w:eastAsia="Calibri"/>
                <w:lang w:val="en-IN"/>
              </w:rPr>
            </w:pPr>
            <w:r w:rsidRPr="00AA176C">
              <w:rPr>
                <w:rFonts w:eastAsia="Calibri"/>
                <w:lang w:val="en-IN"/>
              </w:rPr>
              <w:t>Purchases A/c Dr.</w:t>
            </w:r>
          </w:p>
        </w:tc>
        <w:tc>
          <w:tcPr>
            <w:tcW w:w="0" w:type="auto"/>
            <w:hideMark/>
          </w:tcPr>
          <w:p w14:paraId="4E2F3722" w14:textId="77777777" w:rsidR="00355DEC" w:rsidRPr="00AA176C" w:rsidRDefault="00355DEC" w:rsidP="00AA176C">
            <w:pPr>
              <w:spacing w:line="276" w:lineRule="auto"/>
              <w:jc w:val="both"/>
              <w:rPr>
                <w:rFonts w:eastAsia="Calibri"/>
                <w:lang w:val="en-IN"/>
              </w:rPr>
            </w:pPr>
            <w:r w:rsidRPr="00AA176C">
              <w:rPr>
                <w:rFonts w:eastAsia="Calibri"/>
                <w:lang w:val="en-IN"/>
              </w:rPr>
              <w:t>20,000</w:t>
            </w:r>
          </w:p>
        </w:tc>
        <w:tc>
          <w:tcPr>
            <w:tcW w:w="0" w:type="auto"/>
            <w:hideMark/>
          </w:tcPr>
          <w:p w14:paraId="04630386" w14:textId="77777777" w:rsidR="00355DEC" w:rsidRPr="00AA176C" w:rsidRDefault="00355DEC" w:rsidP="00AA176C">
            <w:pPr>
              <w:spacing w:line="276" w:lineRule="auto"/>
              <w:jc w:val="both"/>
              <w:rPr>
                <w:rFonts w:eastAsia="Calibri"/>
                <w:lang w:val="en-IN"/>
              </w:rPr>
            </w:pPr>
          </w:p>
        </w:tc>
        <w:tc>
          <w:tcPr>
            <w:tcW w:w="0" w:type="auto"/>
            <w:hideMark/>
          </w:tcPr>
          <w:p w14:paraId="658ADBEE" w14:textId="77777777" w:rsidR="00355DEC" w:rsidRPr="00AA176C" w:rsidRDefault="00355DEC" w:rsidP="00AA176C">
            <w:pPr>
              <w:spacing w:line="276" w:lineRule="auto"/>
              <w:jc w:val="both"/>
              <w:rPr>
                <w:rFonts w:eastAsia="Calibri"/>
                <w:lang w:val="en-IN"/>
              </w:rPr>
            </w:pPr>
            <w:r w:rsidRPr="00AA176C">
              <w:rPr>
                <w:rFonts w:eastAsia="Calibri"/>
                <w:lang w:val="en-IN"/>
              </w:rPr>
              <w:t>Goods purchased (nominal account).</w:t>
            </w:r>
          </w:p>
        </w:tc>
      </w:tr>
      <w:tr w:rsidR="00355DEC" w:rsidRPr="00AA176C" w14:paraId="698FDEFC" w14:textId="77777777" w:rsidTr="00355DEC">
        <w:tc>
          <w:tcPr>
            <w:tcW w:w="0" w:type="auto"/>
            <w:hideMark/>
          </w:tcPr>
          <w:p w14:paraId="57A281FB" w14:textId="77777777" w:rsidR="00355DEC" w:rsidRPr="00AA176C" w:rsidRDefault="00355DEC" w:rsidP="00AA176C">
            <w:pPr>
              <w:spacing w:line="276" w:lineRule="auto"/>
              <w:jc w:val="both"/>
              <w:rPr>
                <w:rFonts w:eastAsia="Calibri"/>
                <w:lang w:val="en-IN"/>
              </w:rPr>
            </w:pPr>
          </w:p>
        </w:tc>
        <w:tc>
          <w:tcPr>
            <w:tcW w:w="0" w:type="auto"/>
            <w:hideMark/>
          </w:tcPr>
          <w:p w14:paraId="10615EAA" w14:textId="77777777" w:rsidR="00355DEC" w:rsidRPr="00AA176C" w:rsidRDefault="00355DEC" w:rsidP="00AA176C">
            <w:pPr>
              <w:spacing w:line="276" w:lineRule="auto"/>
              <w:jc w:val="both"/>
              <w:rPr>
                <w:rFonts w:eastAsia="Calibri"/>
                <w:lang w:val="en-IN"/>
              </w:rPr>
            </w:pPr>
            <w:r w:rsidRPr="00AA176C">
              <w:rPr>
                <w:rFonts w:eastAsia="Calibri"/>
                <w:lang w:val="en-IN"/>
              </w:rPr>
              <w:t>To Virat A/c</w:t>
            </w:r>
          </w:p>
        </w:tc>
        <w:tc>
          <w:tcPr>
            <w:tcW w:w="0" w:type="auto"/>
            <w:hideMark/>
          </w:tcPr>
          <w:p w14:paraId="0279697E" w14:textId="77777777" w:rsidR="00355DEC" w:rsidRPr="00AA176C" w:rsidRDefault="00355DEC" w:rsidP="00AA176C">
            <w:pPr>
              <w:spacing w:line="276" w:lineRule="auto"/>
              <w:jc w:val="both"/>
              <w:rPr>
                <w:rFonts w:eastAsia="Calibri"/>
                <w:lang w:val="en-IN"/>
              </w:rPr>
            </w:pPr>
          </w:p>
        </w:tc>
        <w:tc>
          <w:tcPr>
            <w:tcW w:w="0" w:type="auto"/>
            <w:hideMark/>
          </w:tcPr>
          <w:p w14:paraId="06D0B010" w14:textId="77777777" w:rsidR="00355DEC" w:rsidRPr="00AA176C" w:rsidRDefault="00355DEC" w:rsidP="00AA176C">
            <w:pPr>
              <w:spacing w:line="276" w:lineRule="auto"/>
              <w:jc w:val="both"/>
              <w:rPr>
                <w:rFonts w:eastAsia="Calibri"/>
                <w:lang w:val="en-IN"/>
              </w:rPr>
            </w:pPr>
            <w:r w:rsidRPr="00AA176C">
              <w:rPr>
                <w:rFonts w:eastAsia="Calibri"/>
                <w:lang w:val="en-IN"/>
              </w:rPr>
              <w:t>20,000</w:t>
            </w:r>
          </w:p>
        </w:tc>
        <w:tc>
          <w:tcPr>
            <w:tcW w:w="0" w:type="auto"/>
            <w:hideMark/>
          </w:tcPr>
          <w:p w14:paraId="0EFF0C84" w14:textId="77777777" w:rsidR="00355DEC" w:rsidRPr="00AA176C" w:rsidRDefault="00355DEC" w:rsidP="00AA176C">
            <w:pPr>
              <w:spacing w:line="276" w:lineRule="auto"/>
              <w:jc w:val="both"/>
              <w:rPr>
                <w:rFonts w:eastAsia="Calibri"/>
                <w:lang w:val="en-IN"/>
              </w:rPr>
            </w:pPr>
            <w:r w:rsidRPr="00AA176C">
              <w:rPr>
                <w:rFonts w:eastAsia="Calibri"/>
                <w:lang w:val="en-IN"/>
              </w:rPr>
              <w:t>Credit purchase from Virat.</w:t>
            </w:r>
          </w:p>
        </w:tc>
      </w:tr>
      <w:tr w:rsidR="00355DEC" w:rsidRPr="00AA176C" w14:paraId="53980652" w14:textId="77777777" w:rsidTr="00355DEC">
        <w:tc>
          <w:tcPr>
            <w:tcW w:w="0" w:type="auto"/>
            <w:hideMark/>
          </w:tcPr>
          <w:p w14:paraId="4F6A5F99" w14:textId="77777777" w:rsidR="00355DEC" w:rsidRPr="00AA176C" w:rsidRDefault="00355DEC" w:rsidP="00AA176C">
            <w:pPr>
              <w:spacing w:line="276" w:lineRule="auto"/>
              <w:jc w:val="both"/>
              <w:rPr>
                <w:rFonts w:eastAsia="Calibri"/>
                <w:lang w:val="en-IN"/>
              </w:rPr>
            </w:pPr>
          </w:p>
        </w:tc>
        <w:tc>
          <w:tcPr>
            <w:tcW w:w="0" w:type="auto"/>
            <w:hideMark/>
          </w:tcPr>
          <w:p w14:paraId="3EE23DE9" w14:textId="77777777" w:rsidR="00355DEC" w:rsidRPr="00AA176C" w:rsidRDefault="00355DEC" w:rsidP="00AA176C">
            <w:pPr>
              <w:spacing w:line="276" w:lineRule="auto"/>
              <w:jc w:val="both"/>
              <w:rPr>
                <w:rFonts w:eastAsia="Calibri"/>
                <w:lang w:val="en-IN"/>
              </w:rPr>
            </w:pPr>
          </w:p>
        </w:tc>
        <w:tc>
          <w:tcPr>
            <w:tcW w:w="0" w:type="auto"/>
            <w:hideMark/>
          </w:tcPr>
          <w:p w14:paraId="086DD882" w14:textId="77777777" w:rsidR="00355DEC" w:rsidRPr="00AA176C" w:rsidRDefault="00355DEC" w:rsidP="00AA176C">
            <w:pPr>
              <w:spacing w:line="276" w:lineRule="auto"/>
              <w:jc w:val="both"/>
              <w:rPr>
                <w:rFonts w:eastAsia="Calibri"/>
                <w:lang w:val="en-IN"/>
              </w:rPr>
            </w:pPr>
          </w:p>
        </w:tc>
        <w:tc>
          <w:tcPr>
            <w:tcW w:w="0" w:type="auto"/>
            <w:hideMark/>
          </w:tcPr>
          <w:p w14:paraId="7917A3ED" w14:textId="77777777" w:rsidR="00355DEC" w:rsidRPr="00AA176C" w:rsidRDefault="00355DEC" w:rsidP="00AA176C">
            <w:pPr>
              <w:spacing w:line="276" w:lineRule="auto"/>
              <w:jc w:val="both"/>
              <w:rPr>
                <w:rFonts w:eastAsia="Calibri"/>
                <w:lang w:val="en-IN"/>
              </w:rPr>
            </w:pPr>
          </w:p>
        </w:tc>
        <w:tc>
          <w:tcPr>
            <w:tcW w:w="0" w:type="auto"/>
            <w:hideMark/>
          </w:tcPr>
          <w:p w14:paraId="1AF8BDDA" w14:textId="77777777" w:rsidR="00355DEC" w:rsidRPr="00AA176C" w:rsidRDefault="00355DEC" w:rsidP="00AA176C">
            <w:pPr>
              <w:spacing w:line="276" w:lineRule="auto"/>
              <w:jc w:val="both"/>
              <w:rPr>
                <w:rFonts w:eastAsia="Calibri"/>
                <w:lang w:val="en-IN"/>
              </w:rPr>
            </w:pPr>
          </w:p>
        </w:tc>
      </w:tr>
      <w:tr w:rsidR="00355DEC" w:rsidRPr="00AA176C" w14:paraId="40CE0543" w14:textId="77777777" w:rsidTr="00355DEC">
        <w:tc>
          <w:tcPr>
            <w:tcW w:w="0" w:type="auto"/>
            <w:hideMark/>
          </w:tcPr>
          <w:p w14:paraId="0A37657D" w14:textId="77777777" w:rsidR="00355DEC" w:rsidRPr="00AA176C" w:rsidRDefault="00355DEC" w:rsidP="00AA176C">
            <w:pPr>
              <w:spacing w:line="276" w:lineRule="auto"/>
              <w:jc w:val="both"/>
              <w:rPr>
                <w:rFonts w:eastAsia="Calibri"/>
                <w:lang w:val="en-IN"/>
              </w:rPr>
            </w:pPr>
            <w:r w:rsidRPr="00AA176C">
              <w:rPr>
                <w:rFonts w:eastAsia="Calibri"/>
                <w:lang w:val="en-IN"/>
              </w:rPr>
              <w:t>3.</w:t>
            </w:r>
          </w:p>
        </w:tc>
        <w:tc>
          <w:tcPr>
            <w:tcW w:w="0" w:type="auto"/>
            <w:hideMark/>
          </w:tcPr>
          <w:p w14:paraId="0A3D1CE4" w14:textId="77777777" w:rsidR="00355DEC" w:rsidRPr="00AA176C" w:rsidRDefault="00355DEC" w:rsidP="00AA176C">
            <w:pPr>
              <w:spacing w:line="276" w:lineRule="auto"/>
              <w:jc w:val="both"/>
              <w:rPr>
                <w:rFonts w:eastAsia="Calibri"/>
                <w:lang w:val="en-IN"/>
              </w:rPr>
            </w:pPr>
            <w:r w:rsidRPr="00AA176C">
              <w:rPr>
                <w:rFonts w:eastAsia="Calibri"/>
                <w:lang w:val="en-IN"/>
              </w:rPr>
              <w:t>Rahul A/c Dr.</w:t>
            </w:r>
          </w:p>
        </w:tc>
        <w:tc>
          <w:tcPr>
            <w:tcW w:w="0" w:type="auto"/>
            <w:hideMark/>
          </w:tcPr>
          <w:p w14:paraId="658A1E4F" w14:textId="77777777" w:rsidR="00355DEC" w:rsidRPr="00AA176C" w:rsidRDefault="00355DEC" w:rsidP="00AA176C">
            <w:pPr>
              <w:spacing w:line="276" w:lineRule="auto"/>
              <w:jc w:val="both"/>
              <w:rPr>
                <w:rFonts w:eastAsia="Calibri"/>
                <w:lang w:val="en-IN"/>
              </w:rPr>
            </w:pPr>
            <w:r w:rsidRPr="00AA176C">
              <w:rPr>
                <w:rFonts w:eastAsia="Calibri"/>
                <w:lang w:val="en-IN"/>
              </w:rPr>
              <w:t>30,000</w:t>
            </w:r>
          </w:p>
        </w:tc>
        <w:tc>
          <w:tcPr>
            <w:tcW w:w="0" w:type="auto"/>
            <w:hideMark/>
          </w:tcPr>
          <w:p w14:paraId="7EB9A179" w14:textId="77777777" w:rsidR="00355DEC" w:rsidRPr="00AA176C" w:rsidRDefault="00355DEC" w:rsidP="00AA176C">
            <w:pPr>
              <w:spacing w:line="276" w:lineRule="auto"/>
              <w:jc w:val="both"/>
              <w:rPr>
                <w:rFonts w:eastAsia="Calibri"/>
                <w:lang w:val="en-IN"/>
              </w:rPr>
            </w:pPr>
          </w:p>
        </w:tc>
        <w:tc>
          <w:tcPr>
            <w:tcW w:w="0" w:type="auto"/>
            <w:hideMark/>
          </w:tcPr>
          <w:p w14:paraId="3274AAED" w14:textId="77777777" w:rsidR="00355DEC" w:rsidRPr="00AA176C" w:rsidRDefault="00355DEC" w:rsidP="00AA176C">
            <w:pPr>
              <w:spacing w:line="276" w:lineRule="auto"/>
              <w:jc w:val="both"/>
              <w:rPr>
                <w:rFonts w:eastAsia="Calibri"/>
                <w:lang w:val="en-IN"/>
              </w:rPr>
            </w:pPr>
            <w:r w:rsidRPr="00AA176C">
              <w:rPr>
                <w:rFonts w:eastAsia="Calibri"/>
                <w:lang w:val="en-IN"/>
              </w:rPr>
              <w:t>Rahul becomes a debtor.</w:t>
            </w:r>
          </w:p>
        </w:tc>
      </w:tr>
      <w:tr w:rsidR="00355DEC" w:rsidRPr="00AA176C" w14:paraId="28BBEFB3" w14:textId="77777777" w:rsidTr="00355DEC">
        <w:tc>
          <w:tcPr>
            <w:tcW w:w="0" w:type="auto"/>
            <w:hideMark/>
          </w:tcPr>
          <w:p w14:paraId="3AACB9E6" w14:textId="77777777" w:rsidR="00355DEC" w:rsidRPr="00AA176C" w:rsidRDefault="00355DEC" w:rsidP="00AA176C">
            <w:pPr>
              <w:spacing w:line="276" w:lineRule="auto"/>
              <w:jc w:val="both"/>
              <w:rPr>
                <w:rFonts w:eastAsia="Calibri"/>
                <w:lang w:val="en-IN"/>
              </w:rPr>
            </w:pPr>
          </w:p>
        </w:tc>
        <w:tc>
          <w:tcPr>
            <w:tcW w:w="0" w:type="auto"/>
            <w:hideMark/>
          </w:tcPr>
          <w:p w14:paraId="0F648F3D" w14:textId="77777777" w:rsidR="00355DEC" w:rsidRPr="00AA176C" w:rsidRDefault="00355DEC" w:rsidP="00AA176C">
            <w:pPr>
              <w:spacing w:line="276" w:lineRule="auto"/>
              <w:jc w:val="both"/>
              <w:rPr>
                <w:rFonts w:eastAsia="Calibri"/>
                <w:lang w:val="en-IN"/>
              </w:rPr>
            </w:pPr>
            <w:r w:rsidRPr="00AA176C">
              <w:rPr>
                <w:rFonts w:eastAsia="Calibri"/>
                <w:lang w:val="en-IN"/>
              </w:rPr>
              <w:t>To Sales A/c</w:t>
            </w:r>
          </w:p>
        </w:tc>
        <w:tc>
          <w:tcPr>
            <w:tcW w:w="0" w:type="auto"/>
            <w:hideMark/>
          </w:tcPr>
          <w:p w14:paraId="1FD7D31B" w14:textId="77777777" w:rsidR="00355DEC" w:rsidRPr="00AA176C" w:rsidRDefault="00355DEC" w:rsidP="00AA176C">
            <w:pPr>
              <w:spacing w:line="276" w:lineRule="auto"/>
              <w:jc w:val="both"/>
              <w:rPr>
                <w:rFonts w:eastAsia="Calibri"/>
                <w:lang w:val="en-IN"/>
              </w:rPr>
            </w:pPr>
          </w:p>
        </w:tc>
        <w:tc>
          <w:tcPr>
            <w:tcW w:w="0" w:type="auto"/>
            <w:hideMark/>
          </w:tcPr>
          <w:p w14:paraId="35CA7246" w14:textId="77777777" w:rsidR="00355DEC" w:rsidRPr="00AA176C" w:rsidRDefault="00355DEC" w:rsidP="00AA176C">
            <w:pPr>
              <w:spacing w:line="276" w:lineRule="auto"/>
              <w:jc w:val="both"/>
              <w:rPr>
                <w:rFonts w:eastAsia="Calibri"/>
                <w:lang w:val="en-IN"/>
              </w:rPr>
            </w:pPr>
            <w:r w:rsidRPr="00AA176C">
              <w:rPr>
                <w:rFonts w:eastAsia="Calibri"/>
                <w:lang w:val="en-IN"/>
              </w:rPr>
              <w:t>30,000</w:t>
            </w:r>
          </w:p>
        </w:tc>
        <w:tc>
          <w:tcPr>
            <w:tcW w:w="0" w:type="auto"/>
            <w:hideMark/>
          </w:tcPr>
          <w:p w14:paraId="328EBB80" w14:textId="77777777" w:rsidR="00355DEC" w:rsidRPr="00AA176C" w:rsidRDefault="00355DEC" w:rsidP="00AA176C">
            <w:pPr>
              <w:spacing w:line="276" w:lineRule="auto"/>
              <w:jc w:val="both"/>
              <w:rPr>
                <w:rFonts w:eastAsia="Calibri"/>
                <w:lang w:val="en-IN"/>
              </w:rPr>
            </w:pPr>
            <w:r w:rsidRPr="00AA176C">
              <w:rPr>
                <w:rFonts w:eastAsia="Calibri"/>
                <w:lang w:val="en-IN"/>
              </w:rPr>
              <w:t>Goods sold on credit.</w:t>
            </w:r>
          </w:p>
        </w:tc>
      </w:tr>
      <w:tr w:rsidR="00355DEC" w:rsidRPr="00AA176C" w14:paraId="29134FFD" w14:textId="77777777" w:rsidTr="00355DEC">
        <w:tc>
          <w:tcPr>
            <w:tcW w:w="0" w:type="auto"/>
            <w:hideMark/>
          </w:tcPr>
          <w:p w14:paraId="4CE76378" w14:textId="77777777" w:rsidR="00355DEC" w:rsidRPr="00AA176C" w:rsidRDefault="00355DEC" w:rsidP="00AA176C">
            <w:pPr>
              <w:spacing w:line="276" w:lineRule="auto"/>
              <w:jc w:val="both"/>
              <w:rPr>
                <w:rFonts w:eastAsia="Calibri"/>
                <w:lang w:val="en-IN"/>
              </w:rPr>
            </w:pPr>
          </w:p>
        </w:tc>
        <w:tc>
          <w:tcPr>
            <w:tcW w:w="0" w:type="auto"/>
            <w:hideMark/>
          </w:tcPr>
          <w:p w14:paraId="63DFCA55" w14:textId="77777777" w:rsidR="00355DEC" w:rsidRPr="00AA176C" w:rsidRDefault="00355DEC" w:rsidP="00AA176C">
            <w:pPr>
              <w:spacing w:line="276" w:lineRule="auto"/>
              <w:jc w:val="both"/>
              <w:rPr>
                <w:rFonts w:eastAsia="Calibri"/>
                <w:lang w:val="en-IN"/>
              </w:rPr>
            </w:pPr>
          </w:p>
        </w:tc>
        <w:tc>
          <w:tcPr>
            <w:tcW w:w="0" w:type="auto"/>
            <w:hideMark/>
          </w:tcPr>
          <w:p w14:paraId="1B62139F" w14:textId="77777777" w:rsidR="00355DEC" w:rsidRPr="00AA176C" w:rsidRDefault="00355DEC" w:rsidP="00AA176C">
            <w:pPr>
              <w:spacing w:line="276" w:lineRule="auto"/>
              <w:jc w:val="both"/>
              <w:rPr>
                <w:rFonts w:eastAsia="Calibri"/>
                <w:lang w:val="en-IN"/>
              </w:rPr>
            </w:pPr>
          </w:p>
        </w:tc>
        <w:tc>
          <w:tcPr>
            <w:tcW w:w="0" w:type="auto"/>
            <w:hideMark/>
          </w:tcPr>
          <w:p w14:paraId="1C976E17" w14:textId="77777777" w:rsidR="00355DEC" w:rsidRPr="00AA176C" w:rsidRDefault="00355DEC" w:rsidP="00AA176C">
            <w:pPr>
              <w:spacing w:line="276" w:lineRule="auto"/>
              <w:jc w:val="both"/>
              <w:rPr>
                <w:rFonts w:eastAsia="Calibri"/>
                <w:lang w:val="en-IN"/>
              </w:rPr>
            </w:pPr>
          </w:p>
        </w:tc>
        <w:tc>
          <w:tcPr>
            <w:tcW w:w="0" w:type="auto"/>
            <w:hideMark/>
          </w:tcPr>
          <w:p w14:paraId="78672C16" w14:textId="77777777" w:rsidR="00355DEC" w:rsidRPr="00AA176C" w:rsidRDefault="00355DEC" w:rsidP="00AA176C">
            <w:pPr>
              <w:spacing w:line="276" w:lineRule="auto"/>
              <w:jc w:val="both"/>
              <w:rPr>
                <w:rFonts w:eastAsia="Calibri"/>
                <w:lang w:val="en-IN"/>
              </w:rPr>
            </w:pPr>
          </w:p>
        </w:tc>
      </w:tr>
      <w:tr w:rsidR="00355DEC" w:rsidRPr="00AA176C" w14:paraId="6A7271FD" w14:textId="77777777" w:rsidTr="00355DEC">
        <w:tc>
          <w:tcPr>
            <w:tcW w:w="0" w:type="auto"/>
            <w:hideMark/>
          </w:tcPr>
          <w:p w14:paraId="64F06A76" w14:textId="77777777" w:rsidR="00355DEC" w:rsidRPr="00AA176C" w:rsidRDefault="00355DEC" w:rsidP="00AA176C">
            <w:pPr>
              <w:spacing w:line="276" w:lineRule="auto"/>
              <w:jc w:val="both"/>
              <w:rPr>
                <w:rFonts w:eastAsia="Calibri"/>
                <w:lang w:val="en-IN"/>
              </w:rPr>
            </w:pPr>
            <w:r w:rsidRPr="00AA176C">
              <w:rPr>
                <w:rFonts w:eastAsia="Calibri"/>
                <w:lang w:val="en-IN"/>
              </w:rPr>
              <w:t>4.</w:t>
            </w:r>
          </w:p>
        </w:tc>
        <w:tc>
          <w:tcPr>
            <w:tcW w:w="0" w:type="auto"/>
            <w:hideMark/>
          </w:tcPr>
          <w:p w14:paraId="76310AA1" w14:textId="77777777" w:rsidR="00355DEC" w:rsidRPr="00AA176C" w:rsidRDefault="00355DEC" w:rsidP="00AA176C">
            <w:pPr>
              <w:spacing w:line="276" w:lineRule="auto"/>
              <w:jc w:val="both"/>
              <w:rPr>
                <w:rFonts w:eastAsia="Calibri"/>
                <w:lang w:val="en-IN"/>
              </w:rPr>
            </w:pPr>
            <w:r w:rsidRPr="00AA176C">
              <w:rPr>
                <w:rFonts w:eastAsia="Calibri"/>
                <w:lang w:val="en-IN"/>
              </w:rPr>
              <w:t>Bank A/c Dr.</w:t>
            </w:r>
          </w:p>
        </w:tc>
        <w:tc>
          <w:tcPr>
            <w:tcW w:w="0" w:type="auto"/>
            <w:hideMark/>
          </w:tcPr>
          <w:p w14:paraId="5271B38E" w14:textId="77777777" w:rsidR="00355DEC" w:rsidRPr="00AA176C" w:rsidRDefault="00355DEC" w:rsidP="00AA176C">
            <w:pPr>
              <w:spacing w:line="276" w:lineRule="auto"/>
              <w:jc w:val="both"/>
              <w:rPr>
                <w:rFonts w:eastAsia="Calibri"/>
                <w:lang w:val="en-IN"/>
              </w:rPr>
            </w:pPr>
            <w:r w:rsidRPr="00AA176C">
              <w:rPr>
                <w:rFonts w:eastAsia="Calibri"/>
                <w:lang w:val="en-IN"/>
              </w:rPr>
              <w:t>500</w:t>
            </w:r>
          </w:p>
        </w:tc>
        <w:tc>
          <w:tcPr>
            <w:tcW w:w="0" w:type="auto"/>
            <w:hideMark/>
          </w:tcPr>
          <w:p w14:paraId="6F022C2B" w14:textId="77777777" w:rsidR="00355DEC" w:rsidRPr="00AA176C" w:rsidRDefault="00355DEC" w:rsidP="00AA176C">
            <w:pPr>
              <w:spacing w:line="276" w:lineRule="auto"/>
              <w:jc w:val="both"/>
              <w:rPr>
                <w:rFonts w:eastAsia="Calibri"/>
                <w:lang w:val="en-IN"/>
              </w:rPr>
            </w:pPr>
          </w:p>
        </w:tc>
        <w:tc>
          <w:tcPr>
            <w:tcW w:w="0" w:type="auto"/>
            <w:hideMark/>
          </w:tcPr>
          <w:p w14:paraId="416568CE" w14:textId="77777777" w:rsidR="00355DEC" w:rsidRPr="00AA176C" w:rsidRDefault="00355DEC" w:rsidP="00AA176C">
            <w:pPr>
              <w:spacing w:line="276" w:lineRule="auto"/>
              <w:jc w:val="both"/>
              <w:rPr>
                <w:rFonts w:eastAsia="Calibri"/>
                <w:lang w:val="en-IN"/>
              </w:rPr>
            </w:pPr>
            <w:r w:rsidRPr="00AA176C">
              <w:rPr>
                <w:rFonts w:eastAsia="Calibri"/>
                <w:lang w:val="en-IN"/>
              </w:rPr>
              <w:t>Dividend received in bank.</w:t>
            </w:r>
          </w:p>
        </w:tc>
      </w:tr>
      <w:tr w:rsidR="00355DEC" w:rsidRPr="00AA176C" w14:paraId="138C21DF" w14:textId="77777777" w:rsidTr="00355DEC">
        <w:tc>
          <w:tcPr>
            <w:tcW w:w="0" w:type="auto"/>
            <w:hideMark/>
          </w:tcPr>
          <w:p w14:paraId="438BD7DE" w14:textId="77777777" w:rsidR="00355DEC" w:rsidRPr="00AA176C" w:rsidRDefault="00355DEC" w:rsidP="00AA176C">
            <w:pPr>
              <w:spacing w:line="276" w:lineRule="auto"/>
              <w:jc w:val="both"/>
              <w:rPr>
                <w:rFonts w:eastAsia="Calibri"/>
                <w:lang w:val="en-IN"/>
              </w:rPr>
            </w:pPr>
          </w:p>
        </w:tc>
        <w:tc>
          <w:tcPr>
            <w:tcW w:w="0" w:type="auto"/>
            <w:hideMark/>
          </w:tcPr>
          <w:p w14:paraId="66E53B22" w14:textId="77777777" w:rsidR="00355DEC" w:rsidRPr="00AA176C" w:rsidRDefault="00355DEC" w:rsidP="00AA176C">
            <w:pPr>
              <w:spacing w:line="276" w:lineRule="auto"/>
              <w:jc w:val="both"/>
              <w:rPr>
                <w:rFonts w:eastAsia="Calibri"/>
                <w:lang w:val="en-IN"/>
              </w:rPr>
            </w:pPr>
            <w:r w:rsidRPr="00AA176C">
              <w:rPr>
                <w:rFonts w:eastAsia="Calibri"/>
                <w:lang w:val="en-IN"/>
              </w:rPr>
              <w:t>To Dividend Income A/c</w:t>
            </w:r>
          </w:p>
        </w:tc>
        <w:tc>
          <w:tcPr>
            <w:tcW w:w="0" w:type="auto"/>
            <w:hideMark/>
          </w:tcPr>
          <w:p w14:paraId="031A7F3E" w14:textId="77777777" w:rsidR="00355DEC" w:rsidRPr="00AA176C" w:rsidRDefault="00355DEC" w:rsidP="00AA176C">
            <w:pPr>
              <w:spacing w:line="276" w:lineRule="auto"/>
              <w:jc w:val="both"/>
              <w:rPr>
                <w:rFonts w:eastAsia="Calibri"/>
                <w:lang w:val="en-IN"/>
              </w:rPr>
            </w:pPr>
          </w:p>
        </w:tc>
        <w:tc>
          <w:tcPr>
            <w:tcW w:w="0" w:type="auto"/>
            <w:hideMark/>
          </w:tcPr>
          <w:p w14:paraId="2A90129D" w14:textId="77777777" w:rsidR="00355DEC" w:rsidRPr="00AA176C" w:rsidRDefault="00355DEC" w:rsidP="00AA176C">
            <w:pPr>
              <w:spacing w:line="276" w:lineRule="auto"/>
              <w:jc w:val="both"/>
              <w:rPr>
                <w:rFonts w:eastAsia="Calibri"/>
                <w:lang w:val="en-IN"/>
              </w:rPr>
            </w:pPr>
            <w:r w:rsidRPr="00AA176C">
              <w:rPr>
                <w:rFonts w:eastAsia="Calibri"/>
                <w:lang w:val="en-IN"/>
              </w:rPr>
              <w:t>500</w:t>
            </w:r>
          </w:p>
        </w:tc>
        <w:tc>
          <w:tcPr>
            <w:tcW w:w="0" w:type="auto"/>
            <w:hideMark/>
          </w:tcPr>
          <w:p w14:paraId="7426E780" w14:textId="77777777" w:rsidR="00355DEC" w:rsidRPr="00AA176C" w:rsidRDefault="00355DEC" w:rsidP="00AA176C">
            <w:pPr>
              <w:spacing w:line="276" w:lineRule="auto"/>
              <w:jc w:val="both"/>
              <w:rPr>
                <w:rFonts w:eastAsia="Calibri"/>
                <w:lang w:val="en-IN"/>
              </w:rPr>
            </w:pPr>
            <w:r w:rsidRPr="00AA176C">
              <w:rPr>
                <w:rFonts w:eastAsia="Calibri"/>
                <w:lang w:val="en-IN"/>
              </w:rPr>
              <w:t>Dividend is income (nominal).</w:t>
            </w:r>
          </w:p>
        </w:tc>
      </w:tr>
      <w:tr w:rsidR="00355DEC" w:rsidRPr="00AA176C" w14:paraId="5A2E9818" w14:textId="77777777" w:rsidTr="00355DEC">
        <w:tc>
          <w:tcPr>
            <w:tcW w:w="0" w:type="auto"/>
            <w:hideMark/>
          </w:tcPr>
          <w:p w14:paraId="01FC31F8" w14:textId="77777777" w:rsidR="00355DEC" w:rsidRPr="00AA176C" w:rsidRDefault="00355DEC" w:rsidP="00AA176C">
            <w:pPr>
              <w:spacing w:line="276" w:lineRule="auto"/>
              <w:jc w:val="both"/>
              <w:rPr>
                <w:rFonts w:eastAsia="Calibri"/>
                <w:lang w:val="en-IN"/>
              </w:rPr>
            </w:pPr>
          </w:p>
        </w:tc>
        <w:tc>
          <w:tcPr>
            <w:tcW w:w="0" w:type="auto"/>
            <w:hideMark/>
          </w:tcPr>
          <w:p w14:paraId="4315B549" w14:textId="77777777" w:rsidR="00355DEC" w:rsidRPr="00AA176C" w:rsidRDefault="00355DEC" w:rsidP="00AA176C">
            <w:pPr>
              <w:spacing w:line="276" w:lineRule="auto"/>
              <w:jc w:val="both"/>
              <w:rPr>
                <w:rFonts w:eastAsia="Calibri"/>
                <w:lang w:val="en-IN"/>
              </w:rPr>
            </w:pPr>
          </w:p>
        </w:tc>
        <w:tc>
          <w:tcPr>
            <w:tcW w:w="0" w:type="auto"/>
            <w:hideMark/>
          </w:tcPr>
          <w:p w14:paraId="32D88239" w14:textId="77777777" w:rsidR="00355DEC" w:rsidRPr="00AA176C" w:rsidRDefault="00355DEC" w:rsidP="00AA176C">
            <w:pPr>
              <w:spacing w:line="276" w:lineRule="auto"/>
              <w:jc w:val="both"/>
              <w:rPr>
                <w:rFonts w:eastAsia="Calibri"/>
                <w:lang w:val="en-IN"/>
              </w:rPr>
            </w:pPr>
          </w:p>
        </w:tc>
        <w:tc>
          <w:tcPr>
            <w:tcW w:w="0" w:type="auto"/>
            <w:hideMark/>
          </w:tcPr>
          <w:p w14:paraId="370880E0" w14:textId="77777777" w:rsidR="00355DEC" w:rsidRPr="00AA176C" w:rsidRDefault="00355DEC" w:rsidP="00AA176C">
            <w:pPr>
              <w:spacing w:line="276" w:lineRule="auto"/>
              <w:jc w:val="both"/>
              <w:rPr>
                <w:rFonts w:eastAsia="Calibri"/>
                <w:lang w:val="en-IN"/>
              </w:rPr>
            </w:pPr>
          </w:p>
        </w:tc>
        <w:tc>
          <w:tcPr>
            <w:tcW w:w="0" w:type="auto"/>
            <w:hideMark/>
          </w:tcPr>
          <w:p w14:paraId="5C44E5BE" w14:textId="77777777" w:rsidR="00355DEC" w:rsidRPr="00AA176C" w:rsidRDefault="00355DEC" w:rsidP="00AA176C">
            <w:pPr>
              <w:spacing w:line="276" w:lineRule="auto"/>
              <w:jc w:val="both"/>
              <w:rPr>
                <w:rFonts w:eastAsia="Calibri"/>
                <w:lang w:val="en-IN"/>
              </w:rPr>
            </w:pPr>
          </w:p>
        </w:tc>
      </w:tr>
      <w:tr w:rsidR="00355DEC" w:rsidRPr="00AA176C" w14:paraId="0FC4D630" w14:textId="77777777" w:rsidTr="00355DEC">
        <w:tc>
          <w:tcPr>
            <w:tcW w:w="0" w:type="auto"/>
            <w:hideMark/>
          </w:tcPr>
          <w:p w14:paraId="488DA40A" w14:textId="77777777" w:rsidR="00355DEC" w:rsidRPr="00AA176C" w:rsidRDefault="00355DEC" w:rsidP="00AA176C">
            <w:pPr>
              <w:spacing w:line="276" w:lineRule="auto"/>
              <w:jc w:val="both"/>
              <w:rPr>
                <w:rFonts w:eastAsia="Calibri"/>
                <w:lang w:val="en-IN"/>
              </w:rPr>
            </w:pPr>
            <w:r w:rsidRPr="00AA176C">
              <w:rPr>
                <w:rFonts w:eastAsia="Calibri"/>
                <w:lang w:val="en-IN"/>
              </w:rPr>
              <w:t>5.</w:t>
            </w:r>
          </w:p>
        </w:tc>
        <w:tc>
          <w:tcPr>
            <w:tcW w:w="0" w:type="auto"/>
            <w:hideMark/>
          </w:tcPr>
          <w:p w14:paraId="7CDAECDE" w14:textId="77777777" w:rsidR="00355DEC" w:rsidRPr="00AA176C" w:rsidRDefault="00355DEC" w:rsidP="00AA176C">
            <w:pPr>
              <w:spacing w:line="276" w:lineRule="auto"/>
              <w:jc w:val="both"/>
              <w:rPr>
                <w:rFonts w:eastAsia="Calibri"/>
                <w:lang w:val="en-IN"/>
              </w:rPr>
            </w:pPr>
            <w:r w:rsidRPr="00AA176C">
              <w:rPr>
                <w:rFonts w:eastAsia="Calibri"/>
                <w:lang w:val="en-IN"/>
              </w:rPr>
              <w:t>Advertisement Expense A/c Dr.</w:t>
            </w:r>
          </w:p>
        </w:tc>
        <w:tc>
          <w:tcPr>
            <w:tcW w:w="0" w:type="auto"/>
            <w:hideMark/>
          </w:tcPr>
          <w:p w14:paraId="75BE0DA9" w14:textId="77777777" w:rsidR="00355DEC" w:rsidRPr="00AA176C" w:rsidRDefault="00355DEC" w:rsidP="00AA176C">
            <w:pPr>
              <w:spacing w:line="276" w:lineRule="auto"/>
              <w:jc w:val="both"/>
              <w:rPr>
                <w:rFonts w:eastAsia="Calibri"/>
                <w:lang w:val="en-IN"/>
              </w:rPr>
            </w:pPr>
            <w:r w:rsidRPr="00AA176C">
              <w:rPr>
                <w:rFonts w:eastAsia="Calibri"/>
                <w:lang w:val="en-IN"/>
              </w:rPr>
              <w:t>1,500</w:t>
            </w:r>
          </w:p>
        </w:tc>
        <w:tc>
          <w:tcPr>
            <w:tcW w:w="0" w:type="auto"/>
            <w:hideMark/>
          </w:tcPr>
          <w:p w14:paraId="171F06E8" w14:textId="77777777" w:rsidR="00355DEC" w:rsidRPr="00AA176C" w:rsidRDefault="00355DEC" w:rsidP="00AA176C">
            <w:pPr>
              <w:spacing w:line="276" w:lineRule="auto"/>
              <w:jc w:val="both"/>
              <w:rPr>
                <w:rFonts w:eastAsia="Calibri"/>
                <w:lang w:val="en-IN"/>
              </w:rPr>
            </w:pPr>
          </w:p>
        </w:tc>
        <w:tc>
          <w:tcPr>
            <w:tcW w:w="0" w:type="auto"/>
            <w:hideMark/>
          </w:tcPr>
          <w:p w14:paraId="1C58A529" w14:textId="77777777" w:rsidR="00355DEC" w:rsidRPr="00AA176C" w:rsidRDefault="00355DEC" w:rsidP="00AA176C">
            <w:pPr>
              <w:spacing w:line="276" w:lineRule="auto"/>
              <w:jc w:val="both"/>
              <w:rPr>
                <w:rFonts w:eastAsia="Calibri"/>
                <w:lang w:val="en-IN"/>
              </w:rPr>
            </w:pPr>
            <w:r w:rsidRPr="00AA176C">
              <w:rPr>
                <w:rFonts w:eastAsia="Calibri"/>
                <w:lang w:val="en-IN"/>
              </w:rPr>
              <w:t>Advertisement is an expense.</w:t>
            </w:r>
          </w:p>
        </w:tc>
      </w:tr>
      <w:tr w:rsidR="00355DEC" w:rsidRPr="00AA176C" w14:paraId="22DF3CF0" w14:textId="77777777" w:rsidTr="00355DEC">
        <w:tc>
          <w:tcPr>
            <w:tcW w:w="0" w:type="auto"/>
            <w:hideMark/>
          </w:tcPr>
          <w:p w14:paraId="0D599D12" w14:textId="77777777" w:rsidR="00355DEC" w:rsidRPr="00AA176C" w:rsidRDefault="00355DEC" w:rsidP="00AA176C">
            <w:pPr>
              <w:spacing w:line="276" w:lineRule="auto"/>
              <w:jc w:val="both"/>
              <w:rPr>
                <w:rFonts w:eastAsia="Calibri"/>
                <w:lang w:val="en-IN"/>
              </w:rPr>
            </w:pPr>
          </w:p>
        </w:tc>
        <w:tc>
          <w:tcPr>
            <w:tcW w:w="0" w:type="auto"/>
            <w:hideMark/>
          </w:tcPr>
          <w:p w14:paraId="41EB86C4" w14:textId="77777777" w:rsidR="00355DEC" w:rsidRPr="00AA176C" w:rsidRDefault="00355DEC" w:rsidP="00AA176C">
            <w:pPr>
              <w:spacing w:line="276" w:lineRule="auto"/>
              <w:jc w:val="both"/>
              <w:rPr>
                <w:rFonts w:eastAsia="Calibri"/>
                <w:lang w:val="en-IN"/>
              </w:rPr>
            </w:pPr>
            <w:r w:rsidRPr="00AA176C">
              <w:rPr>
                <w:rFonts w:eastAsia="Calibri"/>
                <w:lang w:val="en-IN"/>
              </w:rPr>
              <w:t>To Cash A/c</w:t>
            </w:r>
          </w:p>
        </w:tc>
        <w:tc>
          <w:tcPr>
            <w:tcW w:w="0" w:type="auto"/>
            <w:hideMark/>
          </w:tcPr>
          <w:p w14:paraId="039DF522" w14:textId="77777777" w:rsidR="00355DEC" w:rsidRPr="00AA176C" w:rsidRDefault="00355DEC" w:rsidP="00AA176C">
            <w:pPr>
              <w:spacing w:line="276" w:lineRule="auto"/>
              <w:jc w:val="both"/>
              <w:rPr>
                <w:rFonts w:eastAsia="Calibri"/>
                <w:lang w:val="en-IN"/>
              </w:rPr>
            </w:pPr>
          </w:p>
        </w:tc>
        <w:tc>
          <w:tcPr>
            <w:tcW w:w="0" w:type="auto"/>
            <w:hideMark/>
          </w:tcPr>
          <w:p w14:paraId="5DD1CA5A" w14:textId="77777777" w:rsidR="00355DEC" w:rsidRPr="00AA176C" w:rsidRDefault="00355DEC" w:rsidP="00AA176C">
            <w:pPr>
              <w:spacing w:line="276" w:lineRule="auto"/>
              <w:jc w:val="both"/>
              <w:rPr>
                <w:rFonts w:eastAsia="Calibri"/>
                <w:lang w:val="en-IN"/>
              </w:rPr>
            </w:pPr>
            <w:r w:rsidRPr="00AA176C">
              <w:rPr>
                <w:rFonts w:eastAsia="Calibri"/>
                <w:lang w:val="en-IN"/>
              </w:rPr>
              <w:t>1,500</w:t>
            </w:r>
          </w:p>
        </w:tc>
        <w:tc>
          <w:tcPr>
            <w:tcW w:w="0" w:type="auto"/>
            <w:hideMark/>
          </w:tcPr>
          <w:p w14:paraId="544CD6F4" w14:textId="77777777" w:rsidR="00355DEC" w:rsidRPr="00AA176C" w:rsidRDefault="00355DEC" w:rsidP="00AA176C">
            <w:pPr>
              <w:spacing w:line="276" w:lineRule="auto"/>
              <w:jc w:val="both"/>
              <w:rPr>
                <w:rFonts w:eastAsia="Calibri"/>
                <w:lang w:val="en-IN"/>
              </w:rPr>
            </w:pPr>
            <w:r w:rsidRPr="00AA176C">
              <w:rPr>
                <w:rFonts w:eastAsia="Calibri"/>
                <w:lang w:val="en-IN"/>
              </w:rPr>
              <w:t>Paid in cash.</w:t>
            </w:r>
          </w:p>
        </w:tc>
      </w:tr>
    </w:tbl>
    <w:p w14:paraId="6931850C" w14:textId="74E67370" w:rsidR="00355DEC" w:rsidRPr="00AA176C" w:rsidRDefault="00355DEC" w:rsidP="00AA176C">
      <w:pPr>
        <w:spacing w:after="240" w:line="276" w:lineRule="auto"/>
        <w:jc w:val="both"/>
        <w:rPr>
          <w:rFonts w:eastAsia="Calibri"/>
          <w:lang w:val="en-IN"/>
        </w:rPr>
      </w:pPr>
    </w:p>
    <w:p w14:paraId="2BCA109A" w14:textId="77777777" w:rsidR="00355DEC" w:rsidRPr="00AA176C" w:rsidRDefault="00355DEC" w:rsidP="00AA176C">
      <w:pPr>
        <w:spacing w:after="240" w:line="276" w:lineRule="auto"/>
        <w:jc w:val="both"/>
        <w:rPr>
          <w:rFonts w:eastAsia="Calibri"/>
          <w:b/>
          <w:bCs/>
          <w:lang w:val="en-IN"/>
        </w:rPr>
      </w:pPr>
      <w:r w:rsidRPr="00AA176C">
        <w:rPr>
          <w:rFonts w:eastAsia="Calibri"/>
          <w:b/>
          <w:bCs/>
          <w:lang w:val="en-IN"/>
        </w:rPr>
        <w:t>Explanation of Calculations</w:t>
      </w:r>
    </w:p>
    <w:p w14:paraId="01EBA55D" w14:textId="77777777" w:rsidR="00355DEC" w:rsidRPr="00AA176C" w:rsidRDefault="00355DEC" w:rsidP="00AA176C">
      <w:pPr>
        <w:spacing w:after="240" w:line="276" w:lineRule="auto"/>
        <w:jc w:val="both"/>
        <w:rPr>
          <w:rFonts w:eastAsia="Calibri"/>
          <w:lang w:val="en-IN"/>
        </w:rPr>
      </w:pPr>
      <w:r w:rsidRPr="00AA176C">
        <w:rPr>
          <w:rFonts w:eastAsia="Calibri"/>
          <w:b/>
          <w:bCs/>
          <w:lang w:val="en-IN"/>
        </w:rPr>
        <w:t>Transaction 1: Started Business with Cash ₹50,000</w:t>
      </w:r>
    </w:p>
    <w:p w14:paraId="483383DA" w14:textId="77777777" w:rsidR="00355DEC" w:rsidRPr="00AA176C" w:rsidRDefault="00355DEC" w:rsidP="00AA176C">
      <w:pPr>
        <w:numPr>
          <w:ilvl w:val="1"/>
          <w:numId w:val="1"/>
        </w:numPr>
        <w:tabs>
          <w:tab w:val="num" w:pos="1440"/>
        </w:tabs>
        <w:spacing w:after="240" w:line="276" w:lineRule="auto"/>
        <w:jc w:val="both"/>
        <w:rPr>
          <w:rFonts w:eastAsia="Calibri"/>
          <w:lang w:val="en-IN"/>
        </w:rPr>
      </w:pPr>
      <w:r w:rsidRPr="00AA176C">
        <w:rPr>
          <w:rFonts w:eastAsia="Calibri"/>
          <w:lang w:val="en-IN"/>
        </w:rPr>
        <w:t>Cash comes in: Debit the Cash Account (Real Account: "Debit what comes in").</w:t>
      </w:r>
    </w:p>
    <w:p w14:paraId="6A9A3EB4" w14:textId="77777777" w:rsidR="00A242AA" w:rsidRPr="00AA176C" w:rsidRDefault="00A242AA" w:rsidP="00AA176C">
      <w:pPr>
        <w:spacing w:after="240" w:line="276" w:lineRule="auto"/>
        <w:jc w:val="both"/>
        <w:rPr>
          <w:rFonts w:eastAsia="Calibri"/>
        </w:rPr>
      </w:pPr>
    </w:p>
    <w:p w14:paraId="120F94A4" w14:textId="77777777" w:rsidR="00AA176C" w:rsidRPr="00AA176C" w:rsidRDefault="00A242AA" w:rsidP="00AA176C">
      <w:pPr>
        <w:spacing w:after="240" w:line="276" w:lineRule="auto"/>
        <w:jc w:val="both"/>
        <w:rPr>
          <w:rFonts w:eastAsia="Calibri"/>
          <w:b/>
        </w:rPr>
      </w:pPr>
      <w:r w:rsidRPr="00AA176C">
        <w:rPr>
          <w:rFonts w:eastAsia="Calibri"/>
          <w:b/>
        </w:rPr>
        <w:t>Q3. State the motives of holding cash.</w:t>
      </w:r>
    </w:p>
    <w:p w14:paraId="277B1E6E" w14:textId="553B1013" w:rsidR="00AA176C" w:rsidRPr="00AA176C" w:rsidRDefault="00AA176C" w:rsidP="00AA176C">
      <w:pPr>
        <w:spacing w:after="240" w:line="276" w:lineRule="auto"/>
        <w:jc w:val="both"/>
        <w:rPr>
          <w:rFonts w:eastAsia="Calibri"/>
          <w:b/>
          <w:bCs/>
          <w:lang w:val="en-IN"/>
        </w:rPr>
      </w:pPr>
      <w:r w:rsidRPr="00AA176C">
        <w:rPr>
          <w:rFonts w:eastAsia="Calibri"/>
          <w:b/>
          <w:bCs/>
          <w:lang w:val="en-IN"/>
        </w:rPr>
        <w:t>Ans 3.</w:t>
      </w:r>
    </w:p>
    <w:p w14:paraId="2A8A02C5" w14:textId="4F090113" w:rsidR="00AA176C" w:rsidRPr="00AA176C" w:rsidRDefault="00AA176C" w:rsidP="00AA176C">
      <w:pPr>
        <w:spacing w:after="240" w:line="276" w:lineRule="auto"/>
        <w:jc w:val="both"/>
        <w:rPr>
          <w:rFonts w:eastAsia="Calibri"/>
          <w:b/>
          <w:bCs/>
          <w:lang w:val="en-IN"/>
        </w:rPr>
      </w:pPr>
      <w:r w:rsidRPr="00AA176C">
        <w:rPr>
          <w:rFonts w:eastAsia="Calibri"/>
          <w:b/>
          <w:bCs/>
          <w:lang w:val="en-IN"/>
        </w:rPr>
        <w:t>Motives of Holding Cash</w:t>
      </w:r>
    </w:p>
    <w:p w14:paraId="0B990507" w14:textId="77777777" w:rsidR="00AA176C" w:rsidRPr="00AA176C" w:rsidRDefault="00AA176C" w:rsidP="00AA176C">
      <w:pPr>
        <w:spacing w:after="240" w:line="276" w:lineRule="auto"/>
        <w:jc w:val="both"/>
        <w:rPr>
          <w:rFonts w:eastAsia="Calibri"/>
          <w:lang w:val="en-IN"/>
        </w:rPr>
      </w:pPr>
      <w:r w:rsidRPr="00AA176C">
        <w:rPr>
          <w:rFonts w:eastAsia="Calibri"/>
          <w:lang w:val="en-IN"/>
        </w:rPr>
        <w:t>Cash plays a critical role in the smooth functioning of a business. Organizations hold cash for various purposes, ensuring they meet obligations, invest in opportunities, and safeguard themselves against uncertainties. The need for holding cash can be classified into three primary motives: transactional, precautionary, and speculative motives. These motives ensure businesses are prepared for planned and unforeseen financial needs while maintaining operational stability.</w:t>
      </w:r>
    </w:p>
    <w:p w14:paraId="448061A1" w14:textId="77777777" w:rsidR="00AA176C" w:rsidRPr="00AA176C" w:rsidRDefault="00AA176C" w:rsidP="00AA176C">
      <w:pPr>
        <w:spacing w:after="240" w:line="276" w:lineRule="auto"/>
        <w:jc w:val="both"/>
        <w:rPr>
          <w:rFonts w:eastAsia="Calibri"/>
          <w:lang w:val="en-IN"/>
        </w:rPr>
      </w:pPr>
      <w:r w:rsidRPr="00AA176C">
        <w:rPr>
          <w:rFonts w:eastAsia="Calibri"/>
          <w:b/>
          <w:bCs/>
          <w:lang w:val="en-IN"/>
        </w:rPr>
        <w:t>1. Transactional Motive</w:t>
      </w:r>
    </w:p>
    <w:p w14:paraId="47A6103D" w14:textId="75C95528" w:rsidR="00AA176C" w:rsidRPr="00AA176C" w:rsidRDefault="00AA176C" w:rsidP="00211387">
      <w:pPr>
        <w:spacing w:after="240" w:line="276" w:lineRule="auto"/>
        <w:jc w:val="both"/>
        <w:rPr>
          <w:rFonts w:eastAsia="Calibri"/>
          <w:lang w:val="en-IN"/>
        </w:rPr>
      </w:pPr>
      <w:r w:rsidRPr="00AA176C">
        <w:rPr>
          <w:rFonts w:eastAsia="Calibri"/>
          <w:lang w:val="en-IN"/>
        </w:rPr>
        <w:t xml:space="preserve">The </w:t>
      </w:r>
      <w:r w:rsidRPr="00AA176C">
        <w:rPr>
          <w:rFonts w:eastAsia="Calibri"/>
          <w:b/>
          <w:bCs/>
          <w:lang w:val="en-IN"/>
        </w:rPr>
        <w:t>transactional motive</w:t>
      </w:r>
      <w:r w:rsidRPr="00AA176C">
        <w:rPr>
          <w:rFonts w:eastAsia="Calibri"/>
          <w:lang w:val="en-IN"/>
        </w:rPr>
        <w:t xml:space="preserve"> refers to holding cash to meet day-to-day operational and business </w:t>
      </w:r>
    </w:p>
    <w:p w14:paraId="56702AA5" w14:textId="2A4DCF43" w:rsidR="00AA176C" w:rsidRPr="00AA176C" w:rsidRDefault="00A242AA" w:rsidP="00AA176C">
      <w:pPr>
        <w:spacing w:after="240" w:line="276" w:lineRule="auto"/>
        <w:jc w:val="both"/>
        <w:rPr>
          <w:rFonts w:eastAsia="Calibri"/>
        </w:rPr>
      </w:pPr>
      <w:r w:rsidRPr="00AA176C">
        <w:rPr>
          <w:rFonts w:eastAsia="Calibri"/>
        </w:rPr>
        <w:tab/>
      </w:r>
      <w:r w:rsidRPr="00AA176C">
        <w:rPr>
          <w:rFonts w:eastAsia="Calibri"/>
        </w:rPr>
        <w:tab/>
      </w:r>
    </w:p>
    <w:p w14:paraId="3FE971F2" w14:textId="5D851B2B" w:rsidR="00A242AA" w:rsidRPr="00AA176C" w:rsidRDefault="00A242AA" w:rsidP="00AA176C">
      <w:pPr>
        <w:spacing w:after="240" w:line="276" w:lineRule="auto"/>
        <w:jc w:val="center"/>
        <w:rPr>
          <w:rFonts w:eastAsia="Calibri"/>
          <w:b/>
        </w:rPr>
      </w:pPr>
      <w:r w:rsidRPr="00AA176C">
        <w:rPr>
          <w:rFonts w:eastAsia="Calibri"/>
          <w:b/>
        </w:rPr>
        <w:t>Set-II</w:t>
      </w:r>
    </w:p>
    <w:p w14:paraId="18C9E9DA" w14:textId="77777777" w:rsidR="00A242AA" w:rsidRPr="00AA176C" w:rsidRDefault="00A242AA" w:rsidP="00AA176C">
      <w:pPr>
        <w:spacing w:after="240" w:line="276" w:lineRule="auto"/>
        <w:jc w:val="both"/>
        <w:rPr>
          <w:rFonts w:eastAsia="Calibri"/>
          <w:b/>
        </w:rPr>
      </w:pPr>
    </w:p>
    <w:p w14:paraId="1A65328A" w14:textId="194D1F2E" w:rsidR="00A242AA" w:rsidRPr="00AA176C" w:rsidRDefault="00A242AA" w:rsidP="00AA176C">
      <w:pPr>
        <w:spacing w:after="240" w:line="276" w:lineRule="auto"/>
        <w:jc w:val="both"/>
        <w:rPr>
          <w:rFonts w:eastAsia="Calibri"/>
          <w:b/>
        </w:rPr>
      </w:pPr>
      <w:r w:rsidRPr="00AA176C">
        <w:rPr>
          <w:rFonts w:eastAsia="Calibri"/>
          <w:b/>
        </w:rPr>
        <w:t>4. a.  Explain the advantages and limitations of Ratio analysis.</w:t>
      </w:r>
    </w:p>
    <w:p w14:paraId="3750A157" w14:textId="64649409" w:rsidR="00A242AA" w:rsidRPr="00AA176C" w:rsidRDefault="00A242AA" w:rsidP="00AA176C">
      <w:pPr>
        <w:spacing w:after="240" w:line="276" w:lineRule="auto"/>
        <w:jc w:val="both"/>
        <w:rPr>
          <w:rFonts w:eastAsia="Calibri"/>
          <w:b/>
        </w:rPr>
      </w:pPr>
      <w:r w:rsidRPr="00AA176C">
        <w:rPr>
          <w:rFonts w:eastAsia="Calibri"/>
          <w:b/>
        </w:rPr>
        <w:t>b.  Explain the steps in financial planning. 5+5</w:t>
      </w:r>
      <w:r w:rsidRPr="00AA176C">
        <w:rPr>
          <w:rFonts w:eastAsia="Calibri"/>
          <w:b/>
        </w:rPr>
        <w:tab/>
      </w:r>
    </w:p>
    <w:p w14:paraId="1D7086F0" w14:textId="1597A59E" w:rsidR="00AA176C" w:rsidRPr="00AA176C" w:rsidRDefault="00AA176C" w:rsidP="00AA176C">
      <w:pPr>
        <w:spacing w:after="240" w:line="276" w:lineRule="auto"/>
        <w:jc w:val="both"/>
        <w:rPr>
          <w:rFonts w:eastAsia="Calibri"/>
          <w:b/>
          <w:bCs/>
          <w:lang w:val="en-IN"/>
        </w:rPr>
      </w:pPr>
      <w:r w:rsidRPr="00AA176C">
        <w:rPr>
          <w:rFonts w:eastAsia="Calibri"/>
          <w:b/>
          <w:bCs/>
          <w:lang w:val="en-IN"/>
        </w:rPr>
        <w:t>Ans 4.</w:t>
      </w:r>
    </w:p>
    <w:p w14:paraId="365E6DE8" w14:textId="689426B6" w:rsidR="00AA176C" w:rsidRPr="00AA176C" w:rsidRDefault="00AA176C" w:rsidP="00AA176C">
      <w:pPr>
        <w:spacing w:after="240" w:line="276" w:lineRule="auto"/>
        <w:jc w:val="both"/>
        <w:rPr>
          <w:rFonts w:eastAsia="Calibri"/>
          <w:b/>
          <w:bCs/>
          <w:lang w:val="en-IN"/>
        </w:rPr>
      </w:pPr>
      <w:r w:rsidRPr="00AA176C">
        <w:rPr>
          <w:rFonts w:eastAsia="Calibri"/>
          <w:b/>
          <w:bCs/>
          <w:lang w:val="en-IN"/>
        </w:rPr>
        <w:t>a. Advantages and Limitations of Ratio Analysis</w:t>
      </w:r>
    </w:p>
    <w:p w14:paraId="0160BACD" w14:textId="47D4D997" w:rsidR="00AA176C" w:rsidRPr="00AA176C" w:rsidRDefault="00AA176C" w:rsidP="00211387">
      <w:pPr>
        <w:spacing w:after="240" w:line="276" w:lineRule="auto"/>
        <w:jc w:val="both"/>
        <w:rPr>
          <w:rFonts w:eastAsia="Calibri"/>
          <w:lang w:val="en-IN"/>
        </w:rPr>
      </w:pPr>
      <w:r w:rsidRPr="00AA176C">
        <w:rPr>
          <w:rFonts w:eastAsia="Calibri"/>
          <w:b/>
          <w:bCs/>
          <w:lang w:val="en-IN"/>
        </w:rPr>
        <w:t>Advantages of Ratio Analysis</w:t>
      </w:r>
      <w:r w:rsidRPr="00AA176C">
        <w:rPr>
          <w:rFonts w:eastAsia="Calibri"/>
          <w:lang w:val="en-IN"/>
        </w:rPr>
        <w:t xml:space="preserve"> Ratio analysis is a critical tool in financial analysis, providing insights into a company’s financial performance, efficiency, and stability. One of its primary advantages is that it simplifies complex financial data into easily interpretable ratios. By comparing ratios, stakeholders such as investors, creditors, and managers can assess the financial health of an organization. For example, liquidity ratios like the current ratio help determine whether a company can meet short-term obligations, while profitability ratios measure the efficiency of operations. Ratio analysis also facilitates </w:t>
      </w:r>
      <w:r w:rsidRPr="00AA176C">
        <w:rPr>
          <w:rFonts w:eastAsia="Calibri"/>
          <w:b/>
          <w:bCs/>
          <w:lang w:val="en-IN"/>
        </w:rPr>
        <w:t>comparative analysis</w:t>
      </w:r>
      <w:r w:rsidRPr="00AA176C">
        <w:rPr>
          <w:rFonts w:eastAsia="Calibri"/>
          <w:lang w:val="en-IN"/>
        </w:rPr>
        <w:t xml:space="preserve">, allowing businesses </w:t>
      </w:r>
    </w:p>
    <w:p w14:paraId="3958003B" w14:textId="2EB5198B" w:rsidR="00A242AA" w:rsidRPr="00AA176C" w:rsidRDefault="00A242AA" w:rsidP="00AA176C">
      <w:pPr>
        <w:spacing w:after="240" w:line="276" w:lineRule="auto"/>
        <w:jc w:val="both"/>
        <w:rPr>
          <w:rFonts w:eastAsia="Calibri"/>
        </w:rPr>
      </w:pPr>
    </w:p>
    <w:p w14:paraId="74A1A5A9" w14:textId="77777777" w:rsidR="00AA176C" w:rsidRPr="00AA176C" w:rsidRDefault="00AA176C" w:rsidP="00AA176C">
      <w:pPr>
        <w:spacing w:after="240" w:line="276" w:lineRule="auto"/>
        <w:jc w:val="both"/>
        <w:rPr>
          <w:rFonts w:eastAsia="Calibri"/>
        </w:rPr>
      </w:pPr>
    </w:p>
    <w:p w14:paraId="2B4A4BD7" w14:textId="3A646A8A" w:rsidR="00A242AA" w:rsidRPr="00AA176C" w:rsidRDefault="00A242AA" w:rsidP="00AA176C">
      <w:pPr>
        <w:spacing w:after="240" w:line="276" w:lineRule="auto"/>
        <w:jc w:val="both"/>
        <w:rPr>
          <w:rFonts w:eastAsia="Calibri"/>
          <w:b/>
        </w:rPr>
      </w:pPr>
      <w:r w:rsidRPr="00AA176C">
        <w:rPr>
          <w:rFonts w:eastAsia="Calibri"/>
          <w:b/>
        </w:rPr>
        <w:t>5. a. Explain the importance of cost accounting.</w:t>
      </w:r>
    </w:p>
    <w:p w14:paraId="5C4C4AA6" w14:textId="332B28FD" w:rsidR="00A242AA" w:rsidRPr="00AA176C" w:rsidRDefault="00A242AA" w:rsidP="00AA176C">
      <w:pPr>
        <w:spacing w:after="240" w:line="276" w:lineRule="auto"/>
        <w:jc w:val="both"/>
        <w:rPr>
          <w:rFonts w:eastAsia="Calibri"/>
          <w:b/>
        </w:rPr>
      </w:pPr>
      <w:r w:rsidRPr="00AA176C">
        <w:rPr>
          <w:rFonts w:eastAsia="Calibri"/>
          <w:b/>
        </w:rPr>
        <w:t>b. Discuss the functional classification of cost 4+6</w:t>
      </w:r>
      <w:r w:rsidRPr="00AA176C">
        <w:rPr>
          <w:rFonts w:eastAsia="Calibri"/>
          <w:b/>
        </w:rPr>
        <w:tab/>
      </w:r>
    </w:p>
    <w:p w14:paraId="2B5969C5" w14:textId="3B49787E" w:rsidR="00AA176C" w:rsidRPr="00AA176C" w:rsidRDefault="00AA176C" w:rsidP="00AA176C">
      <w:pPr>
        <w:spacing w:after="240" w:line="276" w:lineRule="auto"/>
        <w:jc w:val="both"/>
        <w:rPr>
          <w:rFonts w:eastAsia="Calibri"/>
          <w:b/>
          <w:bCs/>
          <w:lang w:val="en-IN"/>
        </w:rPr>
      </w:pPr>
      <w:r w:rsidRPr="00AA176C">
        <w:rPr>
          <w:rFonts w:eastAsia="Calibri"/>
          <w:b/>
          <w:bCs/>
          <w:lang w:val="en-IN"/>
        </w:rPr>
        <w:t>Ans 5.</w:t>
      </w:r>
    </w:p>
    <w:p w14:paraId="10594230" w14:textId="51F1265C" w:rsidR="00AA176C" w:rsidRPr="00AA176C" w:rsidRDefault="00AA176C" w:rsidP="00AA176C">
      <w:pPr>
        <w:spacing w:after="240" w:line="276" w:lineRule="auto"/>
        <w:jc w:val="both"/>
        <w:rPr>
          <w:rFonts w:eastAsia="Calibri"/>
          <w:b/>
          <w:bCs/>
          <w:lang w:val="en-IN"/>
        </w:rPr>
      </w:pPr>
      <w:r w:rsidRPr="00AA176C">
        <w:rPr>
          <w:rFonts w:eastAsia="Calibri"/>
          <w:b/>
          <w:bCs/>
          <w:lang w:val="en-IN"/>
        </w:rPr>
        <w:t>a. Importance of Cost Accounting</w:t>
      </w:r>
    </w:p>
    <w:p w14:paraId="4B4CF312" w14:textId="77777777" w:rsidR="00AA176C" w:rsidRPr="00AA176C" w:rsidRDefault="00AA176C" w:rsidP="00AA176C">
      <w:pPr>
        <w:spacing w:after="240" w:line="276" w:lineRule="auto"/>
        <w:jc w:val="both"/>
        <w:rPr>
          <w:rFonts w:eastAsia="Calibri"/>
          <w:lang w:val="en-IN"/>
        </w:rPr>
      </w:pPr>
      <w:r w:rsidRPr="00AA176C">
        <w:rPr>
          <w:rFonts w:eastAsia="Calibri"/>
          <w:b/>
          <w:bCs/>
          <w:lang w:val="en-IN"/>
        </w:rPr>
        <w:t>Cost accounting</w:t>
      </w:r>
      <w:r w:rsidRPr="00AA176C">
        <w:rPr>
          <w:rFonts w:eastAsia="Calibri"/>
          <w:lang w:val="en-IN"/>
        </w:rPr>
        <w:t xml:space="preserve"> is a vital tool for businesses as it enables effective cost management, cost control, and decision-making. It focuses on analyzing, recording, and classifying the costs associated with the production of goods and services. The importance of cost accounting can be seen in various ways, as it helps businesses achieve efficiency, profitability, and sustainability.</w:t>
      </w:r>
    </w:p>
    <w:p w14:paraId="599DC2C9" w14:textId="4BAC4BA6" w:rsidR="00A242AA" w:rsidRDefault="00AA176C" w:rsidP="00211387">
      <w:pPr>
        <w:spacing w:after="240" w:line="276" w:lineRule="auto"/>
        <w:jc w:val="both"/>
        <w:rPr>
          <w:rFonts w:eastAsia="Calibri"/>
        </w:rPr>
      </w:pPr>
      <w:r w:rsidRPr="00AA176C">
        <w:rPr>
          <w:rFonts w:eastAsia="Calibri"/>
          <w:lang w:val="en-IN"/>
        </w:rPr>
        <w:t xml:space="preserve">One of the primary benefits of cost accounting is that it provides detailed </w:t>
      </w:r>
      <w:r w:rsidRPr="00AA176C">
        <w:rPr>
          <w:rFonts w:eastAsia="Calibri"/>
          <w:b/>
          <w:bCs/>
          <w:lang w:val="en-IN"/>
        </w:rPr>
        <w:t>cost information</w:t>
      </w:r>
      <w:r w:rsidRPr="00AA176C">
        <w:rPr>
          <w:rFonts w:eastAsia="Calibri"/>
          <w:lang w:val="en-IN"/>
        </w:rPr>
        <w:t xml:space="preserve"> that aids in cost control and reduction. By identifying unnecessary expenditures and cost-saving o</w:t>
      </w:r>
    </w:p>
    <w:p w14:paraId="059EED3F" w14:textId="77777777" w:rsidR="00AA176C" w:rsidRPr="00AA176C" w:rsidRDefault="00AA176C" w:rsidP="00AA176C">
      <w:pPr>
        <w:spacing w:after="240" w:line="276" w:lineRule="auto"/>
        <w:jc w:val="both"/>
        <w:rPr>
          <w:rFonts w:eastAsia="Calibri"/>
        </w:rPr>
      </w:pPr>
    </w:p>
    <w:p w14:paraId="75D8B072" w14:textId="319FC6E3" w:rsidR="00A242AA" w:rsidRPr="00AA176C" w:rsidRDefault="00A242AA" w:rsidP="00AA176C">
      <w:pPr>
        <w:spacing w:after="240" w:line="276" w:lineRule="auto"/>
        <w:jc w:val="both"/>
        <w:rPr>
          <w:rFonts w:eastAsia="Calibri"/>
          <w:b/>
        </w:rPr>
      </w:pPr>
      <w:r w:rsidRPr="00AA176C">
        <w:rPr>
          <w:rFonts w:eastAsia="Calibri"/>
          <w:b/>
        </w:rPr>
        <w:t>6. Selling price per unit Rs. 40</w:t>
      </w:r>
    </w:p>
    <w:p w14:paraId="14F60612" w14:textId="77777777" w:rsidR="00A242AA" w:rsidRPr="00AA176C" w:rsidRDefault="00A242AA" w:rsidP="00AA176C">
      <w:pPr>
        <w:spacing w:after="240" w:line="276" w:lineRule="auto"/>
        <w:jc w:val="both"/>
        <w:rPr>
          <w:rFonts w:eastAsia="Calibri"/>
          <w:b/>
        </w:rPr>
      </w:pPr>
      <w:r w:rsidRPr="00AA176C">
        <w:rPr>
          <w:rFonts w:eastAsia="Calibri"/>
          <w:b/>
        </w:rPr>
        <w:t>Variable cost per unit Rs. 30</w:t>
      </w:r>
    </w:p>
    <w:p w14:paraId="3D538F5F" w14:textId="77777777" w:rsidR="00A242AA" w:rsidRPr="00AA176C" w:rsidRDefault="00A242AA" w:rsidP="00AA176C">
      <w:pPr>
        <w:spacing w:after="240" w:line="276" w:lineRule="auto"/>
        <w:jc w:val="both"/>
        <w:rPr>
          <w:rFonts w:eastAsia="Calibri"/>
          <w:b/>
        </w:rPr>
      </w:pPr>
      <w:r w:rsidRPr="00AA176C">
        <w:rPr>
          <w:rFonts w:eastAsia="Calibri"/>
          <w:b/>
        </w:rPr>
        <w:t>Fixed overheads Rs. 40000</w:t>
      </w:r>
    </w:p>
    <w:p w14:paraId="49AFF725" w14:textId="77777777" w:rsidR="00A242AA" w:rsidRPr="00AA176C" w:rsidRDefault="00A242AA" w:rsidP="00AA176C">
      <w:pPr>
        <w:spacing w:after="240" w:line="276" w:lineRule="auto"/>
        <w:jc w:val="both"/>
        <w:rPr>
          <w:rFonts w:eastAsia="Calibri"/>
          <w:b/>
        </w:rPr>
      </w:pPr>
      <w:r w:rsidRPr="00AA176C">
        <w:rPr>
          <w:rFonts w:eastAsia="Calibri"/>
          <w:b/>
        </w:rPr>
        <w:t>From the above given data calculate:</w:t>
      </w:r>
    </w:p>
    <w:p w14:paraId="7EA912CA" w14:textId="77777777" w:rsidR="00A242AA" w:rsidRPr="00AA176C" w:rsidRDefault="00A242AA" w:rsidP="00AA176C">
      <w:pPr>
        <w:spacing w:after="240" w:line="276" w:lineRule="auto"/>
        <w:jc w:val="both"/>
        <w:rPr>
          <w:rFonts w:eastAsia="Calibri"/>
          <w:b/>
        </w:rPr>
      </w:pPr>
      <w:r w:rsidRPr="00AA176C">
        <w:rPr>
          <w:rFonts w:eastAsia="Calibri"/>
          <w:b/>
        </w:rPr>
        <w:t>The breakeven sales in Rupees will be.</w:t>
      </w:r>
    </w:p>
    <w:p w14:paraId="3742D31C" w14:textId="474D5F5F" w:rsidR="00A242AA" w:rsidRPr="00AA176C" w:rsidRDefault="00A242AA" w:rsidP="00AA176C">
      <w:pPr>
        <w:spacing w:after="240" w:line="276" w:lineRule="auto"/>
        <w:jc w:val="both"/>
        <w:rPr>
          <w:rFonts w:eastAsia="Calibri"/>
          <w:b/>
        </w:rPr>
      </w:pPr>
      <w:r w:rsidRPr="00AA176C">
        <w:rPr>
          <w:rFonts w:eastAsia="Calibri"/>
          <w:b/>
        </w:rPr>
        <w:t>If sales are 20% above BEP, determine the net profit 5+5</w:t>
      </w:r>
    </w:p>
    <w:p w14:paraId="6FBEB921" w14:textId="54A521FB" w:rsidR="00AA176C" w:rsidRPr="00AA176C" w:rsidRDefault="00AA176C" w:rsidP="00AA176C">
      <w:pPr>
        <w:spacing w:after="240" w:line="276" w:lineRule="auto"/>
        <w:jc w:val="both"/>
        <w:rPr>
          <w:rFonts w:eastAsia="Calibri"/>
          <w:b/>
          <w:bCs/>
        </w:rPr>
      </w:pPr>
      <w:bookmarkStart w:id="1" w:name="Xecc8c4ac41b4dff3630aae82e67f51b81355ef3"/>
      <w:r w:rsidRPr="00AA176C">
        <w:rPr>
          <w:rFonts w:eastAsia="Calibri"/>
          <w:b/>
          <w:bCs/>
        </w:rPr>
        <w:t>Ans 6.</w:t>
      </w:r>
    </w:p>
    <w:p w14:paraId="7B1B7CFD" w14:textId="5E158B8C" w:rsidR="00AA176C" w:rsidRPr="00AA176C" w:rsidRDefault="00AA176C" w:rsidP="00AA176C">
      <w:pPr>
        <w:spacing w:after="240" w:line="276" w:lineRule="auto"/>
        <w:jc w:val="both"/>
        <w:rPr>
          <w:rFonts w:eastAsia="Calibri"/>
        </w:rPr>
      </w:pPr>
      <w:r w:rsidRPr="00AA176C">
        <w:rPr>
          <w:rFonts w:eastAsia="Calibri"/>
          <w:b/>
          <w:bCs/>
        </w:rPr>
        <w:t>Calculation of Breakeven Sales and Net Profit</w:t>
      </w:r>
    </w:p>
    <w:p w14:paraId="6896EFBE" w14:textId="77777777" w:rsidR="00AA176C" w:rsidRPr="00AA176C" w:rsidRDefault="00AA176C" w:rsidP="00AA176C">
      <w:pPr>
        <w:spacing w:after="240" w:line="276" w:lineRule="auto"/>
        <w:jc w:val="both"/>
        <w:rPr>
          <w:rFonts w:eastAsia="Calibri"/>
        </w:rPr>
      </w:pPr>
      <w:r w:rsidRPr="00AA176C">
        <w:rPr>
          <w:rFonts w:eastAsia="Calibri"/>
        </w:rPr>
        <w:t>To calculate breakeven sales and net profit, the following formulas are used:</w:t>
      </w:r>
    </w:p>
    <w:p w14:paraId="0178335B" w14:textId="77777777" w:rsidR="00AA176C" w:rsidRPr="00AA176C" w:rsidRDefault="00AA176C" w:rsidP="00AA176C">
      <w:pPr>
        <w:numPr>
          <w:ilvl w:val="0"/>
          <w:numId w:val="2"/>
        </w:numPr>
        <w:spacing w:after="240" w:line="276" w:lineRule="auto"/>
        <w:jc w:val="both"/>
        <w:rPr>
          <w:rFonts w:eastAsia="Calibri"/>
        </w:rPr>
      </w:pPr>
      <w:r w:rsidRPr="00AA176C">
        <w:rPr>
          <w:rFonts w:eastAsia="Calibri"/>
          <w:b/>
          <w:bCs/>
        </w:rPr>
        <w:t>Breakeven Sales (BEP)</w:t>
      </w:r>
      <w:r w:rsidRPr="00AA176C">
        <w:rPr>
          <w:rFonts w:eastAsia="Calibri"/>
        </w:rPr>
        <w:t xml:space="preserve"> = Fixed Costs ÷ Contribution per unit</w:t>
      </w:r>
    </w:p>
    <w:p w14:paraId="7B56C9AD" w14:textId="77777777" w:rsidR="00AA176C" w:rsidRPr="00AA176C" w:rsidRDefault="00AA176C" w:rsidP="00AA176C">
      <w:pPr>
        <w:numPr>
          <w:ilvl w:val="0"/>
          <w:numId w:val="2"/>
        </w:numPr>
        <w:spacing w:after="240" w:line="276" w:lineRule="auto"/>
        <w:jc w:val="both"/>
        <w:rPr>
          <w:rFonts w:eastAsia="Calibri"/>
        </w:rPr>
      </w:pPr>
      <w:r w:rsidRPr="00AA176C">
        <w:rPr>
          <w:rFonts w:eastAsia="Calibri"/>
          <w:b/>
          <w:bCs/>
        </w:rPr>
        <w:t>Contribution per unit</w:t>
      </w:r>
      <w:r w:rsidRPr="00AA176C">
        <w:rPr>
          <w:rFonts w:eastAsia="Calibri"/>
        </w:rPr>
        <w:t xml:space="preserve"> = Selling Price per unit - Variable Cost per unit</w:t>
      </w:r>
    </w:p>
    <w:p w14:paraId="4B83E4B7" w14:textId="77777777" w:rsidR="00AA176C" w:rsidRPr="00AA176C" w:rsidRDefault="00AA176C" w:rsidP="00AA176C">
      <w:pPr>
        <w:numPr>
          <w:ilvl w:val="0"/>
          <w:numId w:val="2"/>
        </w:numPr>
        <w:spacing w:after="240" w:line="276" w:lineRule="auto"/>
        <w:jc w:val="both"/>
        <w:rPr>
          <w:rFonts w:eastAsia="Calibri"/>
        </w:rPr>
      </w:pPr>
      <w:r w:rsidRPr="00AA176C">
        <w:rPr>
          <w:rFonts w:eastAsia="Calibri"/>
          <w:b/>
          <w:bCs/>
        </w:rPr>
        <w:t>Net Profit</w:t>
      </w:r>
      <w:r w:rsidRPr="00AA176C">
        <w:rPr>
          <w:rFonts w:eastAsia="Calibri"/>
        </w:rPr>
        <w:t xml:space="preserve"> = Contribution from sales above BEP - Fixed Costs</w:t>
      </w:r>
    </w:p>
    <w:p w14:paraId="1DEA1108" w14:textId="77777777" w:rsidR="00AA176C" w:rsidRPr="00AA176C" w:rsidRDefault="00AA176C" w:rsidP="00AA176C">
      <w:pPr>
        <w:spacing w:after="240" w:line="276" w:lineRule="auto"/>
        <w:jc w:val="both"/>
        <w:rPr>
          <w:rFonts w:eastAsia="Calibri"/>
          <w:iCs/>
        </w:rPr>
      </w:pPr>
      <w:bookmarkStart w:id="2" w:name="given-data"/>
      <w:r w:rsidRPr="00AA176C">
        <w:rPr>
          <w:rFonts w:eastAsia="Calibri"/>
          <w:b/>
          <w:bCs/>
          <w:iCs/>
        </w:rPr>
        <w:t>Given Data</w:t>
      </w:r>
    </w:p>
    <w:p w14:paraId="379C1D80" w14:textId="77777777" w:rsidR="00AA176C" w:rsidRPr="00AA176C" w:rsidRDefault="00AA176C" w:rsidP="00AA176C">
      <w:pPr>
        <w:numPr>
          <w:ilvl w:val="0"/>
          <w:numId w:val="2"/>
        </w:numPr>
        <w:spacing w:after="240" w:line="276" w:lineRule="auto"/>
        <w:jc w:val="both"/>
        <w:rPr>
          <w:rFonts w:eastAsia="Calibri"/>
        </w:rPr>
      </w:pPr>
      <w:r w:rsidRPr="00AA176C">
        <w:rPr>
          <w:rFonts w:eastAsia="Calibri"/>
        </w:rPr>
        <w:t>Selling Price per unit = ₹40</w:t>
      </w:r>
    </w:p>
    <w:p w14:paraId="7B2476D0" w14:textId="77777777" w:rsidR="00AA176C" w:rsidRPr="00AA176C" w:rsidRDefault="00AA176C" w:rsidP="00AA176C">
      <w:pPr>
        <w:numPr>
          <w:ilvl w:val="0"/>
          <w:numId w:val="2"/>
        </w:numPr>
        <w:spacing w:after="240" w:line="276" w:lineRule="auto"/>
        <w:jc w:val="both"/>
        <w:rPr>
          <w:rFonts w:eastAsia="Calibri"/>
        </w:rPr>
      </w:pPr>
      <w:r w:rsidRPr="00AA176C">
        <w:rPr>
          <w:rFonts w:eastAsia="Calibri"/>
        </w:rPr>
        <w:t>Variable Cost per unit = ₹30</w:t>
      </w:r>
      <w:bookmarkEnd w:id="1"/>
      <w:bookmarkEnd w:id="2"/>
    </w:p>
    <w:sectPr w:rsidR="00AA176C" w:rsidRPr="00AA176C" w:rsidSect="00376852">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869A" w14:textId="77777777" w:rsidR="00246006" w:rsidRDefault="00246006">
      <w:r>
        <w:separator/>
      </w:r>
    </w:p>
  </w:endnote>
  <w:endnote w:type="continuationSeparator" w:id="0">
    <w:p w14:paraId="78280FFC" w14:textId="77777777" w:rsidR="00246006" w:rsidRDefault="002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5B77" w14:textId="3F485556" w:rsidR="00717E0B" w:rsidRPr="00646347" w:rsidRDefault="00717E0B">
    <w:pPr>
      <w:pStyle w:val="Footer"/>
      <w:rPr>
        <w:i/>
        <w:iCs/>
        <w:sz w:val="20"/>
        <w:szCs w:val="20"/>
      </w:rPr>
    </w:pPr>
  </w:p>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AC12" w14:textId="77777777" w:rsidR="00246006" w:rsidRDefault="00246006">
      <w:r>
        <w:separator/>
      </w:r>
    </w:p>
  </w:footnote>
  <w:footnote w:type="continuationSeparator" w:id="0">
    <w:p w14:paraId="5BF0874E" w14:textId="77777777" w:rsidR="00246006" w:rsidRDefault="0024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CD7818E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64B11CE0"/>
    <w:multiLevelType w:val="multilevel"/>
    <w:tmpl w:val="93C8F7E2"/>
    <w:lvl w:ilvl="0">
      <w:start w:val="1"/>
      <w:numFmt w:val="decimal"/>
      <w:lvlText w:val="%1."/>
      <w:lvlJc w:val="left"/>
      <w:pPr>
        <w:tabs>
          <w:tab w:val="num" w:pos="720"/>
        </w:tabs>
        <w:ind w:left="72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11327"/>
    <w:rsid w:val="00057A4A"/>
    <w:rsid w:val="000713E5"/>
    <w:rsid w:val="000843B0"/>
    <w:rsid w:val="000A25B2"/>
    <w:rsid w:val="000B10B1"/>
    <w:rsid w:val="00113FEE"/>
    <w:rsid w:val="0012385C"/>
    <w:rsid w:val="00137E4C"/>
    <w:rsid w:val="001543A0"/>
    <w:rsid w:val="00185929"/>
    <w:rsid w:val="00194173"/>
    <w:rsid w:val="001C3E44"/>
    <w:rsid w:val="001D376C"/>
    <w:rsid w:val="001D6D23"/>
    <w:rsid w:val="001F13EA"/>
    <w:rsid w:val="002067AE"/>
    <w:rsid w:val="002111E9"/>
    <w:rsid w:val="00211387"/>
    <w:rsid w:val="00216773"/>
    <w:rsid w:val="00246006"/>
    <w:rsid w:val="00263F02"/>
    <w:rsid w:val="002D18FA"/>
    <w:rsid w:val="002D2481"/>
    <w:rsid w:val="002D25BD"/>
    <w:rsid w:val="002E28FC"/>
    <w:rsid w:val="00303F21"/>
    <w:rsid w:val="0030490F"/>
    <w:rsid w:val="00305AFF"/>
    <w:rsid w:val="0032557B"/>
    <w:rsid w:val="00355DEC"/>
    <w:rsid w:val="00362113"/>
    <w:rsid w:val="00362892"/>
    <w:rsid w:val="00376852"/>
    <w:rsid w:val="00392F16"/>
    <w:rsid w:val="003A705D"/>
    <w:rsid w:val="003B6518"/>
    <w:rsid w:val="003C41F6"/>
    <w:rsid w:val="003F0DB2"/>
    <w:rsid w:val="003F694C"/>
    <w:rsid w:val="004010A9"/>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3228"/>
    <w:rsid w:val="005B0071"/>
    <w:rsid w:val="005D2943"/>
    <w:rsid w:val="005E4C4E"/>
    <w:rsid w:val="005E5F50"/>
    <w:rsid w:val="005F2F7D"/>
    <w:rsid w:val="00604995"/>
    <w:rsid w:val="00611935"/>
    <w:rsid w:val="006231E1"/>
    <w:rsid w:val="006304DC"/>
    <w:rsid w:val="00646347"/>
    <w:rsid w:val="00655525"/>
    <w:rsid w:val="0067335C"/>
    <w:rsid w:val="006B4011"/>
    <w:rsid w:val="006D2C67"/>
    <w:rsid w:val="006D2FF9"/>
    <w:rsid w:val="006D7F49"/>
    <w:rsid w:val="006E3534"/>
    <w:rsid w:val="007001F1"/>
    <w:rsid w:val="007166D8"/>
    <w:rsid w:val="00717E0B"/>
    <w:rsid w:val="00742762"/>
    <w:rsid w:val="00742B62"/>
    <w:rsid w:val="007801AE"/>
    <w:rsid w:val="00781CD3"/>
    <w:rsid w:val="007A5F21"/>
    <w:rsid w:val="007B0231"/>
    <w:rsid w:val="007D59FF"/>
    <w:rsid w:val="0083438E"/>
    <w:rsid w:val="0085792F"/>
    <w:rsid w:val="00892AAD"/>
    <w:rsid w:val="00892F01"/>
    <w:rsid w:val="008A5BFD"/>
    <w:rsid w:val="008C532F"/>
    <w:rsid w:val="00900D7E"/>
    <w:rsid w:val="00941741"/>
    <w:rsid w:val="009420F0"/>
    <w:rsid w:val="00952330"/>
    <w:rsid w:val="0096526F"/>
    <w:rsid w:val="00966D00"/>
    <w:rsid w:val="009758DE"/>
    <w:rsid w:val="009855DB"/>
    <w:rsid w:val="00996D3A"/>
    <w:rsid w:val="009A1BA5"/>
    <w:rsid w:val="009D365F"/>
    <w:rsid w:val="009E5D49"/>
    <w:rsid w:val="009F5A1E"/>
    <w:rsid w:val="00A06DA8"/>
    <w:rsid w:val="00A115C4"/>
    <w:rsid w:val="00A126C9"/>
    <w:rsid w:val="00A242AA"/>
    <w:rsid w:val="00A246D1"/>
    <w:rsid w:val="00A24989"/>
    <w:rsid w:val="00A300B3"/>
    <w:rsid w:val="00A36EB6"/>
    <w:rsid w:val="00A647D5"/>
    <w:rsid w:val="00A84AA7"/>
    <w:rsid w:val="00AA176C"/>
    <w:rsid w:val="00AA2716"/>
    <w:rsid w:val="00AE02BF"/>
    <w:rsid w:val="00AF5614"/>
    <w:rsid w:val="00B014AB"/>
    <w:rsid w:val="00B25F83"/>
    <w:rsid w:val="00B42142"/>
    <w:rsid w:val="00B42612"/>
    <w:rsid w:val="00B44813"/>
    <w:rsid w:val="00B507E2"/>
    <w:rsid w:val="00B51ED9"/>
    <w:rsid w:val="00B82CA9"/>
    <w:rsid w:val="00B8756E"/>
    <w:rsid w:val="00BB5EB9"/>
    <w:rsid w:val="00BC36EE"/>
    <w:rsid w:val="00BC51BE"/>
    <w:rsid w:val="00BD0F8E"/>
    <w:rsid w:val="00BF0D7F"/>
    <w:rsid w:val="00BF5829"/>
    <w:rsid w:val="00C03D6A"/>
    <w:rsid w:val="00C03FF0"/>
    <w:rsid w:val="00C0684D"/>
    <w:rsid w:val="00C26996"/>
    <w:rsid w:val="00C571DE"/>
    <w:rsid w:val="00C616C4"/>
    <w:rsid w:val="00C66D87"/>
    <w:rsid w:val="00C7164A"/>
    <w:rsid w:val="00C724A8"/>
    <w:rsid w:val="00C778B1"/>
    <w:rsid w:val="00C97822"/>
    <w:rsid w:val="00CE4F85"/>
    <w:rsid w:val="00D065A2"/>
    <w:rsid w:val="00D36139"/>
    <w:rsid w:val="00D7238E"/>
    <w:rsid w:val="00DA23EF"/>
    <w:rsid w:val="00DA6F51"/>
    <w:rsid w:val="00DC0E03"/>
    <w:rsid w:val="00DD7A7D"/>
    <w:rsid w:val="00E51DD8"/>
    <w:rsid w:val="00E51DDB"/>
    <w:rsid w:val="00E533FE"/>
    <w:rsid w:val="00E560C0"/>
    <w:rsid w:val="00E610E7"/>
    <w:rsid w:val="00E669EF"/>
    <w:rsid w:val="00E70D69"/>
    <w:rsid w:val="00EC3235"/>
    <w:rsid w:val="00EC6A31"/>
    <w:rsid w:val="00F0273A"/>
    <w:rsid w:val="00F0776C"/>
    <w:rsid w:val="00F10690"/>
    <w:rsid w:val="00F662A4"/>
    <w:rsid w:val="00F86F90"/>
    <w:rsid w:val="00FA1CEF"/>
    <w:rsid w:val="00FA7FA7"/>
    <w:rsid w:val="00FB5C86"/>
    <w:rsid w:val="00FC417C"/>
    <w:rsid w:val="00FD1920"/>
    <w:rsid w:val="00FE14EF"/>
    <w:rsid w:val="00FE392D"/>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05AF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qFormat/>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unhideWhenUsed/>
    <w:rsid w:val="006D2FF9"/>
    <w:pPr>
      <w:spacing w:before="100" w:beforeAutospacing="1" w:after="100" w:afterAutospacing="1"/>
    </w:pPr>
    <w:rPr>
      <w:lang w:val="en-IN" w:eastAsia="en-IN"/>
    </w:rPr>
  </w:style>
  <w:style w:type="paragraph" w:styleId="HTMLPreformatted">
    <w:name w:val="HTML Preformatted"/>
    <w:basedOn w:val="Normal"/>
    <w:link w:val="HTMLPreformattedChar"/>
    <w:uiPriority w:val="99"/>
    <w:semiHidden/>
    <w:unhideWhenUsed/>
    <w:rsid w:val="006D2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6D2FF9"/>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6D2FF9"/>
    <w:rPr>
      <w:rFonts w:ascii="Courier New" w:eastAsia="Times New Roman" w:hAnsi="Courier New" w:cs="Courier New"/>
      <w:sz w:val="20"/>
      <w:szCs w:val="20"/>
    </w:rPr>
  </w:style>
  <w:style w:type="character" w:customStyle="1" w:styleId="hljs-keyword">
    <w:name w:val="hljs-keyword"/>
    <w:basedOn w:val="DefaultParagraphFont"/>
    <w:rsid w:val="006D2FF9"/>
  </w:style>
  <w:style w:type="character" w:customStyle="1" w:styleId="hljs-title">
    <w:name w:val="hljs-title"/>
    <w:basedOn w:val="DefaultParagraphFont"/>
    <w:rsid w:val="006D2FF9"/>
  </w:style>
  <w:style w:type="character" w:customStyle="1" w:styleId="hljs-params">
    <w:name w:val="hljs-params"/>
    <w:basedOn w:val="DefaultParagraphFont"/>
    <w:rsid w:val="006D2FF9"/>
  </w:style>
  <w:style w:type="character" w:customStyle="1" w:styleId="hljs-builtin">
    <w:name w:val="hljs-built_in"/>
    <w:basedOn w:val="DefaultParagraphFont"/>
    <w:rsid w:val="006D2FF9"/>
  </w:style>
  <w:style w:type="character" w:customStyle="1" w:styleId="hljs-number">
    <w:name w:val="hljs-number"/>
    <w:basedOn w:val="DefaultParagraphFont"/>
    <w:rsid w:val="006D2FF9"/>
  </w:style>
  <w:style w:type="character" w:customStyle="1" w:styleId="Heading4Char">
    <w:name w:val="Heading 4 Char"/>
    <w:basedOn w:val="DefaultParagraphFont"/>
    <w:link w:val="Heading4"/>
    <w:uiPriority w:val="9"/>
    <w:semiHidden/>
    <w:rsid w:val="00305AFF"/>
    <w:rPr>
      <w:rFonts w:asciiTheme="majorHAnsi" w:eastAsiaTheme="majorEastAsia" w:hAnsiTheme="majorHAnsi" w:cstheme="majorBidi"/>
      <w:i/>
      <w:iCs/>
      <w:color w:val="2E74B5" w:themeColor="accent1" w:themeShade="BF"/>
      <w:sz w:val="24"/>
      <w:szCs w:val="24"/>
      <w:lang w:val="en-US"/>
    </w:rPr>
  </w:style>
  <w:style w:type="character" w:customStyle="1" w:styleId="apple-tab-span">
    <w:name w:val="apple-tab-span"/>
    <w:basedOn w:val="DefaultParagraphFont"/>
    <w:rsid w:val="007D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120">
      <w:bodyDiv w:val="1"/>
      <w:marLeft w:val="0"/>
      <w:marRight w:val="0"/>
      <w:marTop w:val="0"/>
      <w:marBottom w:val="0"/>
      <w:divBdr>
        <w:top w:val="none" w:sz="0" w:space="0" w:color="auto"/>
        <w:left w:val="none" w:sz="0" w:space="0" w:color="auto"/>
        <w:bottom w:val="none" w:sz="0" w:space="0" w:color="auto"/>
        <w:right w:val="none" w:sz="0" w:space="0" w:color="auto"/>
      </w:divBdr>
    </w:div>
    <w:div w:id="44791521">
      <w:bodyDiv w:val="1"/>
      <w:marLeft w:val="0"/>
      <w:marRight w:val="0"/>
      <w:marTop w:val="0"/>
      <w:marBottom w:val="0"/>
      <w:divBdr>
        <w:top w:val="none" w:sz="0" w:space="0" w:color="auto"/>
        <w:left w:val="none" w:sz="0" w:space="0" w:color="auto"/>
        <w:bottom w:val="none" w:sz="0" w:space="0" w:color="auto"/>
        <w:right w:val="none" w:sz="0" w:space="0" w:color="auto"/>
      </w:divBdr>
    </w:div>
    <w:div w:id="117841641">
      <w:bodyDiv w:val="1"/>
      <w:marLeft w:val="0"/>
      <w:marRight w:val="0"/>
      <w:marTop w:val="0"/>
      <w:marBottom w:val="0"/>
      <w:divBdr>
        <w:top w:val="none" w:sz="0" w:space="0" w:color="auto"/>
        <w:left w:val="none" w:sz="0" w:space="0" w:color="auto"/>
        <w:bottom w:val="none" w:sz="0" w:space="0" w:color="auto"/>
        <w:right w:val="none" w:sz="0" w:space="0" w:color="auto"/>
      </w:divBdr>
      <w:divsChild>
        <w:div w:id="134688655">
          <w:marLeft w:val="0"/>
          <w:marRight w:val="0"/>
          <w:marTop w:val="0"/>
          <w:marBottom w:val="0"/>
          <w:divBdr>
            <w:top w:val="none" w:sz="0" w:space="0" w:color="auto"/>
            <w:left w:val="none" w:sz="0" w:space="0" w:color="auto"/>
            <w:bottom w:val="none" w:sz="0" w:space="0" w:color="auto"/>
            <w:right w:val="none" w:sz="0" w:space="0" w:color="auto"/>
          </w:divBdr>
          <w:divsChild>
            <w:div w:id="673456701">
              <w:marLeft w:val="0"/>
              <w:marRight w:val="0"/>
              <w:marTop w:val="0"/>
              <w:marBottom w:val="0"/>
              <w:divBdr>
                <w:top w:val="none" w:sz="0" w:space="0" w:color="auto"/>
                <w:left w:val="none" w:sz="0" w:space="0" w:color="auto"/>
                <w:bottom w:val="none" w:sz="0" w:space="0" w:color="auto"/>
                <w:right w:val="none" w:sz="0" w:space="0" w:color="auto"/>
              </w:divBdr>
              <w:divsChild>
                <w:div w:id="1484543567">
                  <w:marLeft w:val="0"/>
                  <w:marRight w:val="0"/>
                  <w:marTop w:val="0"/>
                  <w:marBottom w:val="0"/>
                  <w:divBdr>
                    <w:top w:val="none" w:sz="0" w:space="0" w:color="auto"/>
                    <w:left w:val="none" w:sz="0" w:space="0" w:color="auto"/>
                    <w:bottom w:val="none" w:sz="0" w:space="0" w:color="auto"/>
                    <w:right w:val="none" w:sz="0" w:space="0" w:color="auto"/>
                  </w:divBdr>
                  <w:divsChild>
                    <w:div w:id="1647393905">
                      <w:marLeft w:val="0"/>
                      <w:marRight w:val="0"/>
                      <w:marTop w:val="0"/>
                      <w:marBottom w:val="0"/>
                      <w:divBdr>
                        <w:top w:val="none" w:sz="0" w:space="0" w:color="auto"/>
                        <w:left w:val="none" w:sz="0" w:space="0" w:color="auto"/>
                        <w:bottom w:val="none" w:sz="0" w:space="0" w:color="auto"/>
                        <w:right w:val="none" w:sz="0" w:space="0" w:color="auto"/>
                      </w:divBdr>
                      <w:divsChild>
                        <w:div w:id="1345282925">
                          <w:marLeft w:val="0"/>
                          <w:marRight w:val="0"/>
                          <w:marTop w:val="0"/>
                          <w:marBottom w:val="0"/>
                          <w:divBdr>
                            <w:top w:val="none" w:sz="0" w:space="0" w:color="auto"/>
                            <w:left w:val="none" w:sz="0" w:space="0" w:color="auto"/>
                            <w:bottom w:val="none" w:sz="0" w:space="0" w:color="auto"/>
                            <w:right w:val="none" w:sz="0" w:space="0" w:color="auto"/>
                          </w:divBdr>
                          <w:divsChild>
                            <w:div w:id="531844944">
                              <w:marLeft w:val="0"/>
                              <w:marRight w:val="0"/>
                              <w:marTop w:val="0"/>
                              <w:marBottom w:val="0"/>
                              <w:divBdr>
                                <w:top w:val="none" w:sz="0" w:space="0" w:color="auto"/>
                                <w:left w:val="none" w:sz="0" w:space="0" w:color="auto"/>
                                <w:bottom w:val="none" w:sz="0" w:space="0" w:color="auto"/>
                                <w:right w:val="none" w:sz="0" w:space="0" w:color="auto"/>
                              </w:divBdr>
                              <w:divsChild>
                                <w:div w:id="2071492424">
                                  <w:marLeft w:val="0"/>
                                  <w:marRight w:val="0"/>
                                  <w:marTop w:val="0"/>
                                  <w:marBottom w:val="0"/>
                                  <w:divBdr>
                                    <w:top w:val="none" w:sz="0" w:space="0" w:color="auto"/>
                                    <w:left w:val="none" w:sz="0" w:space="0" w:color="auto"/>
                                    <w:bottom w:val="none" w:sz="0" w:space="0" w:color="auto"/>
                                    <w:right w:val="none" w:sz="0" w:space="0" w:color="auto"/>
                                  </w:divBdr>
                                  <w:divsChild>
                                    <w:div w:id="956833140">
                                      <w:marLeft w:val="0"/>
                                      <w:marRight w:val="0"/>
                                      <w:marTop w:val="0"/>
                                      <w:marBottom w:val="0"/>
                                      <w:divBdr>
                                        <w:top w:val="none" w:sz="0" w:space="0" w:color="auto"/>
                                        <w:left w:val="none" w:sz="0" w:space="0" w:color="auto"/>
                                        <w:bottom w:val="none" w:sz="0" w:space="0" w:color="auto"/>
                                        <w:right w:val="none" w:sz="0" w:space="0" w:color="auto"/>
                                      </w:divBdr>
                                      <w:divsChild>
                                        <w:div w:id="2067993372">
                                          <w:marLeft w:val="0"/>
                                          <w:marRight w:val="0"/>
                                          <w:marTop w:val="0"/>
                                          <w:marBottom w:val="0"/>
                                          <w:divBdr>
                                            <w:top w:val="none" w:sz="0" w:space="0" w:color="auto"/>
                                            <w:left w:val="none" w:sz="0" w:space="0" w:color="auto"/>
                                            <w:bottom w:val="none" w:sz="0" w:space="0" w:color="auto"/>
                                            <w:right w:val="none" w:sz="0" w:space="0" w:color="auto"/>
                                          </w:divBdr>
                                          <w:divsChild>
                                            <w:div w:id="1705666514">
                                              <w:marLeft w:val="0"/>
                                              <w:marRight w:val="0"/>
                                              <w:marTop w:val="0"/>
                                              <w:marBottom w:val="0"/>
                                              <w:divBdr>
                                                <w:top w:val="none" w:sz="0" w:space="0" w:color="auto"/>
                                                <w:left w:val="none" w:sz="0" w:space="0" w:color="auto"/>
                                                <w:bottom w:val="none" w:sz="0" w:space="0" w:color="auto"/>
                                                <w:right w:val="none" w:sz="0" w:space="0" w:color="auto"/>
                                              </w:divBdr>
                                              <w:divsChild>
                                                <w:div w:id="548149179">
                                                  <w:marLeft w:val="0"/>
                                                  <w:marRight w:val="0"/>
                                                  <w:marTop w:val="0"/>
                                                  <w:marBottom w:val="0"/>
                                                  <w:divBdr>
                                                    <w:top w:val="none" w:sz="0" w:space="0" w:color="auto"/>
                                                    <w:left w:val="none" w:sz="0" w:space="0" w:color="auto"/>
                                                    <w:bottom w:val="none" w:sz="0" w:space="0" w:color="auto"/>
                                                    <w:right w:val="none" w:sz="0" w:space="0" w:color="auto"/>
                                                  </w:divBdr>
                                                  <w:divsChild>
                                                    <w:div w:id="1465077373">
                                                      <w:marLeft w:val="0"/>
                                                      <w:marRight w:val="0"/>
                                                      <w:marTop w:val="0"/>
                                                      <w:marBottom w:val="0"/>
                                                      <w:divBdr>
                                                        <w:top w:val="none" w:sz="0" w:space="0" w:color="auto"/>
                                                        <w:left w:val="none" w:sz="0" w:space="0" w:color="auto"/>
                                                        <w:bottom w:val="none" w:sz="0" w:space="0" w:color="auto"/>
                                                        <w:right w:val="none" w:sz="0" w:space="0" w:color="auto"/>
                                                      </w:divBdr>
                                                      <w:divsChild>
                                                        <w:div w:id="1920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0432990">
      <w:bodyDiv w:val="1"/>
      <w:marLeft w:val="0"/>
      <w:marRight w:val="0"/>
      <w:marTop w:val="0"/>
      <w:marBottom w:val="0"/>
      <w:divBdr>
        <w:top w:val="none" w:sz="0" w:space="0" w:color="auto"/>
        <w:left w:val="none" w:sz="0" w:space="0" w:color="auto"/>
        <w:bottom w:val="none" w:sz="0" w:space="0" w:color="auto"/>
        <w:right w:val="none" w:sz="0" w:space="0" w:color="auto"/>
      </w:divBdr>
    </w:div>
    <w:div w:id="248004754">
      <w:bodyDiv w:val="1"/>
      <w:marLeft w:val="0"/>
      <w:marRight w:val="0"/>
      <w:marTop w:val="0"/>
      <w:marBottom w:val="0"/>
      <w:divBdr>
        <w:top w:val="none" w:sz="0" w:space="0" w:color="auto"/>
        <w:left w:val="none" w:sz="0" w:space="0" w:color="auto"/>
        <w:bottom w:val="none" w:sz="0" w:space="0" w:color="auto"/>
        <w:right w:val="none" w:sz="0" w:space="0" w:color="auto"/>
      </w:divBdr>
      <w:divsChild>
        <w:div w:id="1138569426">
          <w:marLeft w:val="0"/>
          <w:marRight w:val="0"/>
          <w:marTop w:val="0"/>
          <w:marBottom w:val="0"/>
          <w:divBdr>
            <w:top w:val="none" w:sz="0" w:space="0" w:color="auto"/>
            <w:left w:val="none" w:sz="0" w:space="0" w:color="auto"/>
            <w:bottom w:val="none" w:sz="0" w:space="0" w:color="auto"/>
            <w:right w:val="none" w:sz="0" w:space="0" w:color="auto"/>
          </w:divBdr>
          <w:divsChild>
            <w:div w:id="1206720735">
              <w:marLeft w:val="0"/>
              <w:marRight w:val="0"/>
              <w:marTop w:val="0"/>
              <w:marBottom w:val="0"/>
              <w:divBdr>
                <w:top w:val="none" w:sz="0" w:space="0" w:color="auto"/>
                <w:left w:val="none" w:sz="0" w:space="0" w:color="auto"/>
                <w:bottom w:val="none" w:sz="0" w:space="0" w:color="auto"/>
                <w:right w:val="none" w:sz="0" w:space="0" w:color="auto"/>
              </w:divBdr>
              <w:divsChild>
                <w:div w:id="11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6395">
      <w:bodyDiv w:val="1"/>
      <w:marLeft w:val="0"/>
      <w:marRight w:val="0"/>
      <w:marTop w:val="0"/>
      <w:marBottom w:val="0"/>
      <w:divBdr>
        <w:top w:val="none" w:sz="0" w:space="0" w:color="auto"/>
        <w:left w:val="none" w:sz="0" w:space="0" w:color="auto"/>
        <w:bottom w:val="none" w:sz="0" w:space="0" w:color="auto"/>
        <w:right w:val="none" w:sz="0" w:space="0" w:color="auto"/>
      </w:divBdr>
    </w:div>
    <w:div w:id="259342170">
      <w:bodyDiv w:val="1"/>
      <w:marLeft w:val="0"/>
      <w:marRight w:val="0"/>
      <w:marTop w:val="0"/>
      <w:marBottom w:val="0"/>
      <w:divBdr>
        <w:top w:val="none" w:sz="0" w:space="0" w:color="auto"/>
        <w:left w:val="none" w:sz="0" w:space="0" w:color="auto"/>
        <w:bottom w:val="none" w:sz="0" w:space="0" w:color="auto"/>
        <w:right w:val="none" w:sz="0" w:space="0" w:color="auto"/>
      </w:divBdr>
      <w:divsChild>
        <w:div w:id="1206528153">
          <w:marLeft w:val="0"/>
          <w:marRight w:val="0"/>
          <w:marTop w:val="0"/>
          <w:marBottom w:val="0"/>
          <w:divBdr>
            <w:top w:val="none" w:sz="0" w:space="0" w:color="auto"/>
            <w:left w:val="none" w:sz="0" w:space="0" w:color="auto"/>
            <w:bottom w:val="none" w:sz="0" w:space="0" w:color="auto"/>
            <w:right w:val="none" w:sz="0" w:space="0" w:color="auto"/>
          </w:divBdr>
          <w:divsChild>
            <w:div w:id="1436948423">
              <w:marLeft w:val="0"/>
              <w:marRight w:val="0"/>
              <w:marTop w:val="0"/>
              <w:marBottom w:val="0"/>
              <w:divBdr>
                <w:top w:val="none" w:sz="0" w:space="0" w:color="auto"/>
                <w:left w:val="none" w:sz="0" w:space="0" w:color="auto"/>
                <w:bottom w:val="none" w:sz="0" w:space="0" w:color="auto"/>
                <w:right w:val="none" w:sz="0" w:space="0" w:color="auto"/>
              </w:divBdr>
            </w:div>
          </w:divsChild>
        </w:div>
        <w:div w:id="1400664471">
          <w:marLeft w:val="0"/>
          <w:marRight w:val="0"/>
          <w:marTop w:val="0"/>
          <w:marBottom w:val="0"/>
          <w:divBdr>
            <w:top w:val="none" w:sz="0" w:space="0" w:color="auto"/>
            <w:left w:val="none" w:sz="0" w:space="0" w:color="auto"/>
            <w:bottom w:val="none" w:sz="0" w:space="0" w:color="auto"/>
            <w:right w:val="none" w:sz="0" w:space="0" w:color="auto"/>
          </w:divBdr>
          <w:divsChild>
            <w:div w:id="444232694">
              <w:marLeft w:val="0"/>
              <w:marRight w:val="0"/>
              <w:marTop w:val="0"/>
              <w:marBottom w:val="0"/>
              <w:divBdr>
                <w:top w:val="none" w:sz="0" w:space="0" w:color="auto"/>
                <w:left w:val="none" w:sz="0" w:space="0" w:color="auto"/>
                <w:bottom w:val="none" w:sz="0" w:space="0" w:color="auto"/>
                <w:right w:val="none" w:sz="0" w:space="0" w:color="auto"/>
              </w:divBdr>
            </w:div>
          </w:divsChild>
        </w:div>
        <w:div w:id="1466194641">
          <w:marLeft w:val="0"/>
          <w:marRight w:val="0"/>
          <w:marTop w:val="0"/>
          <w:marBottom w:val="0"/>
          <w:divBdr>
            <w:top w:val="none" w:sz="0" w:space="0" w:color="auto"/>
            <w:left w:val="none" w:sz="0" w:space="0" w:color="auto"/>
            <w:bottom w:val="none" w:sz="0" w:space="0" w:color="auto"/>
            <w:right w:val="none" w:sz="0" w:space="0" w:color="auto"/>
          </w:divBdr>
          <w:divsChild>
            <w:div w:id="1688603234">
              <w:marLeft w:val="0"/>
              <w:marRight w:val="0"/>
              <w:marTop w:val="0"/>
              <w:marBottom w:val="0"/>
              <w:divBdr>
                <w:top w:val="none" w:sz="0" w:space="0" w:color="auto"/>
                <w:left w:val="none" w:sz="0" w:space="0" w:color="auto"/>
                <w:bottom w:val="none" w:sz="0" w:space="0" w:color="auto"/>
                <w:right w:val="none" w:sz="0" w:space="0" w:color="auto"/>
              </w:divBdr>
            </w:div>
          </w:divsChild>
        </w:div>
        <w:div w:id="110713402">
          <w:marLeft w:val="0"/>
          <w:marRight w:val="0"/>
          <w:marTop w:val="0"/>
          <w:marBottom w:val="0"/>
          <w:divBdr>
            <w:top w:val="none" w:sz="0" w:space="0" w:color="auto"/>
            <w:left w:val="none" w:sz="0" w:space="0" w:color="auto"/>
            <w:bottom w:val="none" w:sz="0" w:space="0" w:color="auto"/>
            <w:right w:val="none" w:sz="0" w:space="0" w:color="auto"/>
          </w:divBdr>
          <w:divsChild>
            <w:div w:id="856625984">
              <w:marLeft w:val="0"/>
              <w:marRight w:val="0"/>
              <w:marTop w:val="0"/>
              <w:marBottom w:val="0"/>
              <w:divBdr>
                <w:top w:val="none" w:sz="0" w:space="0" w:color="auto"/>
                <w:left w:val="none" w:sz="0" w:space="0" w:color="auto"/>
                <w:bottom w:val="none" w:sz="0" w:space="0" w:color="auto"/>
                <w:right w:val="none" w:sz="0" w:space="0" w:color="auto"/>
              </w:divBdr>
              <w:divsChild>
                <w:div w:id="935676481">
                  <w:marLeft w:val="0"/>
                  <w:marRight w:val="0"/>
                  <w:marTop w:val="0"/>
                  <w:marBottom w:val="0"/>
                  <w:divBdr>
                    <w:top w:val="none" w:sz="0" w:space="0" w:color="auto"/>
                    <w:left w:val="none" w:sz="0" w:space="0" w:color="auto"/>
                    <w:bottom w:val="none" w:sz="0" w:space="0" w:color="auto"/>
                    <w:right w:val="none" w:sz="0" w:space="0" w:color="auto"/>
                  </w:divBdr>
                  <w:divsChild>
                    <w:div w:id="458845597">
                      <w:marLeft w:val="0"/>
                      <w:marRight w:val="0"/>
                      <w:marTop w:val="0"/>
                      <w:marBottom w:val="0"/>
                      <w:divBdr>
                        <w:top w:val="none" w:sz="0" w:space="0" w:color="auto"/>
                        <w:left w:val="none" w:sz="0" w:space="0" w:color="auto"/>
                        <w:bottom w:val="none" w:sz="0" w:space="0" w:color="auto"/>
                        <w:right w:val="none" w:sz="0" w:space="0" w:color="auto"/>
                      </w:divBdr>
                      <w:divsChild>
                        <w:div w:id="7583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73166">
      <w:bodyDiv w:val="1"/>
      <w:marLeft w:val="0"/>
      <w:marRight w:val="0"/>
      <w:marTop w:val="0"/>
      <w:marBottom w:val="0"/>
      <w:divBdr>
        <w:top w:val="none" w:sz="0" w:space="0" w:color="auto"/>
        <w:left w:val="none" w:sz="0" w:space="0" w:color="auto"/>
        <w:bottom w:val="none" w:sz="0" w:space="0" w:color="auto"/>
        <w:right w:val="none" w:sz="0" w:space="0" w:color="auto"/>
      </w:divBdr>
      <w:divsChild>
        <w:div w:id="898056968">
          <w:marLeft w:val="0"/>
          <w:marRight w:val="0"/>
          <w:marTop w:val="0"/>
          <w:marBottom w:val="0"/>
          <w:divBdr>
            <w:top w:val="none" w:sz="0" w:space="0" w:color="auto"/>
            <w:left w:val="none" w:sz="0" w:space="0" w:color="auto"/>
            <w:bottom w:val="none" w:sz="0" w:space="0" w:color="auto"/>
            <w:right w:val="none" w:sz="0" w:space="0" w:color="auto"/>
          </w:divBdr>
          <w:divsChild>
            <w:div w:id="1421831674">
              <w:marLeft w:val="0"/>
              <w:marRight w:val="0"/>
              <w:marTop w:val="0"/>
              <w:marBottom w:val="0"/>
              <w:divBdr>
                <w:top w:val="none" w:sz="0" w:space="0" w:color="auto"/>
                <w:left w:val="none" w:sz="0" w:space="0" w:color="auto"/>
                <w:bottom w:val="none" w:sz="0" w:space="0" w:color="auto"/>
                <w:right w:val="none" w:sz="0" w:space="0" w:color="auto"/>
              </w:divBdr>
              <w:divsChild>
                <w:div w:id="20193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422">
      <w:bodyDiv w:val="1"/>
      <w:marLeft w:val="0"/>
      <w:marRight w:val="0"/>
      <w:marTop w:val="0"/>
      <w:marBottom w:val="0"/>
      <w:divBdr>
        <w:top w:val="none" w:sz="0" w:space="0" w:color="auto"/>
        <w:left w:val="none" w:sz="0" w:space="0" w:color="auto"/>
        <w:bottom w:val="none" w:sz="0" w:space="0" w:color="auto"/>
        <w:right w:val="none" w:sz="0" w:space="0" w:color="auto"/>
      </w:divBdr>
    </w:div>
    <w:div w:id="445581454">
      <w:bodyDiv w:val="1"/>
      <w:marLeft w:val="0"/>
      <w:marRight w:val="0"/>
      <w:marTop w:val="0"/>
      <w:marBottom w:val="0"/>
      <w:divBdr>
        <w:top w:val="none" w:sz="0" w:space="0" w:color="auto"/>
        <w:left w:val="none" w:sz="0" w:space="0" w:color="auto"/>
        <w:bottom w:val="none" w:sz="0" w:space="0" w:color="auto"/>
        <w:right w:val="none" w:sz="0" w:space="0" w:color="auto"/>
      </w:divBdr>
    </w:div>
    <w:div w:id="454182075">
      <w:bodyDiv w:val="1"/>
      <w:marLeft w:val="0"/>
      <w:marRight w:val="0"/>
      <w:marTop w:val="0"/>
      <w:marBottom w:val="0"/>
      <w:divBdr>
        <w:top w:val="none" w:sz="0" w:space="0" w:color="auto"/>
        <w:left w:val="none" w:sz="0" w:space="0" w:color="auto"/>
        <w:bottom w:val="none" w:sz="0" w:space="0" w:color="auto"/>
        <w:right w:val="none" w:sz="0" w:space="0" w:color="auto"/>
      </w:divBdr>
      <w:divsChild>
        <w:div w:id="292978357">
          <w:marLeft w:val="0"/>
          <w:marRight w:val="0"/>
          <w:marTop w:val="0"/>
          <w:marBottom w:val="0"/>
          <w:divBdr>
            <w:top w:val="none" w:sz="0" w:space="0" w:color="auto"/>
            <w:left w:val="none" w:sz="0" w:space="0" w:color="auto"/>
            <w:bottom w:val="none" w:sz="0" w:space="0" w:color="auto"/>
            <w:right w:val="none" w:sz="0" w:space="0" w:color="auto"/>
          </w:divBdr>
          <w:divsChild>
            <w:div w:id="1059749530">
              <w:marLeft w:val="0"/>
              <w:marRight w:val="0"/>
              <w:marTop w:val="0"/>
              <w:marBottom w:val="0"/>
              <w:divBdr>
                <w:top w:val="none" w:sz="0" w:space="0" w:color="auto"/>
                <w:left w:val="none" w:sz="0" w:space="0" w:color="auto"/>
                <w:bottom w:val="none" w:sz="0" w:space="0" w:color="auto"/>
                <w:right w:val="none" w:sz="0" w:space="0" w:color="auto"/>
              </w:divBdr>
              <w:divsChild>
                <w:div w:id="2109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648">
      <w:bodyDiv w:val="1"/>
      <w:marLeft w:val="0"/>
      <w:marRight w:val="0"/>
      <w:marTop w:val="0"/>
      <w:marBottom w:val="0"/>
      <w:divBdr>
        <w:top w:val="none" w:sz="0" w:space="0" w:color="auto"/>
        <w:left w:val="none" w:sz="0" w:space="0" w:color="auto"/>
        <w:bottom w:val="none" w:sz="0" w:space="0" w:color="auto"/>
        <w:right w:val="none" w:sz="0" w:space="0" w:color="auto"/>
      </w:divBdr>
    </w:div>
    <w:div w:id="541090071">
      <w:bodyDiv w:val="1"/>
      <w:marLeft w:val="0"/>
      <w:marRight w:val="0"/>
      <w:marTop w:val="0"/>
      <w:marBottom w:val="0"/>
      <w:divBdr>
        <w:top w:val="none" w:sz="0" w:space="0" w:color="auto"/>
        <w:left w:val="none" w:sz="0" w:space="0" w:color="auto"/>
        <w:bottom w:val="none" w:sz="0" w:space="0" w:color="auto"/>
        <w:right w:val="none" w:sz="0" w:space="0" w:color="auto"/>
      </w:divBdr>
      <w:divsChild>
        <w:div w:id="2126926131">
          <w:marLeft w:val="0"/>
          <w:marRight w:val="0"/>
          <w:marTop w:val="0"/>
          <w:marBottom w:val="0"/>
          <w:divBdr>
            <w:top w:val="none" w:sz="0" w:space="0" w:color="auto"/>
            <w:left w:val="none" w:sz="0" w:space="0" w:color="auto"/>
            <w:bottom w:val="none" w:sz="0" w:space="0" w:color="auto"/>
            <w:right w:val="none" w:sz="0" w:space="0" w:color="auto"/>
          </w:divBdr>
          <w:divsChild>
            <w:div w:id="733701857">
              <w:marLeft w:val="0"/>
              <w:marRight w:val="0"/>
              <w:marTop w:val="0"/>
              <w:marBottom w:val="0"/>
              <w:divBdr>
                <w:top w:val="none" w:sz="0" w:space="0" w:color="auto"/>
                <w:left w:val="none" w:sz="0" w:space="0" w:color="auto"/>
                <w:bottom w:val="none" w:sz="0" w:space="0" w:color="auto"/>
                <w:right w:val="none" w:sz="0" w:space="0" w:color="auto"/>
              </w:divBdr>
              <w:divsChild>
                <w:div w:id="826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0888">
      <w:bodyDiv w:val="1"/>
      <w:marLeft w:val="0"/>
      <w:marRight w:val="0"/>
      <w:marTop w:val="0"/>
      <w:marBottom w:val="0"/>
      <w:divBdr>
        <w:top w:val="none" w:sz="0" w:space="0" w:color="auto"/>
        <w:left w:val="none" w:sz="0" w:space="0" w:color="auto"/>
        <w:bottom w:val="none" w:sz="0" w:space="0" w:color="auto"/>
        <w:right w:val="none" w:sz="0" w:space="0" w:color="auto"/>
      </w:divBdr>
    </w:div>
    <w:div w:id="680622700">
      <w:bodyDiv w:val="1"/>
      <w:marLeft w:val="0"/>
      <w:marRight w:val="0"/>
      <w:marTop w:val="0"/>
      <w:marBottom w:val="0"/>
      <w:divBdr>
        <w:top w:val="none" w:sz="0" w:space="0" w:color="auto"/>
        <w:left w:val="none" w:sz="0" w:space="0" w:color="auto"/>
        <w:bottom w:val="none" w:sz="0" w:space="0" w:color="auto"/>
        <w:right w:val="none" w:sz="0" w:space="0" w:color="auto"/>
      </w:divBdr>
    </w:div>
    <w:div w:id="746996480">
      <w:bodyDiv w:val="1"/>
      <w:marLeft w:val="0"/>
      <w:marRight w:val="0"/>
      <w:marTop w:val="0"/>
      <w:marBottom w:val="0"/>
      <w:divBdr>
        <w:top w:val="none" w:sz="0" w:space="0" w:color="auto"/>
        <w:left w:val="none" w:sz="0" w:space="0" w:color="auto"/>
        <w:bottom w:val="none" w:sz="0" w:space="0" w:color="auto"/>
        <w:right w:val="none" w:sz="0" w:space="0" w:color="auto"/>
      </w:divBdr>
    </w:div>
    <w:div w:id="750590705">
      <w:bodyDiv w:val="1"/>
      <w:marLeft w:val="0"/>
      <w:marRight w:val="0"/>
      <w:marTop w:val="0"/>
      <w:marBottom w:val="0"/>
      <w:divBdr>
        <w:top w:val="none" w:sz="0" w:space="0" w:color="auto"/>
        <w:left w:val="none" w:sz="0" w:space="0" w:color="auto"/>
        <w:bottom w:val="none" w:sz="0" w:space="0" w:color="auto"/>
        <w:right w:val="none" w:sz="0" w:space="0" w:color="auto"/>
      </w:divBdr>
      <w:divsChild>
        <w:div w:id="46688244">
          <w:marLeft w:val="0"/>
          <w:marRight w:val="0"/>
          <w:marTop w:val="0"/>
          <w:marBottom w:val="0"/>
          <w:divBdr>
            <w:top w:val="none" w:sz="0" w:space="0" w:color="auto"/>
            <w:left w:val="none" w:sz="0" w:space="0" w:color="auto"/>
            <w:bottom w:val="none" w:sz="0" w:space="0" w:color="auto"/>
            <w:right w:val="none" w:sz="0" w:space="0" w:color="auto"/>
          </w:divBdr>
          <w:divsChild>
            <w:div w:id="487790070">
              <w:marLeft w:val="0"/>
              <w:marRight w:val="0"/>
              <w:marTop w:val="0"/>
              <w:marBottom w:val="0"/>
              <w:divBdr>
                <w:top w:val="none" w:sz="0" w:space="0" w:color="auto"/>
                <w:left w:val="none" w:sz="0" w:space="0" w:color="auto"/>
                <w:bottom w:val="none" w:sz="0" w:space="0" w:color="auto"/>
                <w:right w:val="none" w:sz="0" w:space="0" w:color="auto"/>
              </w:divBdr>
              <w:divsChild>
                <w:div w:id="949242833">
                  <w:marLeft w:val="0"/>
                  <w:marRight w:val="0"/>
                  <w:marTop w:val="0"/>
                  <w:marBottom w:val="0"/>
                  <w:divBdr>
                    <w:top w:val="none" w:sz="0" w:space="0" w:color="auto"/>
                    <w:left w:val="none" w:sz="0" w:space="0" w:color="auto"/>
                    <w:bottom w:val="none" w:sz="0" w:space="0" w:color="auto"/>
                    <w:right w:val="none" w:sz="0" w:space="0" w:color="auto"/>
                  </w:divBdr>
                  <w:divsChild>
                    <w:div w:id="474757392">
                      <w:marLeft w:val="0"/>
                      <w:marRight w:val="0"/>
                      <w:marTop w:val="0"/>
                      <w:marBottom w:val="0"/>
                      <w:divBdr>
                        <w:top w:val="none" w:sz="0" w:space="0" w:color="auto"/>
                        <w:left w:val="none" w:sz="0" w:space="0" w:color="auto"/>
                        <w:bottom w:val="none" w:sz="0" w:space="0" w:color="auto"/>
                        <w:right w:val="none" w:sz="0" w:space="0" w:color="auto"/>
                      </w:divBdr>
                      <w:divsChild>
                        <w:div w:id="531385754">
                          <w:marLeft w:val="0"/>
                          <w:marRight w:val="0"/>
                          <w:marTop w:val="0"/>
                          <w:marBottom w:val="0"/>
                          <w:divBdr>
                            <w:top w:val="none" w:sz="0" w:space="0" w:color="auto"/>
                            <w:left w:val="none" w:sz="0" w:space="0" w:color="auto"/>
                            <w:bottom w:val="none" w:sz="0" w:space="0" w:color="auto"/>
                            <w:right w:val="none" w:sz="0" w:space="0" w:color="auto"/>
                          </w:divBdr>
                          <w:divsChild>
                            <w:div w:id="2039961917">
                              <w:marLeft w:val="0"/>
                              <w:marRight w:val="0"/>
                              <w:marTop w:val="0"/>
                              <w:marBottom w:val="0"/>
                              <w:divBdr>
                                <w:top w:val="none" w:sz="0" w:space="0" w:color="auto"/>
                                <w:left w:val="none" w:sz="0" w:space="0" w:color="auto"/>
                                <w:bottom w:val="none" w:sz="0" w:space="0" w:color="auto"/>
                                <w:right w:val="none" w:sz="0" w:space="0" w:color="auto"/>
                              </w:divBdr>
                              <w:divsChild>
                                <w:div w:id="1474248962">
                                  <w:marLeft w:val="0"/>
                                  <w:marRight w:val="0"/>
                                  <w:marTop w:val="0"/>
                                  <w:marBottom w:val="0"/>
                                  <w:divBdr>
                                    <w:top w:val="none" w:sz="0" w:space="0" w:color="auto"/>
                                    <w:left w:val="none" w:sz="0" w:space="0" w:color="auto"/>
                                    <w:bottom w:val="none" w:sz="0" w:space="0" w:color="auto"/>
                                    <w:right w:val="none" w:sz="0" w:space="0" w:color="auto"/>
                                  </w:divBdr>
                                  <w:divsChild>
                                    <w:div w:id="2046446353">
                                      <w:marLeft w:val="0"/>
                                      <w:marRight w:val="0"/>
                                      <w:marTop w:val="0"/>
                                      <w:marBottom w:val="0"/>
                                      <w:divBdr>
                                        <w:top w:val="none" w:sz="0" w:space="0" w:color="auto"/>
                                        <w:left w:val="none" w:sz="0" w:space="0" w:color="auto"/>
                                        <w:bottom w:val="none" w:sz="0" w:space="0" w:color="auto"/>
                                        <w:right w:val="none" w:sz="0" w:space="0" w:color="auto"/>
                                      </w:divBdr>
                                      <w:divsChild>
                                        <w:div w:id="24213595">
                                          <w:marLeft w:val="0"/>
                                          <w:marRight w:val="0"/>
                                          <w:marTop w:val="0"/>
                                          <w:marBottom w:val="0"/>
                                          <w:divBdr>
                                            <w:top w:val="none" w:sz="0" w:space="0" w:color="auto"/>
                                            <w:left w:val="none" w:sz="0" w:space="0" w:color="auto"/>
                                            <w:bottom w:val="none" w:sz="0" w:space="0" w:color="auto"/>
                                            <w:right w:val="none" w:sz="0" w:space="0" w:color="auto"/>
                                          </w:divBdr>
                                          <w:divsChild>
                                            <w:div w:id="542836136">
                                              <w:marLeft w:val="0"/>
                                              <w:marRight w:val="0"/>
                                              <w:marTop w:val="0"/>
                                              <w:marBottom w:val="0"/>
                                              <w:divBdr>
                                                <w:top w:val="none" w:sz="0" w:space="0" w:color="auto"/>
                                                <w:left w:val="none" w:sz="0" w:space="0" w:color="auto"/>
                                                <w:bottom w:val="none" w:sz="0" w:space="0" w:color="auto"/>
                                                <w:right w:val="none" w:sz="0" w:space="0" w:color="auto"/>
                                              </w:divBdr>
                                              <w:divsChild>
                                                <w:div w:id="1115052936">
                                                  <w:marLeft w:val="0"/>
                                                  <w:marRight w:val="0"/>
                                                  <w:marTop w:val="0"/>
                                                  <w:marBottom w:val="0"/>
                                                  <w:divBdr>
                                                    <w:top w:val="none" w:sz="0" w:space="0" w:color="auto"/>
                                                    <w:left w:val="none" w:sz="0" w:space="0" w:color="auto"/>
                                                    <w:bottom w:val="none" w:sz="0" w:space="0" w:color="auto"/>
                                                    <w:right w:val="none" w:sz="0" w:space="0" w:color="auto"/>
                                                  </w:divBdr>
                                                  <w:divsChild>
                                                    <w:div w:id="1615795163">
                                                      <w:marLeft w:val="0"/>
                                                      <w:marRight w:val="0"/>
                                                      <w:marTop w:val="0"/>
                                                      <w:marBottom w:val="0"/>
                                                      <w:divBdr>
                                                        <w:top w:val="none" w:sz="0" w:space="0" w:color="auto"/>
                                                        <w:left w:val="none" w:sz="0" w:space="0" w:color="auto"/>
                                                        <w:bottom w:val="none" w:sz="0" w:space="0" w:color="auto"/>
                                                        <w:right w:val="none" w:sz="0" w:space="0" w:color="auto"/>
                                                      </w:divBdr>
                                                      <w:divsChild>
                                                        <w:div w:id="826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472457">
      <w:bodyDiv w:val="1"/>
      <w:marLeft w:val="0"/>
      <w:marRight w:val="0"/>
      <w:marTop w:val="0"/>
      <w:marBottom w:val="0"/>
      <w:divBdr>
        <w:top w:val="none" w:sz="0" w:space="0" w:color="auto"/>
        <w:left w:val="none" w:sz="0" w:space="0" w:color="auto"/>
        <w:bottom w:val="none" w:sz="0" w:space="0" w:color="auto"/>
        <w:right w:val="none" w:sz="0" w:space="0" w:color="auto"/>
      </w:divBdr>
      <w:divsChild>
        <w:div w:id="1545944046">
          <w:marLeft w:val="0"/>
          <w:marRight w:val="0"/>
          <w:marTop w:val="0"/>
          <w:marBottom w:val="0"/>
          <w:divBdr>
            <w:top w:val="none" w:sz="0" w:space="0" w:color="auto"/>
            <w:left w:val="none" w:sz="0" w:space="0" w:color="auto"/>
            <w:bottom w:val="none" w:sz="0" w:space="0" w:color="auto"/>
            <w:right w:val="none" w:sz="0" w:space="0" w:color="auto"/>
          </w:divBdr>
          <w:divsChild>
            <w:div w:id="89738274">
              <w:marLeft w:val="0"/>
              <w:marRight w:val="0"/>
              <w:marTop w:val="0"/>
              <w:marBottom w:val="0"/>
              <w:divBdr>
                <w:top w:val="none" w:sz="0" w:space="0" w:color="auto"/>
                <w:left w:val="none" w:sz="0" w:space="0" w:color="auto"/>
                <w:bottom w:val="none" w:sz="0" w:space="0" w:color="auto"/>
                <w:right w:val="none" w:sz="0" w:space="0" w:color="auto"/>
              </w:divBdr>
              <w:divsChild>
                <w:div w:id="446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974">
      <w:bodyDiv w:val="1"/>
      <w:marLeft w:val="0"/>
      <w:marRight w:val="0"/>
      <w:marTop w:val="0"/>
      <w:marBottom w:val="0"/>
      <w:divBdr>
        <w:top w:val="none" w:sz="0" w:space="0" w:color="auto"/>
        <w:left w:val="none" w:sz="0" w:space="0" w:color="auto"/>
        <w:bottom w:val="none" w:sz="0" w:space="0" w:color="auto"/>
        <w:right w:val="none" w:sz="0" w:space="0" w:color="auto"/>
      </w:divBdr>
      <w:divsChild>
        <w:div w:id="394545889">
          <w:marLeft w:val="0"/>
          <w:marRight w:val="0"/>
          <w:marTop w:val="0"/>
          <w:marBottom w:val="0"/>
          <w:divBdr>
            <w:top w:val="none" w:sz="0" w:space="0" w:color="auto"/>
            <w:left w:val="none" w:sz="0" w:space="0" w:color="auto"/>
            <w:bottom w:val="none" w:sz="0" w:space="0" w:color="auto"/>
            <w:right w:val="none" w:sz="0" w:space="0" w:color="auto"/>
          </w:divBdr>
          <w:divsChild>
            <w:div w:id="1216968052">
              <w:marLeft w:val="0"/>
              <w:marRight w:val="0"/>
              <w:marTop w:val="0"/>
              <w:marBottom w:val="0"/>
              <w:divBdr>
                <w:top w:val="none" w:sz="0" w:space="0" w:color="auto"/>
                <w:left w:val="none" w:sz="0" w:space="0" w:color="auto"/>
                <w:bottom w:val="none" w:sz="0" w:space="0" w:color="auto"/>
                <w:right w:val="none" w:sz="0" w:space="0" w:color="auto"/>
              </w:divBdr>
              <w:divsChild>
                <w:div w:id="674915303">
                  <w:marLeft w:val="0"/>
                  <w:marRight w:val="0"/>
                  <w:marTop w:val="0"/>
                  <w:marBottom w:val="0"/>
                  <w:divBdr>
                    <w:top w:val="none" w:sz="0" w:space="0" w:color="auto"/>
                    <w:left w:val="none" w:sz="0" w:space="0" w:color="auto"/>
                    <w:bottom w:val="none" w:sz="0" w:space="0" w:color="auto"/>
                    <w:right w:val="none" w:sz="0" w:space="0" w:color="auto"/>
                  </w:divBdr>
                  <w:divsChild>
                    <w:div w:id="1094932260">
                      <w:marLeft w:val="0"/>
                      <w:marRight w:val="0"/>
                      <w:marTop w:val="0"/>
                      <w:marBottom w:val="0"/>
                      <w:divBdr>
                        <w:top w:val="none" w:sz="0" w:space="0" w:color="auto"/>
                        <w:left w:val="none" w:sz="0" w:space="0" w:color="auto"/>
                        <w:bottom w:val="none" w:sz="0" w:space="0" w:color="auto"/>
                        <w:right w:val="none" w:sz="0" w:space="0" w:color="auto"/>
                      </w:divBdr>
                      <w:divsChild>
                        <w:div w:id="1360668429">
                          <w:marLeft w:val="0"/>
                          <w:marRight w:val="0"/>
                          <w:marTop w:val="0"/>
                          <w:marBottom w:val="0"/>
                          <w:divBdr>
                            <w:top w:val="none" w:sz="0" w:space="0" w:color="auto"/>
                            <w:left w:val="none" w:sz="0" w:space="0" w:color="auto"/>
                            <w:bottom w:val="none" w:sz="0" w:space="0" w:color="auto"/>
                            <w:right w:val="none" w:sz="0" w:space="0" w:color="auto"/>
                          </w:divBdr>
                          <w:divsChild>
                            <w:div w:id="1340621584">
                              <w:marLeft w:val="0"/>
                              <w:marRight w:val="0"/>
                              <w:marTop w:val="0"/>
                              <w:marBottom w:val="0"/>
                              <w:divBdr>
                                <w:top w:val="none" w:sz="0" w:space="0" w:color="auto"/>
                                <w:left w:val="none" w:sz="0" w:space="0" w:color="auto"/>
                                <w:bottom w:val="none" w:sz="0" w:space="0" w:color="auto"/>
                                <w:right w:val="none" w:sz="0" w:space="0" w:color="auto"/>
                              </w:divBdr>
                              <w:divsChild>
                                <w:div w:id="895816527">
                                  <w:marLeft w:val="0"/>
                                  <w:marRight w:val="0"/>
                                  <w:marTop w:val="0"/>
                                  <w:marBottom w:val="0"/>
                                  <w:divBdr>
                                    <w:top w:val="none" w:sz="0" w:space="0" w:color="auto"/>
                                    <w:left w:val="none" w:sz="0" w:space="0" w:color="auto"/>
                                    <w:bottom w:val="none" w:sz="0" w:space="0" w:color="auto"/>
                                    <w:right w:val="none" w:sz="0" w:space="0" w:color="auto"/>
                                  </w:divBdr>
                                  <w:divsChild>
                                    <w:div w:id="392507193">
                                      <w:marLeft w:val="0"/>
                                      <w:marRight w:val="0"/>
                                      <w:marTop w:val="0"/>
                                      <w:marBottom w:val="0"/>
                                      <w:divBdr>
                                        <w:top w:val="none" w:sz="0" w:space="0" w:color="auto"/>
                                        <w:left w:val="none" w:sz="0" w:space="0" w:color="auto"/>
                                        <w:bottom w:val="none" w:sz="0" w:space="0" w:color="auto"/>
                                        <w:right w:val="none" w:sz="0" w:space="0" w:color="auto"/>
                                      </w:divBdr>
                                      <w:divsChild>
                                        <w:div w:id="266037479">
                                          <w:marLeft w:val="0"/>
                                          <w:marRight w:val="0"/>
                                          <w:marTop w:val="0"/>
                                          <w:marBottom w:val="0"/>
                                          <w:divBdr>
                                            <w:top w:val="none" w:sz="0" w:space="0" w:color="auto"/>
                                            <w:left w:val="none" w:sz="0" w:space="0" w:color="auto"/>
                                            <w:bottom w:val="none" w:sz="0" w:space="0" w:color="auto"/>
                                            <w:right w:val="none" w:sz="0" w:space="0" w:color="auto"/>
                                          </w:divBdr>
                                          <w:divsChild>
                                            <w:div w:id="704330837">
                                              <w:marLeft w:val="0"/>
                                              <w:marRight w:val="0"/>
                                              <w:marTop w:val="0"/>
                                              <w:marBottom w:val="0"/>
                                              <w:divBdr>
                                                <w:top w:val="none" w:sz="0" w:space="0" w:color="auto"/>
                                                <w:left w:val="none" w:sz="0" w:space="0" w:color="auto"/>
                                                <w:bottom w:val="none" w:sz="0" w:space="0" w:color="auto"/>
                                                <w:right w:val="none" w:sz="0" w:space="0" w:color="auto"/>
                                              </w:divBdr>
                                              <w:divsChild>
                                                <w:div w:id="2060663369">
                                                  <w:marLeft w:val="0"/>
                                                  <w:marRight w:val="0"/>
                                                  <w:marTop w:val="0"/>
                                                  <w:marBottom w:val="0"/>
                                                  <w:divBdr>
                                                    <w:top w:val="none" w:sz="0" w:space="0" w:color="auto"/>
                                                    <w:left w:val="none" w:sz="0" w:space="0" w:color="auto"/>
                                                    <w:bottom w:val="none" w:sz="0" w:space="0" w:color="auto"/>
                                                    <w:right w:val="none" w:sz="0" w:space="0" w:color="auto"/>
                                                  </w:divBdr>
                                                  <w:divsChild>
                                                    <w:div w:id="988444146">
                                                      <w:marLeft w:val="0"/>
                                                      <w:marRight w:val="0"/>
                                                      <w:marTop w:val="0"/>
                                                      <w:marBottom w:val="0"/>
                                                      <w:divBdr>
                                                        <w:top w:val="none" w:sz="0" w:space="0" w:color="auto"/>
                                                        <w:left w:val="none" w:sz="0" w:space="0" w:color="auto"/>
                                                        <w:bottom w:val="none" w:sz="0" w:space="0" w:color="auto"/>
                                                        <w:right w:val="none" w:sz="0" w:space="0" w:color="auto"/>
                                                      </w:divBdr>
                                                      <w:divsChild>
                                                        <w:div w:id="18094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4634389">
      <w:bodyDiv w:val="1"/>
      <w:marLeft w:val="0"/>
      <w:marRight w:val="0"/>
      <w:marTop w:val="0"/>
      <w:marBottom w:val="0"/>
      <w:divBdr>
        <w:top w:val="none" w:sz="0" w:space="0" w:color="auto"/>
        <w:left w:val="none" w:sz="0" w:space="0" w:color="auto"/>
        <w:bottom w:val="none" w:sz="0" w:space="0" w:color="auto"/>
        <w:right w:val="none" w:sz="0" w:space="0" w:color="auto"/>
      </w:divBdr>
    </w:div>
    <w:div w:id="905459073">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1098139571">
      <w:bodyDiv w:val="1"/>
      <w:marLeft w:val="0"/>
      <w:marRight w:val="0"/>
      <w:marTop w:val="0"/>
      <w:marBottom w:val="0"/>
      <w:divBdr>
        <w:top w:val="none" w:sz="0" w:space="0" w:color="auto"/>
        <w:left w:val="none" w:sz="0" w:space="0" w:color="auto"/>
        <w:bottom w:val="none" w:sz="0" w:space="0" w:color="auto"/>
        <w:right w:val="none" w:sz="0" w:space="0" w:color="auto"/>
      </w:divBdr>
    </w:div>
    <w:div w:id="1098792703">
      <w:bodyDiv w:val="1"/>
      <w:marLeft w:val="0"/>
      <w:marRight w:val="0"/>
      <w:marTop w:val="0"/>
      <w:marBottom w:val="0"/>
      <w:divBdr>
        <w:top w:val="none" w:sz="0" w:space="0" w:color="auto"/>
        <w:left w:val="none" w:sz="0" w:space="0" w:color="auto"/>
        <w:bottom w:val="none" w:sz="0" w:space="0" w:color="auto"/>
        <w:right w:val="none" w:sz="0" w:space="0" w:color="auto"/>
      </w:divBdr>
      <w:divsChild>
        <w:div w:id="762915087">
          <w:marLeft w:val="0"/>
          <w:marRight w:val="0"/>
          <w:marTop w:val="0"/>
          <w:marBottom w:val="0"/>
          <w:divBdr>
            <w:top w:val="none" w:sz="0" w:space="0" w:color="auto"/>
            <w:left w:val="none" w:sz="0" w:space="0" w:color="auto"/>
            <w:bottom w:val="none" w:sz="0" w:space="0" w:color="auto"/>
            <w:right w:val="none" w:sz="0" w:space="0" w:color="auto"/>
          </w:divBdr>
          <w:divsChild>
            <w:div w:id="678433087">
              <w:marLeft w:val="0"/>
              <w:marRight w:val="0"/>
              <w:marTop w:val="0"/>
              <w:marBottom w:val="0"/>
              <w:divBdr>
                <w:top w:val="none" w:sz="0" w:space="0" w:color="auto"/>
                <w:left w:val="none" w:sz="0" w:space="0" w:color="auto"/>
                <w:bottom w:val="none" w:sz="0" w:space="0" w:color="auto"/>
                <w:right w:val="none" w:sz="0" w:space="0" w:color="auto"/>
              </w:divBdr>
              <w:divsChild>
                <w:div w:id="820389251">
                  <w:marLeft w:val="0"/>
                  <w:marRight w:val="0"/>
                  <w:marTop w:val="0"/>
                  <w:marBottom w:val="0"/>
                  <w:divBdr>
                    <w:top w:val="none" w:sz="0" w:space="0" w:color="auto"/>
                    <w:left w:val="none" w:sz="0" w:space="0" w:color="auto"/>
                    <w:bottom w:val="none" w:sz="0" w:space="0" w:color="auto"/>
                    <w:right w:val="none" w:sz="0" w:space="0" w:color="auto"/>
                  </w:divBdr>
                  <w:divsChild>
                    <w:div w:id="1968703483">
                      <w:marLeft w:val="0"/>
                      <w:marRight w:val="0"/>
                      <w:marTop w:val="0"/>
                      <w:marBottom w:val="0"/>
                      <w:divBdr>
                        <w:top w:val="none" w:sz="0" w:space="0" w:color="auto"/>
                        <w:left w:val="none" w:sz="0" w:space="0" w:color="auto"/>
                        <w:bottom w:val="none" w:sz="0" w:space="0" w:color="auto"/>
                        <w:right w:val="none" w:sz="0" w:space="0" w:color="auto"/>
                      </w:divBdr>
                      <w:divsChild>
                        <w:div w:id="2111925042">
                          <w:marLeft w:val="0"/>
                          <w:marRight w:val="0"/>
                          <w:marTop w:val="0"/>
                          <w:marBottom w:val="0"/>
                          <w:divBdr>
                            <w:top w:val="none" w:sz="0" w:space="0" w:color="auto"/>
                            <w:left w:val="none" w:sz="0" w:space="0" w:color="auto"/>
                            <w:bottom w:val="none" w:sz="0" w:space="0" w:color="auto"/>
                            <w:right w:val="none" w:sz="0" w:space="0" w:color="auto"/>
                          </w:divBdr>
                          <w:divsChild>
                            <w:div w:id="1115060723">
                              <w:marLeft w:val="0"/>
                              <w:marRight w:val="0"/>
                              <w:marTop w:val="0"/>
                              <w:marBottom w:val="0"/>
                              <w:divBdr>
                                <w:top w:val="none" w:sz="0" w:space="0" w:color="auto"/>
                                <w:left w:val="none" w:sz="0" w:space="0" w:color="auto"/>
                                <w:bottom w:val="none" w:sz="0" w:space="0" w:color="auto"/>
                                <w:right w:val="none" w:sz="0" w:space="0" w:color="auto"/>
                              </w:divBdr>
                              <w:divsChild>
                                <w:div w:id="834885153">
                                  <w:marLeft w:val="0"/>
                                  <w:marRight w:val="0"/>
                                  <w:marTop w:val="0"/>
                                  <w:marBottom w:val="0"/>
                                  <w:divBdr>
                                    <w:top w:val="none" w:sz="0" w:space="0" w:color="auto"/>
                                    <w:left w:val="none" w:sz="0" w:space="0" w:color="auto"/>
                                    <w:bottom w:val="none" w:sz="0" w:space="0" w:color="auto"/>
                                    <w:right w:val="none" w:sz="0" w:space="0" w:color="auto"/>
                                  </w:divBdr>
                                  <w:divsChild>
                                    <w:div w:id="596449153">
                                      <w:marLeft w:val="0"/>
                                      <w:marRight w:val="0"/>
                                      <w:marTop w:val="0"/>
                                      <w:marBottom w:val="0"/>
                                      <w:divBdr>
                                        <w:top w:val="none" w:sz="0" w:space="0" w:color="auto"/>
                                        <w:left w:val="none" w:sz="0" w:space="0" w:color="auto"/>
                                        <w:bottom w:val="none" w:sz="0" w:space="0" w:color="auto"/>
                                        <w:right w:val="none" w:sz="0" w:space="0" w:color="auto"/>
                                      </w:divBdr>
                                      <w:divsChild>
                                        <w:div w:id="989335087">
                                          <w:marLeft w:val="0"/>
                                          <w:marRight w:val="0"/>
                                          <w:marTop w:val="0"/>
                                          <w:marBottom w:val="0"/>
                                          <w:divBdr>
                                            <w:top w:val="none" w:sz="0" w:space="0" w:color="auto"/>
                                            <w:left w:val="none" w:sz="0" w:space="0" w:color="auto"/>
                                            <w:bottom w:val="none" w:sz="0" w:space="0" w:color="auto"/>
                                            <w:right w:val="none" w:sz="0" w:space="0" w:color="auto"/>
                                          </w:divBdr>
                                          <w:divsChild>
                                            <w:div w:id="1707683788">
                                              <w:marLeft w:val="0"/>
                                              <w:marRight w:val="0"/>
                                              <w:marTop w:val="0"/>
                                              <w:marBottom w:val="0"/>
                                              <w:divBdr>
                                                <w:top w:val="none" w:sz="0" w:space="0" w:color="auto"/>
                                                <w:left w:val="none" w:sz="0" w:space="0" w:color="auto"/>
                                                <w:bottom w:val="none" w:sz="0" w:space="0" w:color="auto"/>
                                                <w:right w:val="none" w:sz="0" w:space="0" w:color="auto"/>
                                              </w:divBdr>
                                              <w:divsChild>
                                                <w:div w:id="980380035">
                                                  <w:marLeft w:val="0"/>
                                                  <w:marRight w:val="0"/>
                                                  <w:marTop w:val="0"/>
                                                  <w:marBottom w:val="0"/>
                                                  <w:divBdr>
                                                    <w:top w:val="none" w:sz="0" w:space="0" w:color="auto"/>
                                                    <w:left w:val="none" w:sz="0" w:space="0" w:color="auto"/>
                                                    <w:bottom w:val="none" w:sz="0" w:space="0" w:color="auto"/>
                                                    <w:right w:val="none" w:sz="0" w:space="0" w:color="auto"/>
                                                  </w:divBdr>
                                                  <w:divsChild>
                                                    <w:div w:id="422651031">
                                                      <w:marLeft w:val="0"/>
                                                      <w:marRight w:val="0"/>
                                                      <w:marTop w:val="0"/>
                                                      <w:marBottom w:val="0"/>
                                                      <w:divBdr>
                                                        <w:top w:val="none" w:sz="0" w:space="0" w:color="auto"/>
                                                        <w:left w:val="none" w:sz="0" w:space="0" w:color="auto"/>
                                                        <w:bottom w:val="none" w:sz="0" w:space="0" w:color="auto"/>
                                                        <w:right w:val="none" w:sz="0" w:space="0" w:color="auto"/>
                                                      </w:divBdr>
                                                      <w:divsChild>
                                                        <w:div w:id="1553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025569">
      <w:bodyDiv w:val="1"/>
      <w:marLeft w:val="0"/>
      <w:marRight w:val="0"/>
      <w:marTop w:val="0"/>
      <w:marBottom w:val="0"/>
      <w:divBdr>
        <w:top w:val="none" w:sz="0" w:space="0" w:color="auto"/>
        <w:left w:val="none" w:sz="0" w:space="0" w:color="auto"/>
        <w:bottom w:val="none" w:sz="0" w:space="0" w:color="auto"/>
        <w:right w:val="none" w:sz="0" w:space="0" w:color="auto"/>
      </w:divBdr>
    </w:div>
    <w:div w:id="1224412427">
      <w:bodyDiv w:val="1"/>
      <w:marLeft w:val="0"/>
      <w:marRight w:val="0"/>
      <w:marTop w:val="0"/>
      <w:marBottom w:val="0"/>
      <w:divBdr>
        <w:top w:val="none" w:sz="0" w:space="0" w:color="auto"/>
        <w:left w:val="none" w:sz="0" w:space="0" w:color="auto"/>
        <w:bottom w:val="none" w:sz="0" w:space="0" w:color="auto"/>
        <w:right w:val="none" w:sz="0" w:space="0" w:color="auto"/>
      </w:divBdr>
    </w:div>
    <w:div w:id="1240794419">
      <w:bodyDiv w:val="1"/>
      <w:marLeft w:val="0"/>
      <w:marRight w:val="0"/>
      <w:marTop w:val="0"/>
      <w:marBottom w:val="0"/>
      <w:divBdr>
        <w:top w:val="none" w:sz="0" w:space="0" w:color="auto"/>
        <w:left w:val="none" w:sz="0" w:space="0" w:color="auto"/>
        <w:bottom w:val="none" w:sz="0" w:space="0" w:color="auto"/>
        <w:right w:val="none" w:sz="0" w:space="0" w:color="auto"/>
      </w:divBdr>
    </w:div>
    <w:div w:id="1264921613">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39457381">
      <w:bodyDiv w:val="1"/>
      <w:marLeft w:val="0"/>
      <w:marRight w:val="0"/>
      <w:marTop w:val="0"/>
      <w:marBottom w:val="0"/>
      <w:divBdr>
        <w:top w:val="none" w:sz="0" w:space="0" w:color="auto"/>
        <w:left w:val="none" w:sz="0" w:space="0" w:color="auto"/>
        <w:bottom w:val="none" w:sz="0" w:space="0" w:color="auto"/>
        <w:right w:val="none" w:sz="0" w:space="0" w:color="auto"/>
      </w:divBdr>
      <w:divsChild>
        <w:div w:id="966007715">
          <w:marLeft w:val="0"/>
          <w:marRight w:val="0"/>
          <w:marTop w:val="0"/>
          <w:marBottom w:val="0"/>
          <w:divBdr>
            <w:top w:val="none" w:sz="0" w:space="0" w:color="auto"/>
            <w:left w:val="none" w:sz="0" w:space="0" w:color="auto"/>
            <w:bottom w:val="none" w:sz="0" w:space="0" w:color="auto"/>
            <w:right w:val="none" w:sz="0" w:space="0" w:color="auto"/>
          </w:divBdr>
          <w:divsChild>
            <w:div w:id="244802769">
              <w:marLeft w:val="0"/>
              <w:marRight w:val="0"/>
              <w:marTop w:val="0"/>
              <w:marBottom w:val="0"/>
              <w:divBdr>
                <w:top w:val="none" w:sz="0" w:space="0" w:color="auto"/>
                <w:left w:val="none" w:sz="0" w:space="0" w:color="auto"/>
                <w:bottom w:val="none" w:sz="0" w:space="0" w:color="auto"/>
                <w:right w:val="none" w:sz="0" w:space="0" w:color="auto"/>
              </w:divBdr>
              <w:divsChild>
                <w:div w:id="7279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4963">
      <w:bodyDiv w:val="1"/>
      <w:marLeft w:val="0"/>
      <w:marRight w:val="0"/>
      <w:marTop w:val="0"/>
      <w:marBottom w:val="0"/>
      <w:divBdr>
        <w:top w:val="none" w:sz="0" w:space="0" w:color="auto"/>
        <w:left w:val="none" w:sz="0" w:space="0" w:color="auto"/>
        <w:bottom w:val="none" w:sz="0" w:space="0" w:color="auto"/>
        <w:right w:val="none" w:sz="0" w:space="0" w:color="auto"/>
      </w:divBdr>
    </w:div>
    <w:div w:id="1467511331">
      <w:bodyDiv w:val="1"/>
      <w:marLeft w:val="0"/>
      <w:marRight w:val="0"/>
      <w:marTop w:val="0"/>
      <w:marBottom w:val="0"/>
      <w:divBdr>
        <w:top w:val="none" w:sz="0" w:space="0" w:color="auto"/>
        <w:left w:val="none" w:sz="0" w:space="0" w:color="auto"/>
        <w:bottom w:val="none" w:sz="0" w:space="0" w:color="auto"/>
        <w:right w:val="none" w:sz="0" w:space="0" w:color="auto"/>
      </w:divBdr>
    </w:div>
    <w:div w:id="1589927576">
      <w:bodyDiv w:val="1"/>
      <w:marLeft w:val="0"/>
      <w:marRight w:val="0"/>
      <w:marTop w:val="0"/>
      <w:marBottom w:val="0"/>
      <w:divBdr>
        <w:top w:val="none" w:sz="0" w:space="0" w:color="auto"/>
        <w:left w:val="none" w:sz="0" w:space="0" w:color="auto"/>
        <w:bottom w:val="none" w:sz="0" w:space="0" w:color="auto"/>
        <w:right w:val="none" w:sz="0" w:space="0" w:color="auto"/>
      </w:divBdr>
    </w:div>
    <w:div w:id="1815948279">
      <w:bodyDiv w:val="1"/>
      <w:marLeft w:val="0"/>
      <w:marRight w:val="0"/>
      <w:marTop w:val="0"/>
      <w:marBottom w:val="0"/>
      <w:divBdr>
        <w:top w:val="none" w:sz="0" w:space="0" w:color="auto"/>
        <w:left w:val="none" w:sz="0" w:space="0" w:color="auto"/>
        <w:bottom w:val="none" w:sz="0" w:space="0" w:color="auto"/>
        <w:right w:val="none" w:sz="0" w:space="0" w:color="auto"/>
      </w:divBdr>
      <w:divsChild>
        <w:div w:id="1460028597">
          <w:marLeft w:val="0"/>
          <w:marRight w:val="0"/>
          <w:marTop w:val="0"/>
          <w:marBottom w:val="0"/>
          <w:divBdr>
            <w:top w:val="none" w:sz="0" w:space="0" w:color="auto"/>
            <w:left w:val="none" w:sz="0" w:space="0" w:color="auto"/>
            <w:bottom w:val="none" w:sz="0" w:space="0" w:color="auto"/>
            <w:right w:val="none" w:sz="0" w:space="0" w:color="auto"/>
          </w:divBdr>
          <w:divsChild>
            <w:div w:id="791216217">
              <w:marLeft w:val="0"/>
              <w:marRight w:val="0"/>
              <w:marTop w:val="0"/>
              <w:marBottom w:val="0"/>
              <w:divBdr>
                <w:top w:val="none" w:sz="0" w:space="0" w:color="auto"/>
                <w:left w:val="none" w:sz="0" w:space="0" w:color="auto"/>
                <w:bottom w:val="none" w:sz="0" w:space="0" w:color="auto"/>
                <w:right w:val="none" w:sz="0" w:space="0" w:color="auto"/>
              </w:divBdr>
              <w:divsChild>
                <w:div w:id="143007000">
                  <w:marLeft w:val="0"/>
                  <w:marRight w:val="0"/>
                  <w:marTop w:val="0"/>
                  <w:marBottom w:val="0"/>
                  <w:divBdr>
                    <w:top w:val="none" w:sz="0" w:space="0" w:color="auto"/>
                    <w:left w:val="none" w:sz="0" w:space="0" w:color="auto"/>
                    <w:bottom w:val="none" w:sz="0" w:space="0" w:color="auto"/>
                    <w:right w:val="none" w:sz="0" w:space="0" w:color="auto"/>
                  </w:divBdr>
                  <w:divsChild>
                    <w:div w:id="1556505907">
                      <w:marLeft w:val="0"/>
                      <w:marRight w:val="0"/>
                      <w:marTop w:val="0"/>
                      <w:marBottom w:val="0"/>
                      <w:divBdr>
                        <w:top w:val="none" w:sz="0" w:space="0" w:color="auto"/>
                        <w:left w:val="none" w:sz="0" w:space="0" w:color="auto"/>
                        <w:bottom w:val="none" w:sz="0" w:space="0" w:color="auto"/>
                        <w:right w:val="none" w:sz="0" w:space="0" w:color="auto"/>
                      </w:divBdr>
                      <w:divsChild>
                        <w:div w:id="80567215">
                          <w:marLeft w:val="0"/>
                          <w:marRight w:val="0"/>
                          <w:marTop w:val="0"/>
                          <w:marBottom w:val="0"/>
                          <w:divBdr>
                            <w:top w:val="none" w:sz="0" w:space="0" w:color="auto"/>
                            <w:left w:val="none" w:sz="0" w:space="0" w:color="auto"/>
                            <w:bottom w:val="none" w:sz="0" w:space="0" w:color="auto"/>
                            <w:right w:val="none" w:sz="0" w:space="0" w:color="auto"/>
                          </w:divBdr>
                          <w:divsChild>
                            <w:div w:id="1244341701">
                              <w:marLeft w:val="0"/>
                              <w:marRight w:val="0"/>
                              <w:marTop w:val="0"/>
                              <w:marBottom w:val="0"/>
                              <w:divBdr>
                                <w:top w:val="none" w:sz="0" w:space="0" w:color="auto"/>
                                <w:left w:val="none" w:sz="0" w:space="0" w:color="auto"/>
                                <w:bottom w:val="none" w:sz="0" w:space="0" w:color="auto"/>
                                <w:right w:val="none" w:sz="0" w:space="0" w:color="auto"/>
                              </w:divBdr>
                              <w:divsChild>
                                <w:div w:id="825978683">
                                  <w:marLeft w:val="0"/>
                                  <w:marRight w:val="0"/>
                                  <w:marTop w:val="0"/>
                                  <w:marBottom w:val="0"/>
                                  <w:divBdr>
                                    <w:top w:val="none" w:sz="0" w:space="0" w:color="auto"/>
                                    <w:left w:val="none" w:sz="0" w:space="0" w:color="auto"/>
                                    <w:bottom w:val="none" w:sz="0" w:space="0" w:color="auto"/>
                                    <w:right w:val="none" w:sz="0" w:space="0" w:color="auto"/>
                                  </w:divBdr>
                                  <w:divsChild>
                                    <w:div w:id="1160269978">
                                      <w:marLeft w:val="0"/>
                                      <w:marRight w:val="0"/>
                                      <w:marTop w:val="0"/>
                                      <w:marBottom w:val="0"/>
                                      <w:divBdr>
                                        <w:top w:val="none" w:sz="0" w:space="0" w:color="auto"/>
                                        <w:left w:val="none" w:sz="0" w:space="0" w:color="auto"/>
                                        <w:bottom w:val="none" w:sz="0" w:space="0" w:color="auto"/>
                                        <w:right w:val="none" w:sz="0" w:space="0" w:color="auto"/>
                                      </w:divBdr>
                                      <w:divsChild>
                                        <w:div w:id="1743136102">
                                          <w:marLeft w:val="0"/>
                                          <w:marRight w:val="0"/>
                                          <w:marTop w:val="0"/>
                                          <w:marBottom w:val="0"/>
                                          <w:divBdr>
                                            <w:top w:val="none" w:sz="0" w:space="0" w:color="auto"/>
                                            <w:left w:val="none" w:sz="0" w:space="0" w:color="auto"/>
                                            <w:bottom w:val="none" w:sz="0" w:space="0" w:color="auto"/>
                                            <w:right w:val="none" w:sz="0" w:space="0" w:color="auto"/>
                                          </w:divBdr>
                                          <w:divsChild>
                                            <w:div w:id="40904910">
                                              <w:marLeft w:val="0"/>
                                              <w:marRight w:val="0"/>
                                              <w:marTop w:val="0"/>
                                              <w:marBottom w:val="0"/>
                                              <w:divBdr>
                                                <w:top w:val="none" w:sz="0" w:space="0" w:color="auto"/>
                                                <w:left w:val="none" w:sz="0" w:space="0" w:color="auto"/>
                                                <w:bottom w:val="none" w:sz="0" w:space="0" w:color="auto"/>
                                                <w:right w:val="none" w:sz="0" w:space="0" w:color="auto"/>
                                              </w:divBdr>
                                              <w:divsChild>
                                                <w:div w:id="998534475">
                                                  <w:marLeft w:val="0"/>
                                                  <w:marRight w:val="0"/>
                                                  <w:marTop w:val="0"/>
                                                  <w:marBottom w:val="0"/>
                                                  <w:divBdr>
                                                    <w:top w:val="none" w:sz="0" w:space="0" w:color="auto"/>
                                                    <w:left w:val="none" w:sz="0" w:space="0" w:color="auto"/>
                                                    <w:bottom w:val="none" w:sz="0" w:space="0" w:color="auto"/>
                                                    <w:right w:val="none" w:sz="0" w:space="0" w:color="auto"/>
                                                  </w:divBdr>
                                                  <w:divsChild>
                                                    <w:div w:id="374156449">
                                                      <w:marLeft w:val="0"/>
                                                      <w:marRight w:val="0"/>
                                                      <w:marTop w:val="0"/>
                                                      <w:marBottom w:val="0"/>
                                                      <w:divBdr>
                                                        <w:top w:val="none" w:sz="0" w:space="0" w:color="auto"/>
                                                        <w:left w:val="none" w:sz="0" w:space="0" w:color="auto"/>
                                                        <w:bottom w:val="none" w:sz="0" w:space="0" w:color="auto"/>
                                                        <w:right w:val="none" w:sz="0" w:space="0" w:color="auto"/>
                                                      </w:divBdr>
                                                      <w:divsChild>
                                                        <w:div w:id="1637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071463">
      <w:bodyDiv w:val="1"/>
      <w:marLeft w:val="0"/>
      <w:marRight w:val="0"/>
      <w:marTop w:val="0"/>
      <w:marBottom w:val="0"/>
      <w:divBdr>
        <w:top w:val="none" w:sz="0" w:space="0" w:color="auto"/>
        <w:left w:val="none" w:sz="0" w:space="0" w:color="auto"/>
        <w:bottom w:val="none" w:sz="0" w:space="0" w:color="auto"/>
        <w:right w:val="none" w:sz="0" w:space="0" w:color="auto"/>
      </w:divBdr>
    </w:div>
    <w:div w:id="1940793283">
      <w:bodyDiv w:val="1"/>
      <w:marLeft w:val="0"/>
      <w:marRight w:val="0"/>
      <w:marTop w:val="0"/>
      <w:marBottom w:val="0"/>
      <w:divBdr>
        <w:top w:val="none" w:sz="0" w:space="0" w:color="auto"/>
        <w:left w:val="none" w:sz="0" w:space="0" w:color="auto"/>
        <w:bottom w:val="none" w:sz="0" w:space="0" w:color="auto"/>
        <w:right w:val="none" w:sz="0" w:space="0" w:color="auto"/>
      </w:divBdr>
      <w:divsChild>
        <w:div w:id="950357511">
          <w:marLeft w:val="0"/>
          <w:marRight w:val="0"/>
          <w:marTop w:val="0"/>
          <w:marBottom w:val="0"/>
          <w:divBdr>
            <w:top w:val="none" w:sz="0" w:space="0" w:color="auto"/>
            <w:left w:val="none" w:sz="0" w:space="0" w:color="auto"/>
            <w:bottom w:val="none" w:sz="0" w:space="0" w:color="auto"/>
            <w:right w:val="none" w:sz="0" w:space="0" w:color="auto"/>
          </w:divBdr>
          <w:divsChild>
            <w:div w:id="686954125">
              <w:marLeft w:val="0"/>
              <w:marRight w:val="0"/>
              <w:marTop w:val="0"/>
              <w:marBottom w:val="0"/>
              <w:divBdr>
                <w:top w:val="none" w:sz="0" w:space="0" w:color="auto"/>
                <w:left w:val="none" w:sz="0" w:space="0" w:color="auto"/>
                <w:bottom w:val="none" w:sz="0" w:space="0" w:color="auto"/>
                <w:right w:val="none" w:sz="0" w:space="0" w:color="auto"/>
              </w:divBdr>
              <w:divsChild>
                <w:div w:id="566842068">
                  <w:marLeft w:val="0"/>
                  <w:marRight w:val="0"/>
                  <w:marTop w:val="0"/>
                  <w:marBottom w:val="0"/>
                  <w:divBdr>
                    <w:top w:val="none" w:sz="0" w:space="0" w:color="auto"/>
                    <w:left w:val="none" w:sz="0" w:space="0" w:color="auto"/>
                    <w:bottom w:val="none" w:sz="0" w:space="0" w:color="auto"/>
                    <w:right w:val="none" w:sz="0" w:space="0" w:color="auto"/>
                  </w:divBdr>
                  <w:divsChild>
                    <w:div w:id="757874516">
                      <w:marLeft w:val="0"/>
                      <w:marRight w:val="0"/>
                      <w:marTop w:val="0"/>
                      <w:marBottom w:val="0"/>
                      <w:divBdr>
                        <w:top w:val="none" w:sz="0" w:space="0" w:color="auto"/>
                        <w:left w:val="none" w:sz="0" w:space="0" w:color="auto"/>
                        <w:bottom w:val="none" w:sz="0" w:space="0" w:color="auto"/>
                        <w:right w:val="none" w:sz="0" w:space="0" w:color="auto"/>
                      </w:divBdr>
                      <w:divsChild>
                        <w:div w:id="153034809">
                          <w:marLeft w:val="0"/>
                          <w:marRight w:val="0"/>
                          <w:marTop w:val="0"/>
                          <w:marBottom w:val="0"/>
                          <w:divBdr>
                            <w:top w:val="none" w:sz="0" w:space="0" w:color="auto"/>
                            <w:left w:val="none" w:sz="0" w:space="0" w:color="auto"/>
                            <w:bottom w:val="none" w:sz="0" w:space="0" w:color="auto"/>
                            <w:right w:val="none" w:sz="0" w:space="0" w:color="auto"/>
                          </w:divBdr>
                          <w:divsChild>
                            <w:div w:id="95176295">
                              <w:marLeft w:val="0"/>
                              <w:marRight w:val="0"/>
                              <w:marTop w:val="0"/>
                              <w:marBottom w:val="0"/>
                              <w:divBdr>
                                <w:top w:val="none" w:sz="0" w:space="0" w:color="auto"/>
                                <w:left w:val="none" w:sz="0" w:space="0" w:color="auto"/>
                                <w:bottom w:val="none" w:sz="0" w:space="0" w:color="auto"/>
                                <w:right w:val="none" w:sz="0" w:space="0" w:color="auto"/>
                              </w:divBdr>
                              <w:divsChild>
                                <w:div w:id="332033592">
                                  <w:marLeft w:val="0"/>
                                  <w:marRight w:val="0"/>
                                  <w:marTop w:val="0"/>
                                  <w:marBottom w:val="0"/>
                                  <w:divBdr>
                                    <w:top w:val="none" w:sz="0" w:space="0" w:color="auto"/>
                                    <w:left w:val="none" w:sz="0" w:space="0" w:color="auto"/>
                                    <w:bottom w:val="none" w:sz="0" w:space="0" w:color="auto"/>
                                    <w:right w:val="none" w:sz="0" w:space="0" w:color="auto"/>
                                  </w:divBdr>
                                  <w:divsChild>
                                    <w:div w:id="267583705">
                                      <w:marLeft w:val="0"/>
                                      <w:marRight w:val="0"/>
                                      <w:marTop w:val="0"/>
                                      <w:marBottom w:val="0"/>
                                      <w:divBdr>
                                        <w:top w:val="none" w:sz="0" w:space="0" w:color="auto"/>
                                        <w:left w:val="none" w:sz="0" w:space="0" w:color="auto"/>
                                        <w:bottom w:val="none" w:sz="0" w:space="0" w:color="auto"/>
                                        <w:right w:val="none" w:sz="0" w:space="0" w:color="auto"/>
                                      </w:divBdr>
                                      <w:divsChild>
                                        <w:div w:id="863791629">
                                          <w:marLeft w:val="0"/>
                                          <w:marRight w:val="0"/>
                                          <w:marTop w:val="0"/>
                                          <w:marBottom w:val="0"/>
                                          <w:divBdr>
                                            <w:top w:val="none" w:sz="0" w:space="0" w:color="auto"/>
                                            <w:left w:val="none" w:sz="0" w:space="0" w:color="auto"/>
                                            <w:bottom w:val="none" w:sz="0" w:space="0" w:color="auto"/>
                                            <w:right w:val="none" w:sz="0" w:space="0" w:color="auto"/>
                                          </w:divBdr>
                                          <w:divsChild>
                                            <w:div w:id="636447996">
                                              <w:marLeft w:val="0"/>
                                              <w:marRight w:val="0"/>
                                              <w:marTop w:val="0"/>
                                              <w:marBottom w:val="0"/>
                                              <w:divBdr>
                                                <w:top w:val="none" w:sz="0" w:space="0" w:color="auto"/>
                                                <w:left w:val="none" w:sz="0" w:space="0" w:color="auto"/>
                                                <w:bottom w:val="none" w:sz="0" w:space="0" w:color="auto"/>
                                                <w:right w:val="none" w:sz="0" w:space="0" w:color="auto"/>
                                              </w:divBdr>
                                              <w:divsChild>
                                                <w:div w:id="1161626392">
                                                  <w:marLeft w:val="0"/>
                                                  <w:marRight w:val="0"/>
                                                  <w:marTop w:val="0"/>
                                                  <w:marBottom w:val="0"/>
                                                  <w:divBdr>
                                                    <w:top w:val="none" w:sz="0" w:space="0" w:color="auto"/>
                                                    <w:left w:val="none" w:sz="0" w:space="0" w:color="auto"/>
                                                    <w:bottom w:val="none" w:sz="0" w:space="0" w:color="auto"/>
                                                    <w:right w:val="none" w:sz="0" w:space="0" w:color="auto"/>
                                                  </w:divBdr>
                                                  <w:divsChild>
                                                    <w:div w:id="1149829715">
                                                      <w:marLeft w:val="0"/>
                                                      <w:marRight w:val="0"/>
                                                      <w:marTop w:val="0"/>
                                                      <w:marBottom w:val="0"/>
                                                      <w:divBdr>
                                                        <w:top w:val="none" w:sz="0" w:space="0" w:color="auto"/>
                                                        <w:left w:val="none" w:sz="0" w:space="0" w:color="auto"/>
                                                        <w:bottom w:val="none" w:sz="0" w:space="0" w:color="auto"/>
                                                        <w:right w:val="none" w:sz="0" w:space="0" w:color="auto"/>
                                                      </w:divBdr>
                                                      <w:divsChild>
                                                        <w:div w:id="17256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4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2024-11-18T04:33:00Z</dcterms:created>
  <dcterms:modified xsi:type="dcterms:W3CDTF">2024-12-18T08:40:00Z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