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47"/>
        <w:gridCol w:w="5469"/>
      </w:tblGrid>
      <w:tr w:rsidR="00021DD2" w:rsidRPr="00E63158" w14:paraId="5F11E53B" w14:textId="77777777" w:rsidTr="4DBE4EA6">
        <w:trPr>
          <w:jc w:val="center"/>
        </w:trPr>
        <w:tc>
          <w:tcPr>
            <w:tcW w:w="3547" w:type="dxa"/>
          </w:tcPr>
          <w:p w14:paraId="204B55E6" w14:textId="2E0FD427" w:rsidR="00021DD2" w:rsidRPr="00E63158" w:rsidRDefault="00DC4292" w:rsidP="00DC4292">
            <w:pPr>
              <w:spacing w:line="360" w:lineRule="auto"/>
              <w:jc w:val="both"/>
              <w:rPr>
                <w:b/>
                <w:sz w:val="24"/>
                <w:szCs w:val="24"/>
              </w:rPr>
            </w:pPr>
            <w:r w:rsidRPr="00E63158">
              <w:rPr>
                <w:b/>
                <w:sz w:val="24"/>
                <w:szCs w:val="24"/>
              </w:rPr>
              <w:t>SESSION</w:t>
            </w:r>
          </w:p>
        </w:tc>
        <w:tc>
          <w:tcPr>
            <w:tcW w:w="5469" w:type="dxa"/>
          </w:tcPr>
          <w:p w14:paraId="052B0956" w14:textId="70722D0C" w:rsidR="00021DD2" w:rsidRPr="00E63158" w:rsidRDefault="00DC4292" w:rsidP="00DC4292">
            <w:pPr>
              <w:spacing w:line="360" w:lineRule="auto"/>
              <w:jc w:val="both"/>
              <w:rPr>
                <w:b/>
                <w:sz w:val="24"/>
                <w:szCs w:val="24"/>
              </w:rPr>
            </w:pPr>
            <w:r w:rsidRPr="00E63158">
              <w:rPr>
                <w:b/>
                <w:sz w:val="24"/>
                <w:szCs w:val="24"/>
              </w:rPr>
              <w:t>JULY-AUGUST 2024</w:t>
            </w:r>
          </w:p>
        </w:tc>
      </w:tr>
      <w:tr w:rsidR="00021DD2" w:rsidRPr="00E63158" w14:paraId="00B20FF3" w14:textId="77777777" w:rsidTr="4DBE4EA6">
        <w:trPr>
          <w:jc w:val="center"/>
        </w:trPr>
        <w:tc>
          <w:tcPr>
            <w:tcW w:w="3547" w:type="dxa"/>
          </w:tcPr>
          <w:p w14:paraId="4C940317" w14:textId="47391E96" w:rsidR="00021DD2" w:rsidRPr="00E63158" w:rsidRDefault="00DC4292" w:rsidP="00DC4292">
            <w:pPr>
              <w:spacing w:line="360" w:lineRule="auto"/>
              <w:jc w:val="both"/>
              <w:rPr>
                <w:b/>
                <w:sz w:val="24"/>
                <w:szCs w:val="24"/>
              </w:rPr>
            </w:pPr>
            <w:r w:rsidRPr="00E63158">
              <w:rPr>
                <w:b/>
                <w:sz w:val="24"/>
                <w:szCs w:val="24"/>
              </w:rPr>
              <w:t>PROGRAM</w:t>
            </w:r>
          </w:p>
        </w:tc>
        <w:tc>
          <w:tcPr>
            <w:tcW w:w="5469" w:type="dxa"/>
          </w:tcPr>
          <w:p w14:paraId="65477074" w14:textId="2FF52E93" w:rsidR="00021DD2" w:rsidRPr="00E63158" w:rsidRDefault="00DC4292" w:rsidP="00DC4292">
            <w:pPr>
              <w:spacing w:line="360" w:lineRule="auto"/>
              <w:jc w:val="both"/>
              <w:rPr>
                <w:b/>
                <w:sz w:val="24"/>
                <w:szCs w:val="24"/>
              </w:rPr>
            </w:pPr>
            <w:r w:rsidRPr="00E63158">
              <w:rPr>
                <w:b/>
                <w:sz w:val="24"/>
                <w:szCs w:val="24"/>
              </w:rPr>
              <w:t>BACHELOR OF BUSINESS ADMINISTRATION (BBA)</w:t>
            </w:r>
          </w:p>
        </w:tc>
      </w:tr>
      <w:tr w:rsidR="0045753C" w:rsidRPr="00E63158" w14:paraId="4CFA5C4B" w14:textId="77777777" w:rsidTr="4DBE4EA6">
        <w:trPr>
          <w:jc w:val="center"/>
        </w:trPr>
        <w:tc>
          <w:tcPr>
            <w:tcW w:w="3547" w:type="dxa"/>
          </w:tcPr>
          <w:p w14:paraId="4A1A8FC7" w14:textId="20F53351" w:rsidR="0045753C" w:rsidRPr="00E63158" w:rsidRDefault="00DC4292" w:rsidP="00DC4292">
            <w:pPr>
              <w:spacing w:line="360" w:lineRule="auto"/>
              <w:jc w:val="both"/>
              <w:rPr>
                <w:b/>
                <w:sz w:val="24"/>
                <w:szCs w:val="24"/>
              </w:rPr>
            </w:pPr>
            <w:r w:rsidRPr="00E63158">
              <w:rPr>
                <w:b/>
                <w:sz w:val="24"/>
                <w:szCs w:val="24"/>
              </w:rPr>
              <w:t>SEMESTER</w:t>
            </w:r>
          </w:p>
        </w:tc>
        <w:tc>
          <w:tcPr>
            <w:tcW w:w="5469" w:type="dxa"/>
          </w:tcPr>
          <w:p w14:paraId="780AAF77" w14:textId="36871857" w:rsidR="0045753C" w:rsidRPr="00E63158" w:rsidRDefault="00DC4292" w:rsidP="00DC4292">
            <w:pPr>
              <w:spacing w:line="360" w:lineRule="auto"/>
              <w:jc w:val="both"/>
              <w:rPr>
                <w:b/>
                <w:sz w:val="24"/>
                <w:szCs w:val="24"/>
              </w:rPr>
            </w:pPr>
            <w:r w:rsidRPr="00E63158">
              <w:rPr>
                <w:b/>
                <w:sz w:val="24"/>
                <w:szCs w:val="24"/>
              </w:rPr>
              <w:t>V </w:t>
            </w:r>
          </w:p>
        </w:tc>
      </w:tr>
      <w:tr w:rsidR="0045753C" w:rsidRPr="00E63158" w14:paraId="1820A6D0" w14:textId="77777777" w:rsidTr="4DBE4EA6">
        <w:trPr>
          <w:jc w:val="center"/>
        </w:trPr>
        <w:tc>
          <w:tcPr>
            <w:tcW w:w="3547" w:type="dxa"/>
          </w:tcPr>
          <w:p w14:paraId="3BB39106" w14:textId="3CBF9B97" w:rsidR="0045753C" w:rsidRPr="00E63158" w:rsidRDefault="00DC4292" w:rsidP="00DC4292">
            <w:pPr>
              <w:spacing w:line="360" w:lineRule="auto"/>
              <w:jc w:val="both"/>
              <w:rPr>
                <w:b/>
                <w:sz w:val="24"/>
                <w:szCs w:val="24"/>
              </w:rPr>
            </w:pPr>
            <w:r w:rsidRPr="00E63158">
              <w:rPr>
                <w:b/>
                <w:sz w:val="24"/>
                <w:szCs w:val="24"/>
              </w:rPr>
              <w:t>COURSE CODE &amp; NAME</w:t>
            </w:r>
          </w:p>
        </w:tc>
        <w:tc>
          <w:tcPr>
            <w:tcW w:w="5469" w:type="dxa"/>
          </w:tcPr>
          <w:p w14:paraId="72CF5C9B" w14:textId="77A2C072" w:rsidR="0045753C" w:rsidRPr="00E63158" w:rsidRDefault="00DC4292" w:rsidP="00DC4292">
            <w:pPr>
              <w:spacing w:line="360" w:lineRule="auto"/>
              <w:jc w:val="both"/>
              <w:rPr>
                <w:b/>
                <w:sz w:val="24"/>
                <w:szCs w:val="24"/>
              </w:rPr>
            </w:pPr>
            <w:r w:rsidRPr="00E63158">
              <w:rPr>
                <w:b/>
                <w:sz w:val="24"/>
                <w:szCs w:val="24"/>
              </w:rPr>
              <w:t>DBB3125 WAREHOUSE MANAGEMENT</w:t>
            </w:r>
          </w:p>
        </w:tc>
      </w:tr>
      <w:tr w:rsidR="00021DD2" w:rsidRPr="00E63158" w14:paraId="2E577EDD" w14:textId="77777777" w:rsidTr="4DBE4EA6">
        <w:trPr>
          <w:jc w:val="center"/>
        </w:trPr>
        <w:tc>
          <w:tcPr>
            <w:tcW w:w="3547" w:type="dxa"/>
          </w:tcPr>
          <w:p w14:paraId="37AC40D2" w14:textId="341C27EF" w:rsidR="00021DD2" w:rsidRPr="00E63158" w:rsidRDefault="00021DD2" w:rsidP="00DC4292">
            <w:pPr>
              <w:spacing w:line="360" w:lineRule="auto"/>
              <w:jc w:val="both"/>
              <w:rPr>
                <w:b/>
                <w:sz w:val="24"/>
                <w:szCs w:val="24"/>
              </w:rPr>
            </w:pPr>
          </w:p>
        </w:tc>
        <w:tc>
          <w:tcPr>
            <w:tcW w:w="5469" w:type="dxa"/>
          </w:tcPr>
          <w:p w14:paraId="663F8829" w14:textId="10AF6757" w:rsidR="00021DD2" w:rsidRPr="00E63158" w:rsidRDefault="00021DD2" w:rsidP="00DC4292">
            <w:pPr>
              <w:spacing w:line="360" w:lineRule="auto"/>
              <w:jc w:val="both"/>
              <w:rPr>
                <w:b/>
                <w:sz w:val="24"/>
                <w:szCs w:val="24"/>
              </w:rPr>
            </w:pPr>
          </w:p>
        </w:tc>
      </w:tr>
      <w:tr w:rsidR="00021DD2" w:rsidRPr="00E63158" w14:paraId="4BD696DE" w14:textId="77777777" w:rsidTr="4DBE4EA6">
        <w:trPr>
          <w:jc w:val="center"/>
        </w:trPr>
        <w:tc>
          <w:tcPr>
            <w:tcW w:w="3547" w:type="dxa"/>
          </w:tcPr>
          <w:p w14:paraId="6DAAA253" w14:textId="7DA5B294" w:rsidR="00021DD2" w:rsidRPr="00E63158" w:rsidRDefault="00021DD2" w:rsidP="00DC4292">
            <w:pPr>
              <w:spacing w:line="360" w:lineRule="auto"/>
              <w:jc w:val="both"/>
              <w:rPr>
                <w:b/>
                <w:sz w:val="24"/>
                <w:szCs w:val="24"/>
              </w:rPr>
            </w:pPr>
          </w:p>
        </w:tc>
        <w:tc>
          <w:tcPr>
            <w:tcW w:w="5469" w:type="dxa"/>
          </w:tcPr>
          <w:p w14:paraId="2915FEA4" w14:textId="3734BF8F" w:rsidR="00040775" w:rsidRPr="00E63158" w:rsidRDefault="00040775" w:rsidP="00DC4292">
            <w:pPr>
              <w:spacing w:line="360" w:lineRule="auto"/>
              <w:jc w:val="both"/>
              <w:rPr>
                <w:b/>
                <w:sz w:val="24"/>
                <w:szCs w:val="24"/>
              </w:rPr>
            </w:pPr>
          </w:p>
        </w:tc>
      </w:tr>
    </w:tbl>
    <w:p w14:paraId="0266B2D2" w14:textId="77777777" w:rsidR="008A05BE" w:rsidRPr="00E63158" w:rsidRDefault="008A05BE" w:rsidP="00DC4292">
      <w:pPr>
        <w:spacing w:line="360" w:lineRule="auto"/>
        <w:jc w:val="both"/>
        <w:rPr>
          <w:rFonts w:ascii="Times New Roman" w:hAnsi="Times New Roman" w:cs="Times New Roman"/>
          <w:b/>
          <w:sz w:val="24"/>
          <w:szCs w:val="24"/>
        </w:rPr>
      </w:pPr>
    </w:p>
    <w:p w14:paraId="6BE5820F" w14:textId="77777777" w:rsidR="00DC4292" w:rsidRPr="00E63158" w:rsidRDefault="00DC4292" w:rsidP="00DC4292">
      <w:pPr>
        <w:spacing w:line="360" w:lineRule="auto"/>
        <w:jc w:val="both"/>
        <w:rPr>
          <w:rFonts w:ascii="Times New Roman" w:hAnsi="Times New Roman" w:cs="Times New Roman"/>
          <w:b/>
          <w:sz w:val="24"/>
          <w:szCs w:val="24"/>
        </w:rPr>
      </w:pPr>
    </w:p>
    <w:p w14:paraId="5EBB5AC8" w14:textId="00B71BC3" w:rsidR="00DC4292" w:rsidRPr="00E63158" w:rsidRDefault="00DC4292" w:rsidP="00E63158">
      <w:pPr>
        <w:spacing w:line="360" w:lineRule="auto"/>
        <w:jc w:val="center"/>
        <w:rPr>
          <w:rFonts w:ascii="Times New Roman" w:hAnsi="Times New Roman" w:cs="Times New Roman"/>
          <w:b/>
          <w:sz w:val="24"/>
          <w:szCs w:val="24"/>
        </w:rPr>
      </w:pPr>
      <w:r w:rsidRPr="00E63158">
        <w:rPr>
          <w:rFonts w:ascii="Times New Roman" w:hAnsi="Times New Roman" w:cs="Times New Roman"/>
          <w:b/>
          <w:sz w:val="24"/>
          <w:szCs w:val="24"/>
        </w:rPr>
        <w:t>Assignment Set – 1</w:t>
      </w:r>
    </w:p>
    <w:p w14:paraId="185C2997" w14:textId="5FF2A2E8" w:rsidR="00DC4292" w:rsidRDefault="00DC4292" w:rsidP="00DC4292">
      <w:pPr>
        <w:spacing w:line="360" w:lineRule="auto"/>
        <w:jc w:val="both"/>
        <w:rPr>
          <w:rFonts w:ascii="Times New Roman" w:hAnsi="Times New Roman" w:cs="Times New Roman"/>
          <w:b/>
          <w:sz w:val="24"/>
          <w:szCs w:val="24"/>
        </w:rPr>
      </w:pPr>
    </w:p>
    <w:p w14:paraId="7A608AD9" w14:textId="77777777" w:rsidR="00E63158" w:rsidRPr="00E63158" w:rsidRDefault="00E63158" w:rsidP="00DC4292">
      <w:pPr>
        <w:spacing w:line="360" w:lineRule="auto"/>
        <w:jc w:val="both"/>
        <w:rPr>
          <w:rFonts w:ascii="Times New Roman" w:hAnsi="Times New Roman" w:cs="Times New Roman"/>
          <w:b/>
          <w:sz w:val="24"/>
          <w:szCs w:val="24"/>
        </w:rPr>
      </w:pPr>
    </w:p>
    <w:p w14:paraId="2D20D0EA" w14:textId="0F6904C0" w:rsidR="00DC4292" w:rsidRPr="00E63158" w:rsidRDefault="00DC4292" w:rsidP="00DC4292">
      <w:pPr>
        <w:spacing w:line="360" w:lineRule="auto"/>
        <w:jc w:val="both"/>
        <w:rPr>
          <w:rFonts w:ascii="Times New Roman" w:hAnsi="Times New Roman" w:cs="Times New Roman"/>
          <w:b/>
          <w:sz w:val="24"/>
          <w:szCs w:val="24"/>
        </w:rPr>
      </w:pPr>
      <w:r w:rsidRPr="00E63158">
        <w:rPr>
          <w:rFonts w:ascii="Times New Roman" w:hAnsi="Times New Roman" w:cs="Times New Roman"/>
          <w:b/>
          <w:sz w:val="24"/>
          <w:szCs w:val="24"/>
        </w:rPr>
        <w:t xml:space="preserve">1. What is the meaning of Retail Warehousing? Discuss the Challenges in Retail Warehousing. </w:t>
      </w:r>
    </w:p>
    <w:p w14:paraId="174AB374" w14:textId="593EF966" w:rsidR="00E63158" w:rsidRPr="00E63158" w:rsidRDefault="00E63158" w:rsidP="00E63158">
      <w:pPr>
        <w:spacing w:line="360" w:lineRule="auto"/>
        <w:jc w:val="both"/>
        <w:rPr>
          <w:rFonts w:ascii="Times New Roman" w:hAnsi="Times New Roman" w:cs="Times New Roman"/>
          <w:b/>
          <w:bCs/>
          <w:sz w:val="24"/>
          <w:szCs w:val="24"/>
        </w:rPr>
      </w:pPr>
      <w:r w:rsidRPr="00E63158">
        <w:rPr>
          <w:rFonts w:ascii="Times New Roman" w:hAnsi="Times New Roman" w:cs="Times New Roman"/>
          <w:b/>
          <w:bCs/>
          <w:sz w:val="24"/>
          <w:szCs w:val="24"/>
        </w:rPr>
        <w:t>Ans 1.</w:t>
      </w:r>
    </w:p>
    <w:p w14:paraId="20C1E851" w14:textId="02E14618" w:rsidR="00E63158" w:rsidRPr="00E63158" w:rsidRDefault="00E63158" w:rsidP="00E63158">
      <w:pPr>
        <w:spacing w:line="360" w:lineRule="auto"/>
        <w:jc w:val="both"/>
        <w:rPr>
          <w:rFonts w:ascii="Times New Roman" w:hAnsi="Times New Roman" w:cs="Times New Roman"/>
          <w:sz w:val="24"/>
          <w:szCs w:val="24"/>
        </w:rPr>
      </w:pPr>
      <w:r w:rsidRPr="00E63158">
        <w:rPr>
          <w:rFonts w:ascii="Times New Roman" w:hAnsi="Times New Roman" w:cs="Times New Roman"/>
          <w:b/>
          <w:bCs/>
          <w:sz w:val="24"/>
          <w:szCs w:val="24"/>
        </w:rPr>
        <w:t>Meaning of Retail Warehousing</w:t>
      </w:r>
    </w:p>
    <w:p w14:paraId="725CD6DD" w14:textId="3CA112A3" w:rsidR="00E63158" w:rsidRPr="00E63158" w:rsidRDefault="00E63158" w:rsidP="00D971CC">
      <w:pPr>
        <w:spacing w:line="360" w:lineRule="auto"/>
        <w:jc w:val="both"/>
        <w:rPr>
          <w:rFonts w:ascii="Times New Roman" w:hAnsi="Times New Roman" w:cs="Times New Roman"/>
          <w:sz w:val="24"/>
          <w:szCs w:val="24"/>
        </w:rPr>
      </w:pPr>
      <w:r w:rsidRPr="00E63158">
        <w:rPr>
          <w:rFonts w:ascii="Times New Roman" w:hAnsi="Times New Roman" w:cs="Times New Roman"/>
          <w:sz w:val="24"/>
          <w:szCs w:val="24"/>
        </w:rPr>
        <w:t xml:space="preserve">Retail warehousing involves the storage, management, and distribution of goods that are ultimately destined for retail outlets or directly to consumers. These warehouses act as hubs where products are stored in bulk and distributed to meet the demands of retail stores or e-commerce platforms. The primary goal of retail warehousing is to ensure that the right products are available at the right time and place, maintaining the supply chain's efficiency. With the </w:t>
      </w:r>
    </w:p>
    <w:p w14:paraId="3624742E" w14:textId="77777777" w:rsidR="00D971CC" w:rsidRDefault="00D971CC" w:rsidP="00D971CC">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2F89D66A" w14:textId="77777777" w:rsidR="00D971CC" w:rsidRDefault="00D971CC" w:rsidP="00D971CC">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55F361D8" w14:textId="77777777" w:rsidR="00D971CC" w:rsidRDefault="00D971CC" w:rsidP="00D971CC">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4FD844A" w14:textId="77777777" w:rsidR="00D971CC" w:rsidRDefault="00D971CC" w:rsidP="00D971CC">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3CC90F82" w14:textId="77777777" w:rsidR="00D971CC" w:rsidRDefault="00D971CC" w:rsidP="00D971CC">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864B530" w14:textId="77777777" w:rsidR="00D971CC" w:rsidRDefault="00D971CC" w:rsidP="00D971CC">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1A87A671" w14:textId="77777777" w:rsidR="00D971CC" w:rsidRDefault="00D971CC" w:rsidP="00D971CC">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108F2C6" w14:textId="77777777" w:rsidR="00D971CC" w:rsidRDefault="00D971CC" w:rsidP="00D971CC">
      <w:pPr>
        <w:spacing w:before="240" w:after="240" w:line="240" w:lineRule="auto"/>
        <w:jc w:val="center"/>
        <w:rPr>
          <w:rFonts w:ascii="Georgia" w:hAnsi="Georgia"/>
          <w:b/>
          <w:sz w:val="32"/>
          <w:szCs w:val="32"/>
        </w:rPr>
      </w:pPr>
      <w:r>
        <w:rPr>
          <w:rFonts w:ascii="Georgia" w:hAnsi="Georgia"/>
          <w:b/>
          <w:sz w:val="32"/>
          <w:szCs w:val="32"/>
        </w:rPr>
        <w:t>OR</w:t>
      </w:r>
    </w:p>
    <w:p w14:paraId="2F5678D6" w14:textId="77777777" w:rsidR="00D971CC" w:rsidRDefault="00D971CC" w:rsidP="00D971CC">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23667A98" w14:textId="77777777" w:rsidR="00D971CC" w:rsidRDefault="00D971CC" w:rsidP="00D971CC">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4AE7E908" w14:textId="77777777" w:rsidR="00E63158" w:rsidRDefault="00E63158" w:rsidP="00DC4292">
      <w:pPr>
        <w:spacing w:line="360" w:lineRule="auto"/>
        <w:jc w:val="both"/>
        <w:rPr>
          <w:rFonts w:ascii="Times New Roman" w:hAnsi="Times New Roman" w:cs="Times New Roman"/>
          <w:sz w:val="24"/>
          <w:szCs w:val="24"/>
        </w:rPr>
      </w:pPr>
    </w:p>
    <w:p w14:paraId="2B945253" w14:textId="77777777" w:rsidR="00E63158" w:rsidRPr="00DC4292" w:rsidRDefault="00E63158" w:rsidP="00DC4292">
      <w:pPr>
        <w:spacing w:line="360" w:lineRule="auto"/>
        <w:jc w:val="both"/>
        <w:rPr>
          <w:rFonts w:ascii="Times New Roman" w:hAnsi="Times New Roman" w:cs="Times New Roman"/>
          <w:sz w:val="24"/>
          <w:szCs w:val="24"/>
        </w:rPr>
      </w:pPr>
    </w:p>
    <w:p w14:paraId="5EFB6A36" w14:textId="61163C11" w:rsidR="00DC4292" w:rsidRPr="00E63158" w:rsidRDefault="00DC4292" w:rsidP="00DC4292">
      <w:pPr>
        <w:spacing w:line="360" w:lineRule="auto"/>
        <w:jc w:val="both"/>
        <w:rPr>
          <w:rFonts w:ascii="Times New Roman" w:hAnsi="Times New Roman" w:cs="Times New Roman"/>
          <w:b/>
          <w:sz w:val="24"/>
          <w:szCs w:val="24"/>
        </w:rPr>
      </w:pPr>
      <w:r w:rsidRPr="00E63158">
        <w:rPr>
          <w:rFonts w:ascii="Times New Roman" w:hAnsi="Times New Roman" w:cs="Times New Roman"/>
          <w:b/>
          <w:sz w:val="24"/>
          <w:szCs w:val="24"/>
        </w:rPr>
        <w:t>2. Explain the different types of customers warehousing.</w:t>
      </w:r>
    </w:p>
    <w:p w14:paraId="7BEC1F43" w14:textId="479F2A04" w:rsidR="00E63158" w:rsidRDefault="00E63158" w:rsidP="00E6315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1E20B3C9" w14:textId="77777777" w:rsidR="00E63158" w:rsidRPr="00E63158" w:rsidRDefault="00E63158" w:rsidP="00E63158">
      <w:pPr>
        <w:spacing w:line="360" w:lineRule="auto"/>
        <w:jc w:val="both"/>
        <w:rPr>
          <w:rFonts w:ascii="Times New Roman" w:hAnsi="Times New Roman" w:cs="Times New Roman"/>
          <w:sz w:val="24"/>
          <w:szCs w:val="24"/>
        </w:rPr>
      </w:pPr>
      <w:r w:rsidRPr="00E63158">
        <w:rPr>
          <w:rFonts w:ascii="Times New Roman" w:hAnsi="Times New Roman" w:cs="Times New Roman"/>
          <w:b/>
          <w:bCs/>
          <w:sz w:val="24"/>
          <w:szCs w:val="24"/>
        </w:rPr>
        <w:t>Introduction to Customer Warehousing</w:t>
      </w:r>
    </w:p>
    <w:p w14:paraId="679DF4C4" w14:textId="77777777" w:rsidR="00E63158" w:rsidRPr="00E63158" w:rsidRDefault="00E63158" w:rsidP="00E63158">
      <w:pPr>
        <w:spacing w:line="360" w:lineRule="auto"/>
        <w:jc w:val="both"/>
        <w:rPr>
          <w:rFonts w:ascii="Times New Roman" w:hAnsi="Times New Roman" w:cs="Times New Roman"/>
          <w:sz w:val="24"/>
          <w:szCs w:val="24"/>
        </w:rPr>
      </w:pPr>
      <w:r w:rsidRPr="00E63158">
        <w:rPr>
          <w:rFonts w:ascii="Times New Roman" w:hAnsi="Times New Roman" w:cs="Times New Roman"/>
          <w:sz w:val="24"/>
          <w:szCs w:val="24"/>
        </w:rPr>
        <w:t>Customer warehousing refers to facilities designed to meet the specific needs of customers in storing, managing, and distributing their goods. These warehouses serve various industries and cater to businesses of different sizes, ensuring that inventory is handled efficiently. The choice of warehousing depends on factors such as the nature of goods, volume, and delivery requirements. Here are the major types of customer warehousing.</w:t>
      </w:r>
    </w:p>
    <w:p w14:paraId="126B9345" w14:textId="34A03AFC" w:rsidR="00E63158" w:rsidRDefault="00E63158" w:rsidP="00D971CC">
      <w:pPr>
        <w:spacing w:line="360" w:lineRule="auto"/>
        <w:jc w:val="both"/>
        <w:rPr>
          <w:rFonts w:ascii="Times New Roman" w:hAnsi="Times New Roman" w:cs="Times New Roman"/>
          <w:sz w:val="24"/>
          <w:szCs w:val="24"/>
        </w:rPr>
      </w:pPr>
      <w:r w:rsidRPr="00E63158">
        <w:rPr>
          <w:rFonts w:ascii="Times New Roman" w:hAnsi="Times New Roman" w:cs="Times New Roman"/>
          <w:b/>
          <w:bCs/>
          <w:sz w:val="24"/>
          <w:szCs w:val="24"/>
        </w:rPr>
        <w:t>1. Private Warehousing</w:t>
      </w:r>
      <w:r>
        <w:rPr>
          <w:rFonts w:ascii="Times New Roman" w:hAnsi="Times New Roman" w:cs="Times New Roman"/>
          <w:sz w:val="24"/>
          <w:szCs w:val="24"/>
        </w:rPr>
        <w:t xml:space="preserve"> </w:t>
      </w:r>
      <w:r w:rsidRPr="00E63158">
        <w:rPr>
          <w:rFonts w:ascii="Times New Roman" w:hAnsi="Times New Roman" w:cs="Times New Roman"/>
          <w:sz w:val="24"/>
          <w:szCs w:val="24"/>
        </w:rPr>
        <w:t xml:space="preserve">Private warehouses are owned and operated by individual businesses </w:t>
      </w:r>
    </w:p>
    <w:p w14:paraId="02039D2F" w14:textId="77777777" w:rsidR="00D971CC" w:rsidRPr="00E63158" w:rsidRDefault="00D971CC" w:rsidP="00D971CC">
      <w:pPr>
        <w:spacing w:line="360" w:lineRule="auto"/>
        <w:jc w:val="both"/>
        <w:rPr>
          <w:rFonts w:ascii="Times New Roman" w:hAnsi="Times New Roman" w:cs="Times New Roman"/>
          <w:sz w:val="24"/>
          <w:szCs w:val="24"/>
        </w:rPr>
      </w:pPr>
    </w:p>
    <w:p w14:paraId="0BB19B29" w14:textId="77777777" w:rsidR="00DC4292" w:rsidRDefault="00DC4292" w:rsidP="00DC4292">
      <w:pPr>
        <w:spacing w:line="360" w:lineRule="auto"/>
        <w:jc w:val="both"/>
        <w:rPr>
          <w:rFonts w:ascii="Times New Roman" w:hAnsi="Times New Roman" w:cs="Times New Roman"/>
          <w:sz w:val="24"/>
          <w:szCs w:val="24"/>
        </w:rPr>
      </w:pPr>
    </w:p>
    <w:p w14:paraId="6E268536" w14:textId="35FB720F" w:rsidR="00DC4292" w:rsidRDefault="00DC4292" w:rsidP="00DC4292">
      <w:pPr>
        <w:spacing w:line="360" w:lineRule="auto"/>
        <w:jc w:val="both"/>
        <w:rPr>
          <w:rFonts w:ascii="Times New Roman" w:hAnsi="Times New Roman" w:cs="Times New Roman"/>
          <w:b/>
          <w:sz w:val="24"/>
          <w:szCs w:val="24"/>
        </w:rPr>
      </w:pPr>
      <w:r w:rsidRPr="00E63158">
        <w:rPr>
          <w:rFonts w:ascii="Times New Roman" w:hAnsi="Times New Roman" w:cs="Times New Roman"/>
          <w:b/>
          <w:sz w:val="24"/>
          <w:szCs w:val="24"/>
        </w:rPr>
        <w:t>3. How many methods are there to evaluate the efficiency of a retailer's replenishment and distribution procedures?</w:t>
      </w:r>
    </w:p>
    <w:p w14:paraId="0A537A86" w14:textId="62346019" w:rsidR="00E63158" w:rsidRPr="00E63158" w:rsidRDefault="00E63158" w:rsidP="00DC429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2AB2A45C" w14:textId="17A87E21" w:rsidR="00E63158" w:rsidRPr="00E63158" w:rsidRDefault="00E63158" w:rsidP="00E63158">
      <w:pPr>
        <w:spacing w:line="360" w:lineRule="auto"/>
        <w:jc w:val="both"/>
        <w:rPr>
          <w:rFonts w:ascii="Times New Roman" w:hAnsi="Times New Roman" w:cs="Times New Roman"/>
          <w:b/>
          <w:bCs/>
          <w:sz w:val="24"/>
          <w:szCs w:val="24"/>
        </w:rPr>
      </w:pPr>
      <w:r w:rsidRPr="00E63158">
        <w:rPr>
          <w:rFonts w:ascii="Times New Roman" w:hAnsi="Times New Roman" w:cs="Times New Roman"/>
          <w:b/>
          <w:bCs/>
          <w:sz w:val="24"/>
          <w:szCs w:val="24"/>
        </w:rPr>
        <w:t>Methods to Evaluate the Efficiency of a Retailer’s Replenishment and Distribution Procedures</w:t>
      </w:r>
    </w:p>
    <w:p w14:paraId="225832C4" w14:textId="77777777" w:rsidR="00E63158" w:rsidRPr="00E63158" w:rsidRDefault="00E63158" w:rsidP="00E63158">
      <w:pPr>
        <w:spacing w:line="360" w:lineRule="auto"/>
        <w:jc w:val="both"/>
        <w:rPr>
          <w:rFonts w:ascii="Times New Roman" w:hAnsi="Times New Roman" w:cs="Times New Roman"/>
          <w:sz w:val="24"/>
          <w:szCs w:val="24"/>
        </w:rPr>
      </w:pPr>
      <w:r w:rsidRPr="00E63158">
        <w:rPr>
          <w:rFonts w:ascii="Times New Roman" w:hAnsi="Times New Roman" w:cs="Times New Roman"/>
          <w:sz w:val="24"/>
          <w:szCs w:val="24"/>
        </w:rPr>
        <w:t>Efficient replenishment and distribution procedures are essential for retailers to maintain customer satisfaction, optimize supply chain operations, and reduce costs. Various methods can be used to evaluate the efficiency of these processes. These methods focus on measuring performance, identifying inefficiencies, and implementing strategies for improvement.</w:t>
      </w:r>
    </w:p>
    <w:p w14:paraId="6663CFC9" w14:textId="3F9F15CE" w:rsidR="00E63158" w:rsidRPr="00E63158" w:rsidRDefault="00E63158" w:rsidP="00D971CC">
      <w:pPr>
        <w:spacing w:line="360" w:lineRule="auto"/>
        <w:jc w:val="both"/>
        <w:rPr>
          <w:rFonts w:ascii="Times New Roman" w:hAnsi="Times New Roman" w:cs="Times New Roman"/>
          <w:sz w:val="24"/>
          <w:szCs w:val="24"/>
        </w:rPr>
      </w:pPr>
      <w:r w:rsidRPr="00E63158">
        <w:rPr>
          <w:rFonts w:ascii="Times New Roman" w:hAnsi="Times New Roman" w:cs="Times New Roman"/>
          <w:b/>
          <w:bCs/>
          <w:sz w:val="24"/>
          <w:szCs w:val="24"/>
        </w:rPr>
        <w:t>1. Inventory Turnover Ratio</w:t>
      </w:r>
      <w:r>
        <w:rPr>
          <w:rFonts w:ascii="Times New Roman" w:hAnsi="Times New Roman" w:cs="Times New Roman"/>
          <w:sz w:val="24"/>
          <w:szCs w:val="24"/>
        </w:rPr>
        <w:t xml:space="preserve"> </w:t>
      </w:r>
      <w:r w:rsidRPr="00E63158">
        <w:rPr>
          <w:rFonts w:ascii="Times New Roman" w:hAnsi="Times New Roman" w:cs="Times New Roman"/>
          <w:sz w:val="24"/>
          <w:szCs w:val="24"/>
        </w:rPr>
        <w:t xml:space="preserve">The inventory turnover ratio is a key metric used to assess how efficiently a retailer manages inventory through replenishment and sales. This ratio indicates </w:t>
      </w:r>
    </w:p>
    <w:p w14:paraId="0F8CD3F3" w14:textId="28ABC654" w:rsidR="00E63158" w:rsidRDefault="00E63158" w:rsidP="00DC4292">
      <w:pPr>
        <w:spacing w:line="360" w:lineRule="auto"/>
        <w:jc w:val="both"/>
        <w:rPr>
          <w:rFonts w:ascii="Times New Roman" w:hAnsi="Times New Roman" w:cs="Times New Roman"/>
          <w:b/>
          <w:sz w:val="24"/>
          <w:szCs w:val="24"/>
        </w:rPr>
      </w:pPr>
    </w:p>
    <w:p w14:paraId="60E44F11" w14:textId="77777777" w:rsidR="00E63158" w:rsidRPr="00E63158" w:rsidRDefault="00E63158" w:rsidP="00DC4292">
      <w:pPr>
        <w:spacing w:line="360" w:lineRule="auto"/>
        <w:jc w:val="both"/>
        <w:rPr>
          <w:rFonts w:ascii="Times New Roman" w:hAnsi="Times New Roman" w:cs="Times New Roman"/>
          <w:b/>
          <w:sz w:val="24"/>
          <w:szCs w:val="24"/>
        </w:rPr>
      </w:pPr>
    </w:p>
    <w:p w14:paraId="3A3904D0" w14:textId="21CCB227" w:rsidR="00DC4292" w:rsidRPr="00E63158" w:rsidRDefault="00DC4292" w:rsidP="00E63158">
      <w:pPr>
        <w:spacing w:line="360" w:lineRule="auto"/>
        <w:jc w:val="center"/>
        <w:rPr>
          <w:rFonts w:ascii="Times New Roman" w:hAnsi="Times New Roman" w:cs="Times New Roman"/>
          <w:b/>
          <w:sz w:val="24"/>
          <w:szCs w:val="24"/>
        </w:rPr>
      </w:pPr>
      <w:r w:rsidRPr="00E63158">
        <w:rPr>
          <w:rFonts w:ascii="Times New Roman" w:hAnsi="Times New Roman" w:cs="Times New Roman"/>
          <w:b/>
          <w:sz w:val="24"/>
          <w:szCs w:val="24"/>
        </w:rPr>
        <w:t>Assignment Set – 2</w:t>
      </w:r>
    </w:p>
    <w:p w14:paraId="64B30CF7" w14:textId="21048701" w:rsidR="00DC4292" w:rsidRDefault="00DC4292" w:rsidP="00DC4292">
      <w:pPr>
        <w:spacing w:line="360" w:lineRule="auto"/>
        <w:jc w:val="both"/>
        <w:rPr>
          <w:rFonts w:ascii="Times New Roman" w:hAnsi="Times New Roman" w:cs="Times New Roman"/>
          <w:b/>
          <w:sz w:val="24"/>
          <w:szCs w:val="24"/>
        </w:rPr>
      </w:pPr>
    </w:p>
    <w:p w14:paraId="45BBFF10" w14:textId="77777777" w:rsidR="00E63158" w:rsidRPr="00E63158" w:rsidRDefault="00E63158" w:rsidP="00DC4292">
      <w:pPr>
        <w:spacing w:line="360" w:lineRule="auto"/>
        <w:jc w:val="both"/>
        <w:rPr>
          <w:rFonts w:ascii="Times New Roman" w:hAnsi="Times New Roman" w:cs="Times New Roman"/>
          <w:b/>
          <w:sz w:val="24"/>
          <w:szCs w:val="24"/>
        </w:rPr>
      </w:pPr>
    </w:p>
    <w:p w14:paraId="4C3D055A" w14:textId="18337F91" w:rsidR="00DC4292" w:rsidRPr="00E63158" w:rsidRDefault="00DC4292" w:rsidP="00DC4292">
      <w:pPr>
        <w:spacing w:line="360" w:lineRule="auto"/>
        <w:jc w:val="both"/>
        <w:rPr>
          <w:rFonts w:ascii="Times New Roman" w:hAnsi="Times New Roman" w:cs="Times New Roman"/>
          <w:b/>
          <w:sz w:val="24"/>
          <w:szCs w:val="24"/>
        </w:rPr>
      </w:pPr>
      <w:r w:rsidRPr="00E63158">
        <w:rPr>
          <w:rFonts w:ascii="Times New Roman" w:hAnsi="Times New Roman" w:cs="Times New Roman"/>
          <w:b/>
          <w:sz w:val="24"/>
          <w:szCs w:val="24"/>
        </w:rPr>
        <w:t xml:space="preserve">4. a. Evaluate the need for holding inventory in a warehouse. </w:t>
      </w:r>
    </w:p>
    <w:p w14:paraId="5C031AA5" w14:textId="6EEA287D" w:rsidR="00DC4292" w:rsidRPr="00E63158" w:rsidRDefault="00DC4292" w:rsidP="00DC4292">
      <w:pPr>
        <w:spacing w:line="360" w:lineRule="auto"/>
        <w:jc w:val="both"/>
        <w:rPr>
          <w:rFonts w:ascii="Times New Roman" w:hAnsi="Times New Roman" w:cs="Times New Roman"/>
          <w:b/>
          <w:sz w:val="24"/>
          <w:szCs w:val="24"/>
        </w:rPr>
      </w:pPr>
      <w:r w:rsidRPr="00E63158">
        <w:rPr>
          <w:rFonts w:ascii="Times New Roman" w:hAnsi="Times New Roman" w:cs="Times New Roman"/>
          <w:b/>
          <w:sz w:val="24"/>
          <w:szCs w:val="24"/>
        </w:rPr>
        <w:t>b. Give the consequences of Excess Inventories</w:t>
      </w:r>
      <w:r w:rsidRPr="00E63158">
        <w:rPr>
          <w:rFonts w:ascii="Times New Roman" w:hAnsi="Times New Roman" w:cs="Times New Roman"/>
          <w:b/>
          <w:sz w:val="24"/>
          <w:szCs w:val="24"/>
        </w:rPr>
        <w:tab/>
      </w:r>
    </w:p>
    <w:p w14:paraId="4F946FA1" w14:textId="75E2C4E5" w:rsidR="00E63158" w:rsidRDefault="00E63158" w:rsidP="00E6315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1E85337A" w14:textId="31BA351D" w:rsidR="00E63158" w:rsidRPr="00E63158" w:rsidRDefault="00E63158" w:rsidP="00E63158">
      <w:pPr>
        <w:spacing w:line="360" w:lineRule="auto"/>
        <w:jc w:val="both"/>
        <w:rPr>
          <w:rFonts w:ascii="Times New Roman" w:hAnsi="Times New Roman" w:cs="Times New Roman"/>
          <w:b/>
          <w:bCs/>
          <w:sz w:val="24"/>
          <w:szCs w:val="24"/>
        </w:rPr>
      </w:pPr>
      <w:r w:rsidRPr="00E63158">
        <w:rPr>
          <w:rFonts w:ascii="Times New Roman" w:hAnsi="Times New Roman" w:cs="Times New Roman"/>
          <w:b/>
          <w:bCs/>
          <w:sz w:val="24"/>
          <w:szCs w:val="24"/>
        </w:rPr>
        <w:t>a. The Need for Holding Inventory in a Warehouse</w:t>
      </w:r>
    </w:p>
    <w:p w14:paraId="77149EF7" w14:textId="77777777" w:rsidR="00E63158" w:rsidRPr="00E63158" w:rsidRDefault="00E63158" w:rsidP="00E63158">
      <w:pPr>
        <w:spacing w:line="360" w:lineRule="auto"/>
        <w:jc w:val="both"/>
        <w:rPr>
          <w:rFonts w:ascii="Times New Roman" w:hAnsi="Times New Roman" w:cs="Times New Roman"/>
          <w:sz w:val="24"/>
          <w:szCs w:val="24"/>
        </w:rPr>
      </w:pPr>
      <w:r w:rsidRPr="00E63158">
        <w:rPr>
          <w:rFonts w:ascii="Times New Roman" w:hAnsi="Times New Roman" w:cs="Times New Roman"/>
          <w:sz w:val="24"/>
          <w:szCs w:val="24"/>
        </w:rPr>
        <w:t>Warehouses play a critical role in supply chain management by serving as storage facilities for inventory. Holding inventory in a warehouse is necessary for businesses to ensure smooth operations, meet customer demands, and achieve supply chain efficiency.</w:t>
      </w:r>
    </w:p>
    <w:p w14:paraId="41E36411" w14:textId="55145EFE" w:rsidR="00E63158" w:rsidRPr="00E63158" w:rsidRDefault="00E63158" w:rsidP="00D971CC">
      <w:pPr>
        <w:spacing w:line="360" w:lineRule="auto"/>
        <w:jc w:val="both"/>
        <w:rPr>
          <w:rFonts w:ascii="Times New Roman" w:hAnsi="Times New Roman" w:cs="Times New Roman"/>
          <w:sz w:val="24"/>
          <w:szCs w:val="24"/>
        </w:rPr>
      </w:pPr>
      <w:r w:rsidRPr="00E63158">
        <w:rPr>
          <w:rFonts w:ascii="Times New Roman" w:hAnsi="Times New Roman" w:cs="Times New Roman"/>
          <w:b/>
          <w:bCs/>
          <w:sz w:val="24"/>
          <w:szCs w:val="24"/>
        </w:rPr>
        <w:t>Buffer Against Demand Variability</w:t>
      </w:r>
      <w:r>
        <w:rPr>
          <w:rFonts w:ascii="Times New Roman" w:hAnsi="Times New Roman" w:cs="Times New Roman"/>
          <w:sz w:val="24"/>
          <w:szCs w:val="24"/>
        </w:rPr>
        <w:t xml:space="preserve"> </w:t>
      </w:r>
      <w:r w:rsidRPr="00E63158">
        <w:rPr>
          <w:rFonts w:ascii="Times New Roman" w:hAnsi="Times New Roman" w:cs="Times New Roman"/>
          <w:sz w:val="24"/>
          <w:szCs w:val="24"/>
        </w:rPr>
        <w:t>One of the primary reasons for holding inventory in a warehouse is to buffer against fluctuations in customer demand. Demand is often u</w:t>
      </w:r>
    </w:p>
    <w:p w14:paraId="468B5B1B" w14:textId="6B32ED27" w:rsidR="00E63158" w:rsidRDefault="00E63158" w:rsidP="00DC4292">
      <w:pPr>
        <w:spacing w:line="360" w:lineRule="auto"/>
        <w:jc w:val="both"/>
        <w:rPr>
          <w:rFonts w:ascii="Times New Roman" w:hAnsi="Times New Roman" w:cs="Times New Roman"/>
          <w:sz w:val="24"/>
          <w:szCs w:val="24"/>
        </w:rPr>
      </w:pPr>
    </w:p>
    <w:p w14:paraId="1BC0E2E9" w14:textId="77777777" w:rsidR="00E63158" w:rsidRPr="00E63158" w:rsidRDefault="00E63158" w:rsidP="00DC4292">
      <w:pPr>
        <w:spacing w:line="360" w:lineRule="auto"/>
        <w:jc w:val="both"/>
        <w:rPr>
          <w:rFonts w:ascii="Times New Roman" w:hAnsi="Times New Roman" w:cs="Times New Roman"/>
          <w:b/>
          <w:sz w:val="24"/>
          <w:szCs w:val="24"/>
        </w:rPr>
      </w:pPr>
    </w:p>
    <w:p w14:paraId="7E221AAF" w14:textId="5A5F283A" w:rsidR="00DC4292" w:rsidRPr="00E63158" w:rsidRDefault="00DC4292" w:rsidP="00DC4292">
      <w:pPr>
        <w:spacing w:line="360" w:lineRule="auto"/>
        <w:jc w:val="both"/>
        <w:rPr>
          <w:rFonts w:ascii="Times New Roman" w:hAnsi="Times New Roman" w:cs="Times New Roman"/>
          <w:b/>
          <w:sz w:val="24"/>
          <w:szCs w:val="24"/>
        </w:rPr>
      </w:pPr>
      <w:r w:rsidRPr="00E63158">
        <w:rPr>
          <w:rFonts w:ascii="Times New Roman" w:hAnsi="Times New Roman" w:cs="Times New Roman"/>
          <w:b/>
          <w:sz w:val="24"/>
          <w:szCs w:val="24"/>
        </w:rPr>
        <w:t>5. a. How do retailers utilize warehouse information to make business decisions?</w:t>
      </w:r>
    </w:p>
    <w:p w14:paraId="28DA52A0" w14:textId="77777777" w:rsidR="00E63158" w:rsidRDefault="00DC4292" w:rsidP="00DC4292">
      <w:pPr>
        <w:spacing w:line="360" w:lineRule="auto"/>
        <w:jc w:val="both"/>
        <w:rPr>
          <w:rFonts w:ascii="Times New Roman" w:hAnsi="Times New Roman" w:cs="Times New Roman"/>
          <w:b/>
          <w:sz w:val="24"/>
          <w:szCs w:val="24"/>
        </w:rPr>
      </w:pPr>
      <w:r w:rsidRPr="00E63158">
        <w:rPr>
          <w:rFonts w:ascii="Times New Roman" w:hAnsi="Times New Roman" w:cs="Times New Roman"/>
          <w:b/>
          <w:sz w:val="24"/>
          <w:szCs w:val="24"/>
        </w:rPr>
        <w:t>b. Discuss the ICT applications in warehouse management</w:t>
      </w:r>
    </w:p>
    <w:p w14:paraId="7D66973E" w14:textId="09BF7F6D" w:rsidR="00DC4292" w:rsidRPr="00E63158" w:rsidRDefault="00E63158" w:rsidP="00DC429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r w:rsidR="00DC4292" w:rsidRPr="00E63158">
        <w:rPr>
          <w:rFonts w:ascii="Times New Roman" w:hAnsi="Times New Roman" w:cs="Times New Roman"/>
          <w:b/>
          <w:sz w:val="24"/>
          <w:szCs w:val="24"/>
        </w:rPr>
        <w:tab/>
      </w:r>
    </w:p>
    <w:p w14:paraId="7D69A3C8" w14:textId="12882422" w:rsidR="00E63158" w:rsidRPr="00E63158" w:rsidRDefault="00E63158" w:rsidP="00E63158">
      <w:pPr>
        <w:spacing w:line="360" w:lineRule="auto"/>
        <w:jc w:val="both"/>
        <w:rPr>
          <w:rFonts w:ascii="Times New Roman" w:hAnsi="Times New Roman" w:cs="Times New Roman"/>
          <w:b/>
          <w:bCs/>
          <w:sz w:val="24"/>
          <w:szCs w:val="24"/>
        </w:rPr>
      </w:pPr>
      <w:r w:rsidRPr="00E63158">
        <w:rPr>
          <w:rFonts w:ascii="Times New Roman" w:hAnsi="Times New Roman" w:cs="Times New Roman"/>
          <w:b/>
          <w:bCs/>
          <w:sz w:val="24"/>
          <w:szCs w:val="24"/>
        </w:rPr>
        <w:t>a. How Retailers Utilize Warehouse Information to Make Business Decisions</w:t>
      </w:r>
    </w:p>
    <w:p w14:paraId="58BD1F00" w14:textId="77777777" w:rsidR="00E63158" w:rsidRPr="00E63158" w:rsidRDefault="00E63158" w:rsidP="00E63158">
      <w:pPr>
        <w:spacing w:line="360" w:lineRule="auto"/>
        <w:jc w:val="both"/>
        <w:rPr>
          <w:rFonts w:ascii="Times New Roman" w:hAnsi="Times New Roman" w:cs="Times New Roman"/>
          <w:sz w:val="24"/>
          <w:szCs w:val="24"/>
        </w:rPr>
      </w:pPr>
      <w:r w:rsidRPr="00E63158">
        <w:rPr>
          <w:rFonts w:ascii="Times New Roman" w:hAnsi="Times New Roman" w:cs="Times New Roman"/>
          <w:sz w:val="24"/>
          <w:szCs w:val="24"/>
        </w:rPr>
        <w:t>Warehouses serve as data hubs where crucial inventory and operational information is collected, processed, and analyzed. Retailers leverage this information to make informed decisions that drive efficiency, customer satisfaction, and profitability.</w:t>
      </w:r>
    </w:p>
    <w:p w14:paraId="6A5B19D7" w14:textId="77777777" w:rsidR="00E63158" w:rsidRPr="00E63158" w:rsidRDefault="00E63158" w:rsidP="00E63158">
      <w:pPr>
        <w:spacing w:line="360" w:lineRule="auto"/>
        <w:jc w:val="both"/>
        <w:rPr>
          <w:rFonts w:ascii="Times New Roman" w:hAnsi="Times New Roman" w:cs="Times New Roman"/>
          <w:sz w:val="24"/>
          <w:szCs w:val="24"/>
        </w:rPr>
      </w:pPr>
      <w:r w:rsidRPr="00E63158">
        <w:rPr>
          <w:rFonts w:ascii="Times New Roman" w:hAnsi="Times New Roman" w:cs="Times New Roman"/>
          <w:b/>
          <w:bCs/>
          <w:sz w:val="24"/>
          <w:szCs w:val="24"/>
        </w:rPr>
        <w:t>Inventory Optimization</w:t>
      </w:r>
    </w:p>
    <w:p w14:paraId="5D30BF22" w14:textId="079E0CF2" w:rsidR="00E63158" w:rsidRDefault="00E63158" w:rsidP="00D971CC">
      <w:pPr>
        <w:spacing w:line="360" w:lineRule="auto"/>
        <w:jc w:val="both"/>
        <w:rPr>
          <w:rFonts w:ascii="Times New Roman" w:hAnsi="Times New Roman" w:cs="Times New Roman"/>
          <w:sz w:val="24"/>
          <w:szCs w:val="24"/>
        </w:rPr>
      </w:pPr>
      <w:r w:rsidRPr="00E63158">
        <w:rPr>
          <w:rFonts w:ascii="Times New Roman" w:hAnsi="Times New Roman" w:cs="Times New Roman"/>
          <w:sz w:val="24"/>
          <w:szCs w:val="24"/>
        </w:rPr>
        <w:t xml:space="preserve">Warehouse information allows retailers to track stock levels, monitor product movements, and identify trends in demand. By analyzing this data, retailers can optimize inventory levels, </w:t>
      </w:r>
    </w:p>
    <w:p w14:paraId="55636260" w14:textId="60C1DB22" w:rsidR="00D971CC" w:rsidRDefault="00D971CC" w:rsidP="00D971CC">
      <w:pPr>
        <w:spacing w:line="360" w:lineRule="auto"/>
        <w:jc w:val="both"/>
        <w:rPr>
          <w:rFonts w:ascii="Times New Roman" w:hAnsi="Times New Roman" w:cs="Times New Roman"/>
          <w:sz w:val="24"/>
          <w:szCs w:val="24"/>
        </w:rPr>
      </w:pPr>
    </w:p>
    <w:p w14:paraId="08009487" w14:textId="77777777" w:rsidR="00D971CC" w:rsidRPr="00E63158" w:rsidRDefault="00D971CC" w:rsidP="00D971CC">
      <w:pPr>
        <w:spacing w:line="360" w:lineRule="auto"/>
        <w:jc w:val="both"/>
        <w:rPr>
          <w:rFonts w:ascii="Times New Roman" w:hAnsi="Times New Roman" w:cs="Times New Roman"/>
          <w:sz w:val="24"/>
          <w:szCs w:val="24"/>
        </w:rPr>
      </w:pPr>
    </w:p>
    <w:p w14:paraId="38244F4A" w14:textId="77777777" w:rsidR="00E63158" w:rsidRPr="00E63158" w:rsidRDefault="00E63158" w:rsidP="00E63158">
      <w:pPr>
        <w:spacing w:line="360" w:lineRule="auto"/>
        <w:jc w:val="both"/>
        <w:rPr>
          <w:rFonts w:ascii="Times New Roman" w:hAnsi="Times New Roman" w:cs="Times New Roman"/>
          <w:b/>
          <w:sz w:val="24"/>
          <w:szCs w:val="24"/>
        </w:rPr>
      </w:pPr>
      <w:r w:rsidRPr="00E63158">
        <w:rPr>
          <w:rFonts w:ascii="Times New Roman" w:hAnsi="Times New Roman" w:cs="Times New Roman"/>
          <w:b/>
          <w:sz w:val="24"/>
          <w:szCs w:val="24"/>
        </w:rPr>
        <w:t>6. a. Discuss the Various technological aids used for warehouse management in the retail sector.</w:t>
      </w:r>
    </w:p>
    <w:p w14:paraId="6402A07F" w14:textId="77777777" w:rsidR="00E63158" w:rsidRPr="00E63158" w:rsidRDefault="00E63158" w:rsidP="00E63158">
      <w:pPr>
        <w:spacing w:line="360" w:lineRule="auto"/>
        <w:jc w:val="both"/>
        <w:rPr>
          <w:rFonts w:ascii="Times New Roman" w:hAnsi="Times New Roman" w:cs="Times New Roman"/>
          <w:b/>
          <w:sz w:val="24"/>
          <w:szCs w:val="24"/>
        </w:rPr>
      </w:pPr>
      <w:r w:rsidRPr="00E63158">
        <w:rPr>
          <w:rFonts w:ascii="Times New Roman" w:hAnsi="Times New Roman" w:cs="Times New Roman"/>
          <w:b/>
          <w:sz w:val="24"/>
          <w:szCs w:val="24"/>
        </w:rPr>
        <w:t xml:space="preserve">b. Explain the significance of </w:t>
      </w:r>
      <w:proofErr w:type="gramStart"/>
      <w:r w:rsidRPr="00E63158">
        <w:rPr>
          <w:rFonts w:ascii="Times New Roman" w:hAnsi="Times New Roman" w:cs="Times New Roman"/>
          <w:b/>
          <w:sz w:val="24"/>
          <w:szCs w:val="24"/>
        </w:rPr>
        <w:t>RFID(</w:t>
      </w:r>
      <w:proofErr w:type="gramEnd"/>
      <w:r w:rsidRPr="00E63158">
        <w:rPr>
          <w:rFonts w:ascii="Times New Roman" w:hAnsi="Times New Roman" w:cs="Times New Roman"/>
          <w:b/>
          <w:sz w:val="24"/>
          <w:szCs w:val="24"/>
        </w:rPr>
        <w:t>Radio Frequency Identification) technology in Warehousing.</w:t>
      </w:r>
      <w:r w:rsidRPr="00E63158">
        <w:rPr>
          <w:rFonts w:ascii="Times New Roman" w:hAnsi="Times New Roman" w:cs="Times New Roman"/>
          <w:b/>
          <w:sz w:val="24"/>
          <w:szCs w:val="24"/>
        </w:rPr>
        <w:tab/>
        <w:t>5+5</w:t>
      </w:r>
    </w:p>
    <w:p w14:paraId="2BBACBAC" w14:textId="63BC0EAB" w:rsidR="00E63158" w:rsidRDefault="00E63158" w:rsidP="00E6315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322159B0" w14:textId="408BA70A" w:rsidR="00E63158" w:rsidRPr="00E63158" w:rsidRDefault="00E63158" w:rsidP="00E63158">
      <w:pPr>
        <w:spacing w:line="360" w:lineRule="auto"/>
        <w:jc w:val="both"/>
        <w:rPr>
          <w:rFonts w:ascii="Times New Roman" w:hAnsi="Times New Roman" w:cs="Times New Roman"/>
          <w:b/>
          <w:bCs/>
          <w:sz w:val="24"/>
          <w:szCs w:val="24"/>
        </w:rPr>
      </w:pPr>
      <w:r w:rsidRPr="00E63158">
        <w:rPr>
          <w:rFonts w:ascii="Times New Roman" w:hAnsi="Times New Roman" w:cs="Times New Roman"/>
          <w:b/>
          <w:bCs/>
          <w:sz w:val="24"/>
          <w:szCs w:val="24"/>
        </w:rPr>
        <w:t>a. Various Technological Aids Used for Warehouse Management in the Retail Sector</w:t>
      </w:r>
    </w:p>
    <w:p w14:paraId="447A82B7" w14:textId="77777777" w:rsidR="00E63158" w:rsidRPr="00E63158" w:rsidRDefault="00E63158" w:rsidP="00E63158">
      <w:pPr>
        <w:spacing w:line="360" w:lineRule="auto"/>
        <w:jc w:val="both"/>
        <w:rPr>
          <w:rFonts w:ascii="Times New Roman" w:hAnsi="Times New Roman" w:cs="Times New Roman"/>
          <w:sz w:val="24"/>
          <w:szCs w:val="24"/>
        </w:rPr>
      </w:pPr>
      <w:r w:rsidRPr="00E63158">
        <w:rPr>
          <w:rFonts w:ascii="Times New Roman" w:hAnsi="Times New Roman" w:cs="Times New Roman"/>
          <w:sz w:val="24"/>
          <w:szCs w:val="24"/>
        </w:rPr>
        <w:t>Technological advancements have transformed warehouse management in the retail sector, enabling faster, more accurate, and cost-effective operations. Some key technologies include:</w:t>
      </w:r>
    </w:p>
    <w:p w14:paraId="2AF56ECA" w14:textId="77777777" w:rsidR="00E63158" w:rsidRPr="00E63158" w:rsidRDefault="00E63158" w:rsidP="00E63158">
      <w:pPr>
        <w:spacing w:line="360" w:lineRule="auto"/>
        <w:jc w:val="both"/>
        <w:rPr>
          <w:rFonts w:ascii="Times New Roman" w:hAnsi="Times New Roman" w:cs="Times New Roman"/>
          <w:sz w:val="24"/>
          <w:szCs w:val="24"/>
        </w:rPr>
      </w:pPr>
      <w:r w:rsidRPr="00E63158">
        <w:rPr>
          <w:rFonts w:ascii="Times New Roman" w:hAnsi="Times New Roman" w:cs="Times New Roman"/>
          <w:b/>
          <w:bCs/>
          <w:sz w:val="24"/>
          <w:szCs w:val="24"/>
        </w:rPr>
        <w:t>Automated Storage and Retrieval Systems (ASRS)</w:t>
      </w:r>
    </w:p>
    <w:p w14:paraId="7B4EF83E" w14:textId="194EA51C" w:rsidR="00E63158" w:rsidRPr="00E63158" w:rsidRDefault="00E63158" w:rsidP="00D971CC">
      <w:pPr>
        <w:spacing w:line="360" w:lineRule="auto"/>
        <w:jc w:val="both"/>
        <w:rPr>
          <w:rFonts w:ascii="Times New Roman" w:hAnsi="Times New Roman" w:cs="Times New Roman"/>
          <w:sz w:val="24"/>
          <w:szCs w:val="24"/>
        </w:rPr>
      </w:pPr>
      <w:r w:rsidRPr="00E63158">
        <w:rPr>
          <w:rFonts w:ascii="Times New Roman" w:hAnsi="Times New Roman" w:cs="Times New Roman"/>
          <w:sz w:val="24"/>
          <w:szCs w:val="24"/>
        </w:rPr>
        <w:t xml:space="preserve">ASRS use robotics and conveyor systems to store and retrieve goods with minimal human intervention. This technology improves space utilization, reduces picking errors, and increases </w:t>
      </w:r>
      <w:bookmarkStart w:id="0" w:name="_GoBack"/>
      <w:bookmarkEnd w:id="0"/>
    </w:p>
    <w:p w14:paraId="0AB83343" w14:textId="77777777" w:rsidR="00E63158" w:rsidRDefault="00E63158" w:rsidP="00DC4292">
      <w:pPr>
        <w:spacing w:line="360" w:lineRule="auto"/>
        <w:jc w:val="both"/>
        <w:rPr>
          <w:rFonts w:ascii="Times New Roman" w:hAnsi="Times New Roman" w:cs="Times New Roman"/>
          <w:sz w:val="24"/>
          <w:szCs w:val="24"/>
        </w:rPr>
      </w:pPr>
    </w:p>
    <w:sectPr w:rsidR="00E63158" w:rsidSect="00DC4292">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CC38A" w14:textId="77777777" w:rsidR="00C43603" w:rsidRDefault="00C43603">
      <w:pPr>
        <w:spacing w:after="0" w:line="240" w:lineRule="auto"/>
      </w:pPr>
      <w:r>
        <w:separator/>
      </w:r>
    </w:p>
  </w:endnote>
  <w:endnote w:type="continuationSeparator" w:id="0">
    <w:p w14:paraId="22B8EBF0" w14:textId="77777777" w:rsidR="00C43603" w:rsidRDefault="00C4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3C45503D"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3F318" w14:textId="77777777" w:rsidR="00C43603" w:rsidRDefault="00C43603">
      <w:pPr>
        <w:spacing w:after="0" w:line="240" w:lineRule="auto"/>
      </w:pPr>
      <w:r>
        <w:separator/>
      </w:r>
    </w:p>
  </w:footnote>
  <w:footnote w:type="continuationSeparator" w:id="0">
    <w:p w14:paraId="0A27ABA1" w14:textId="77777777" w:rsidR="00C43603" w:rsidRDefault="00C43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83E5" w14:textId="10519571"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4211F78"/>
    <w:multiLevelType w:val="multilevel"/>
    <w:tmpl w:val="E874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5"/>
  </w:num>
  <w:num w:numId="4">
    <w:abstractNumId w:val="3"/>
  </w:num>
  <w:num w:numId="5">
    <w:abstractNumId w:val="4"/>
  </w:num>
  <w:num w:numId="6">
    <w:abstractNumId w:val="12"/>
  </w:num>
  <w:num w:numId="7">
    <w:abstractNumId w:val="6"/>
  </w:num>
  <w:num w:numId="8">
    <w:abstractNumId w:val="11"/>
  </w:num>
  <w:num w:numId="9">
    <w:abstractNumId w:val="8"/>
  </w:num>
  <w:num w:numId="10">
    <w:abstractNumId w:val="9"/>
  </w:num>
  <w:num w:numId="11">
    <w:abstractNumId w:val="13"/>
  </w:num>
  <w:num w:numId="12">
    <w:abstractNumId w:val="1"/>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759B8"/>
    <w:rsid w:val="000B467B"/>
    <w:rsid w:val="000C7049"/>
    <w:rsid w:val="00160DBF"/>
    <w:rsid w:val="0019600A"/>
    <w:rsid w:val="001A6BC6"/>
    <w:rsid w:val="001C514A"/>
    <w:rsid w:val="001E494A"/>
    <w:rsid w:val="001E4CD4"/>
    <w:rsid w:val="001E6A9F"/>
    <w:rsid w:val="001F4636"/>
    <w:rsid w:val="00212FCF"/>
    <w:rsid w:val="0027106F"/>
    <w:rsid w:val="00274A2A"/>
    <w:rsid w:val="002D75E6"/>
    <w:rsid w:val="00330AF0"/>
    <w:rsid w:val="00341257"/>
    <w:rsid w:val="00380F01"/>
    <w:rsid w:val="003B4CF4"/>
    <w:rsid w:val="003C7D8A"/>
    <w:rsid w:val="003E2EF3"/>
    <w:rsid w:val="00427D2B"/>
    <w:rsid w:val="0045753C"/>
    <w:rsid w:val="00490A6F"/>
    <w:rsid w:val="004C1A52"/>
    <w:rsid w:val="004C2D2B"/>
    <w:rsid w:val="004C3C7D"/>
    <w:rsid w:val="004C6CC0"/>
    <w:rsid w:val="00511BD1"/>
    <w:rsid w:val="00547DCC"/>
    <w:rsid w:val="00552DA4"/>
    <w:rsid w:val="00554803"/>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7B3B"/>
    <w:rsid w:val="00714C6E"/>
    <w:rsid w:val="00765818"/>
    <w:rsid w:val="007D6CD9"/>
    <w:rsid w:val="007F0C2B"/>
    <w:rsid w:val="00816193"/>
    <w:rsid w:val="00820AC7"/>
    <w:rsid w:val="0082233B"/>
    <w:rsid w:val="008444C9"/>
    <w:rsid w:val="008649F0"/>
    <w:rsid w:val="00875B8D"/>
    <w:rsid w:val="008903F4"/>
    <w:rsid w:val="008A05BE"/>
    <w:rsid w:val="008B7AAA"/>
    <w:rsid w:val="008E017F"/>
    <w:rsid w:val="008F18BD"/>
    <w:rsid w:val="0092623C"/>
    <w:rsid w:val="00945D3D"/>
    <w:rsid w:val="009474D2"/>
    <w:rsid w:val="00974922"/>
    <w:rsid w:val="0098262F"/>
    <w:rsid w:val="0098285D"/>
    <w:rsid w:val="009B0BAD"/>
    <w:rsid w:val="009B510E"/>
    <w:rsid w:val="009E3AD0"/>
    <w:rsid w:val="009F661A"/>
    <w:rsid w:val="00AB1DDE"/>
    <w:rsid w:val="00AB1FDB"/>
    <w:rsid w:val="00AD782B"/>
    <w:rsid w:val="00AF5C1C"/>
    <w:rsid w:val="00B14DF1"/>
    <w:rsid w:val="00BC682B"/>
    <w:rsid w:val="00BE6CDF"/>
    <w:rsid w:val="00BF36BE"/>
    <w:rsid w:val="00C43603"/>
    <w:rsid w:val="00C47218"/>
    <w:rsid w:val="00CC230F"/>
    <w:rsid w:val="00D05DA8"/>
    <w:rsid w:val="00D10F17"/>
    <w:rsid w:val="00D971CC"/>
    <w:rsid w:val="00DA57DB"/>
    <w:rsid w:val="00DB7E03"/>
    <w:rsid w:val="00DC4292"/>
    <w:rsid w:val="00DE5F07"/>
    <w:rsid w:val="00E01D6B"/>
    <w:rsid w:val="00E02C12"/>
    <w:rsid w:val="00E63158"/>
    <w:rsid w:val="00EF7585"/>
    <w:rsid w:val="00F46D65"/>
    <w:rsid w:val="00F56982"/>
    <w:rsid w:val="00F758B8"/>
    <w:rsid w:val="00F76286"/>
    <w:rsid w:val="00F80453"/>
    <w:rsid w:val="00FA1868"/>
    <w:rsid w:val="00FC464C"/>
    <w:rsid w:val="00FE68A2"/>
    <w:rsid w:val="4DBE4E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Spacing">
    <w:name w:val="No Spacing"/>
    <w:uiPriority w:val="1"/>
    <w:qFormat/>
    <w:rsid w:val="00F76286"/>
    <w:pPr>
      <w:spacing w:after="0" w:line="240" w:lineRule="auto"/>
    </w:pPr>
    <w:rPr>
      <w:rFonts w:asciiTheme="minorHAnsi" w:eastAsiaTheme="minorHAnsi" w:hAnsiTheme="minorHAnsi" w:cstheme="minorBidi"/>
      <w:kern w:val="2"/>
      <w:lang w:eastAsia="en-US"/>
      <w14:ligatures w14:val="standardContextual"/>
    </w:rPr>
  </w:style>
  <w:style w:type="paragraph" w:customStyle="1" w:styleId="Default">
    <w:name w:val="Default"/>
    <w:rsid w:val="00F76286"/>
    <w:pPr>
      <w:autoSpaceDE w:val="0"/>
      <w:autoSpaceDN w:val="0"/>
      <w:adjustRightInd w:val="0"/>
      <w:spacing w:after="0" w:line="240" w:lineRule="auto"/>
    </w:pPr>
    <w:rPr>
      <w:rFonts w:ascii="Cambria" w:eastAsiaTheme="minorHAnsi" w:hAnsi="Cambria" w:cs="Cambria"/>
      <w:color w:val="000000"/>
      <w:sz w:val="24"/>
      <w:szCs w:val="24"/>
      <w:lang w:eastAsia="en-US"/>
      <w14:ligatures w14:val="standardContextual"/>
    </w:rPr>
  </w:style>
  <w:style w:type="character" w:styleId="Hyperlink">
    <w:name w:val="Hyperlink"/>
    <w:basedOn w:val="DefaultParagraphFont"/>
    <w:uiPriority w:val="99"/>
    <w:semiHidden/>
    <w:unhideWhenUsed/>
    <w:rsid w:val="00D97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2671">
      <w:bodyDiv w:val="1"/>
      <w:marLeft w:val="0"/>
      <w:marRight w:val="0"/>
      <w:marTop w:val="0"/>
      <w:marBottom w:val="0"/>
      <w:divBdr>
        <w:top w:val="none" w:sz="0" w:space="0" w:color="auto"/>
        <w:left w:val="none" w:sz="0" w:space="0" w:color="auto"/>
        <w:bottom w:val="none" w:sz="0" w:space="0" w:color="auto"/>
        <w:right w:val="none" w:sz="0" w:space="0" w:color="auto"/>
      </w:divBdr>
    </w:div>
    <w:div w:id="213738727">
      <w:bodyDiv w:val="1"/>
      <w:marLeft w:val="0"/>
      <w:marRight w:val="0"/>
      <w:marTop w:val="0"/>
      <w:marBottom w:val="0"/>
      <w:divBdr>
        <w:top w:val="none" w:sz="0" w:space="0" w:color="auto"/>
        <w:left w:val="none" w:sz="0" w:space="0" w:color="auto"/>
        <w:bottom w:val="none" w:sz="0" w:space="0" w:color="auto"/>
        <w:right w:val="none" w:sz="0" w:space="0" w:color="auto"/>
      </w:divBdr>
    </w:div>
    <w:div w:id="704716980">
      <w:bodyDiv w:val="1"/>
      <w:marLeft w:val="0"/>
      <w:marRight w:val="0"/>
      <w:marTop w:val="0"/>
      <w:marBottom w:val="0"/>
      <w:divBdr>
        <w:top w:val="none" w:sz="0" w:space="0" w:color="auto"/>
        <w:left w:val="none" w:sz="0" w:space="0" w:color="auto"/>
        <w:bottom w:val="none" w:sz="0" w:space="0" w:color="auto"/>
        <w:right w:val="none" w:sz="0" w:space="0" w:color="auto"/>
      </w:divBdr>
    </w:div>
    <w:div w:id="751583629">
      <w:bodyDiv w:val="1"/>
      <w:marLeft w:val="0"/>
      <w:marRight w:val="0"/>
      <w:marTop w:val="0"/>
      <w:marBottom w:val="0"/>
      <w:divBdr>
        <w:top w:val="none" w:sz="0" w:space="0" w:color="auto"/>
        <w:left w:val="none" w:sz="0" w:space="0" w:color="auto"/>
        <w:bottom w:val="none" w:sz="0" w:space="0" w:color="auto"/>
        <w:right w:val="none" w:sz="0" w:space="0" w:color="auto"/>
      </w:divBdr>
    </w:div>
    <w:div w:id="788938213">
      <w:bodyDiv w:val="1"/>
      <w:marLeft w:val="0"/>
      <w:marRight w:val="0"/>
      <w:marTop w:val="0"/>
      <w:marBottom w:val="0"/>
      <w:divBdr>
        <w:top w:val="none" w:sz="0" w:space="0" w:color="auto"/>
        <w:left w:val="none" w:sz="0" w:space="0" w:color="auto"/>
        <w:bottom w:val="none" w:sz="0" w:space="0" w:color="auto"/>
        <w:right w:val="none" w:sz="0" w:space="0" w:color="auto"/>
      </w:divBdr>
    </w:div>
    <w:div w:id="1012950559">
      <w:bodyDiv w:val="1"/>
      <w:marLeft w:val="0"/>
      <w:marRight w:val="0"/>
      <w:marTop w:val="0"/>
      <w:marBottom w:val="0"/>
      <w:divBdr>
        <w:top w:val="none" w:sz="0" w:space="0" w:color="auto"/>
        <w:left w:val="none" w:sz="0" w:space="0" w:color="auto"/>
        <w:bottom w:val="none" w:sz="0" w:space="0" w:color="auto"/>
        <w:right w:val="none" w:sz="0" w:space="0" w:color="auto"/>
      </w:divBdr>
      <w:divsChild>
        <w:div w:id="412318908">
          <w:marLeft w:val="0"/>
          <w:marRight w:val="0"/>
          <w:marTop w:val="0"/>
          <w:marBottom w:val="0"/>
          <w:divBdr>
            <w:top w:val="none" w:sz="0" w:space="0" w:color="auto"/>
            <w:left w:val="none" w:sz="0" w:space="0" w:color="auto"/>
            <w:bottom w:val="none" w:sz="0" w:space="0" w:color="auto"/>
            <w:right w:val="none" w:sz="0" w:space="0" w:color="auto"/>
          </w:divBdr>
          <w:divsChild>
            <w:div w:id="1963994099">
              <w:marLeft w:val="0"/>
              <w:marRight w:val="0"/>
              <w:marTop w:val="0"/>
              <w:marBottom w:val="0"/>
              <w:divBdr>
                <w:top w:val="none" w:sz="0" w:space="0" w:color="auto"/>
                <w:left w:val="none" w:sz="0" w:space="0" w:color="auto"/>
                <w:bottom w:val="none" w:sz="0" w:space="0" w:color="auto"/>
                <w:right w:val="none" w:sz="0" w:space="0" w:color="auto"/>
              </w:divBdr>
              <w:divsChild>
                <w:div w:id="446628880">
                  <w:marLeft w:val="0"/>
                  <w:marRight w:val="0"/>
                  <w:marTop w:val="0"/>
                  <w:marBottom w:val="0"/>
                  <w:divBdr>
                    <w:top w:val="none" w:sz="0" w:space="0" w:color="auto"/>
                    <w:left w:val="none" w:sz="0" w:space="0" w:color="auto"/>
                    <w:bottom w:val="none" w:sz="0" w:space="0" w:color="auto"/>
                    <w:right w:val="none" w:sz="0" w:space="0" w:color="auto"/>
                  </w:divBdr>
                  <w:divsChild>
                    <w:div w:id="5408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29717">
          <w:marLeft w:val="0"/>
          <w:marRight w:val="0"/>
          <w:marTop w:val="0"/>
          <w:marBottom w:val="0"/>
          <w:divBdr>
            <w:top w:val="none" w:sz="0" w:space="0" w:color="auto"/>
            <w:left w:val="none" w:sz="0" w:space="0" w:color="auto"/>
            <w:bottom w:val="none" w:sz="0" w:space="0" w:color="auto"/>
            <w:right w:val="none" w:sz="0" w:space="0" w:color="auto"/>
          </w:divBdr>
          <w:divsChild>
            <w:div w:id="1253776915">
              <w:marLeft w:val="0"/>
              <w:marRight w:val="0"/>
              <w:marTop w:val="0"/>
              <w:marBottom w:val="0"/>
              <w:divBdr>
                <w:top w:val="none" w:sz="0" w:space="0" w:color="auto"/>
                <w:left w:val="none" w:sz="0" w:space="0" w:color="auto"/>
                <w:bottom w:val="none" w:sz="0" w:space="0" w:color="auto"/>
                <w:right w:val="none" w:sz="0" w:space="0" w:color="auto"/>
              </w:divBdr>
              <w:divsChild>
                <w:div w:id="828062482">
                  <w:marLeft w:val="0"/>
                  <w:marRight w:val="0"/>
                  <w:marTop w:val="0"/>
                  <w:marBottom w:val="0"/>
                  <w:divBdr>
                    <w:top w:val="none" w:sz="0" w:space="0" w:color="auto"/>
                    <w:left w:val="none" w:sz="0" w:space="0" w:color="auto"/>
                    <w:bottom w:val="none" w:sz="0" w:space="0" w:color="auto"/>
                    <w:right w:val="none" w:sz="0" w:space="0" w:color="auto"/>
                  </w:divBdr>
                  <w:divsChild>
                    <w:div w:id="14564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7751">
      <w:bodyDiv w:val="1"/>
      <w:marLeft w:val="0"/>
      <w:marRight w:val="0"/>
      <w:marTop w:val="0"/>
      <w:marBottom w:val="0"/>
      <w:divBdr>
        <w:top w:val="none" w:sz="0" w:space="0" w:color="auto"/>
        <w:left w:val="none" w:sz="0" w:space="0" w:color="auto"/>
        <w:bottom w:val="none" w:sz="0" w:space="0" w:color="auto"/>
        <w:right w:val="none" w:sz="0" w:space="0" w:color="auto"/>
      </w:divBdr>
    </w:div>
    <w:div w:id="1169949011">
      <w:bodyDiv w:val="1"/>
      <w:marLeft w:val="0"/>
      <w:marRight w:val="0"/>
      <w:marTop w:val="0"/>
      <w:marBottom w:val="0"/>
      <w:divBdr>
        <w:top w:val="none" w:sz="0" w:space="0" w:color="auto"/>
        <w:left w:val="none" w:sz="0" w:space="0" w:color="auto"/>
        <w:bottom w:val="none" w:sz="0" w:space="0" w:color="auto"/>
        <w:right w:val="none" w:sz="0" w:space="0" w:color="auto"/>
      </w:divBdr>
    </w:div>
    <w:div w:id="1174031837">
      <w:bodyDiv w:val="1"/>
      <w:marLeft w:val="0"/>
      <w:marRight w:val="0"/>
      <w:marTop w:val="0"/>
      <w:marBottom w:val="0"/>
      <w:divBdr>
        <w:top w:val="none" w:sz="0" w:space="0" w:color="auto"/>
        <w:left w:val="none" w:sz="0" w:space="0" w:color="auto"/>
        <w:bottom w:val="none" w:sz="0" w:space="0" w:color="auto"/>
        <w:right w:val="none" w:sz="0" w:space="0" w:color="auto"/>
      </w:divBdr>
    </w:div>
    <w:div w:id="1624338220">
      <w:bodyDiv w:val="1"/>
      <w:marLeft w:val="0"/>
      <w:marRight w:val="0"/>
      <w:marTop w:val="0"/>
      <w:marBottom w:val="0"/>
      <w:divBdr>
        <w:top w:val="none" w:sz="0" w:space="0" w:color="auto"/>
        <w:left w:val="none" w:sz="0" w:space="0" w:color="auto"/>
        <w:bottom w:val="none" w:sz="0" w:space="0" w:color="auto"/>
        <w:right w:val="none" w:sz="0" w:space="0" w:color="auto"/>
      </w:divBdr>
      <w:divsChild>
        <w:div w:id="323363170">
          <w:marLeft w:val="0"/>
          <w:marRight w:val="0"/>
          <w:marTop w:val="0"/>
          <w:marBottom w:val="0"/>
          <w:divBdr>
            <w:top w:val="none" w:sz="0" w:space="0" w:color="auto"/>
            <w:left w:val="none" w:sz="0" w:space="0" w:color="auto"/>
            <w:bottom w:val="none" w:sz="0" w:space="0" w:color="auto"/>
            <w:right w:val="none" w:sz="0" w:space="0" w:color="auto"/>
          </w:divBdr>
          <w:divsChild>
            <w:div w:id="1598714171">
              <w:marLeft w:val="0"/>
              <w:marRight w:val="0"/>
              <w:marTop w:val="0"/>
              <w:marBottom w:val="0"/>
              <w:divBdr>
                <w:top w:val="none" w:sz="0" w:space="0" w:color="auto"/>
                <w:left w:val="none" w:sz="0" w:space="0" w:color="auto"/>
                <w:bottom w:val="none" w:sz="0" w:space="0" w:color="auto"/>
                <w:right w:val="none" w:sz="0" w:space="0" w:color="auto"/>
              </w:divBdr>
              <w:divsChild>
                <w:div w:id="202836168">
                  <w:marLeft w:val="0"/>
                  <w:marRight w:val="0"/>
                  <w:marTop w:val="0"/>
                  <w:marBottom w:val="0"/>
                  <w:divBdr>
                    <w:top w:val="none" w:sz="0" w:space="0" w:color="auto"/>
                    <w:left w:val="none" w:sz="0" w:space="0" w:color="auto"/>
                    <w:bottom w:val="none" w:sz="0" w:space="0" w:color="auto"/>
                    <w:right w:val="none" w:sz="0" w:space="0" w:color="auto"/>
                  </w:divBdr>
                  <w:divsChild>
                    <w:div w:id="1237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1565">
          <w:marLeft w:val="0"/>
          <w:marRight w:val="0"/>
          <w:marTop w:val="0"/>
          <w:marBottom w:val="0"/>
          <w:divBdr>
            <w:top w:val="none" w:sz="0" w:space="0" w:color="auto"/>
            <w:left w:val="none" w:sz="0" w:space="0" w:color="auto"/>
            <w:bottom w:val="none" w:sz="0" w:space="0" w:color="auto"/>
            <w:right w:val="none" w:sz="0" w:space="0" w:color="auto"/>
          </w:divBdr>
          <w:divsChild>
            <w:div w:id="78336739">
              <w:marLeft w:val="0"/>
              <w:marRight w:val="0"/>
              <w:marTop w:val="0"/>
              <w:marBottom w:val="0"/>
              <w:divBdr>
                <w:top w:val="none" w:sz="0" w:space="0" w:color="auto"/>
                <w:left w:val="none" w:sz="0" w:space="0" w:color="auto"/>
                <w:bottom w:val="none" w:sz="0" w:space="0" w:color="auto"/>
                <w:right w:val="none" w:sz="0" w:space="0" w:color="auto"/>
              </w:divBdr>
              <w:divsChild>
                <w:div w:id="1660960552">
                  <w:marLeft w:val="0"/>
                  <w:marRight w:val="0"/>
                  <w:marTop w:val="0"/>
                  <w:marBottom w:val="0"/>
                  <w:divBdr>
                    <w:top w:val="none" w:sz="0" w:space="0" w:color="auto"/>
                    <w:left w:val="none" w:sz="0" w:space="0" w:color="auto"/>
                    <w:bottom w:val="none" w:sz="0" w:space="0" w:color="auto"/>
                    <w:right w:val="none" w:sz="0" w:space="0" w:color="auto"/>
                  </w:divBdr>
                  <w:divsChild>
                    <w:div w:id="11670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74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8</TotalTime>
  <Pages>1</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7</cp:revision>
  <dcterms:created xsi:type="dcterms:W3CDTF">2024-11-08T04:02:00Z</dcterms:created>
  <dcterms:modified xsi:type="dcterms:W3CDTF">2024-12-15T13:35:00Z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