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F51552" w14:paraId="12FF3FA0" w14:textId="77777777" w:rsidTr="003C4FE6">
        <w:trPr>
          <w:jc w:val="center"/>
        </w:trPr>
        <w:tc>
          <w:tcPr>
            <w:tcW w:w="1727" w:type="pct"/>
          </w:tcPr>
          <w:p w14:paraId="4FA30DCE" w14:textId="39A9A063" w:rsidR="00021DD2" w:rsidRPr="00F51552" w:rsidRDefault="003C4FE6" w:rsidP="003C4FE6">
            <w:pPr>
              <w:spacing w:line="360" w:lineRule="auto"/>
              <w:jc w:val="both"/>
              <w:rPr>
                <w:b/>
                <w:sz w:val="24"/>
                <w:szCs w:val="24"/>
              </w:rPr>
            </w:pPr>
            <w:r w:rsidRPr="00F51552">
              <w:rPr>
                <w:b/>
                <w:sz w:val="24"/>
                <w:szCs w:val="24"/>
              </w:rPr>
              <w:t>SESSION</w:t>
            </w:r>
          </w:p>
        </w:tc>
        <w:tc>
          <w:tcPr>
            <w:tcW w:w="3273" w:type="pct"/>
          </w:tcPr>
          <w:p w14:paraId="3D557892" w14:textId="175BE5BF" w:rsidR="00021DD2" w:rsidRPr="00F51552" w:rsidRDefault="003C4FE6" w:rsidP="003C4FE6">
            <w:pPr>
              <w:spacing w:line="360" w:lineRule="auto"/>
              <w:jc w:val="both"/>
              <w:rPr>
                <w:b/>
                <w:sz w:val="24"/>
                <w:szCs w:val="24"/>
              </w:rPr>
            </w:pPr>
            <w:r w:rsidRPr="00F51552">
              <w:rPr>
                <w:b/>
                <w:sz w:val="24"/>
                <w:szCs w:val="24"/>
              </w:rPr>
              <w:t>JUL-AUG 2024</w:t>
            </w:r>
          </w:p>
        </w:tc>
      </w:tr>
      <w:tr w:rsidR="00021DD2" w:rsidRPr="00F51552" w14:paraId="39C01DE2" w14:textId="77777777" w:rsidTr="003C4FE6">
        <w:trPr>
          <w:jc w:val="center"/>
        </w:trPr>
        <w:tc>
          <w:tcPr>
            <w:tcW w:w="1727" w:type="pct"/>
          </w:tcPr>
          <w:p w14:paraId="653894A5" w14:textId="245B350E" w:rsidR="00021DD2" w:rsidRPr="00F51552" w:rsidRDefault="003C4FE6" w:rsidP="003C4FE6">
            <w:pPr>
              <w:spacing w:line="360" w:lineRule="auto"/>
              <w:jc w:val="both"/>
              <w:rPr>
                <w:b/>
                <w:sz w:val="24"/>
                <w:szCs w:val="24"/>
              </w:rPr>
            </w:pPr>
            <w:r w:rsidRPr="00F51552">
              <w:rPr>
                <w:b/>
                <w:sz w:val="24"/>
                <w:szCs w:val="24"/>
              </w:rPr>
              <w:t>PROGRAM</w:t>
            </w:r>
          </w:p>
        </w:tc>
        <w:tc>
          <w:tcPr>
            <w:tcW w:w="3273" w:type="pct"/>
          </w:tcPr>
          <w:p w14:paraId="46AB6EA2" w14:textId="673ABFA3" w:rsidR="00021DD2" w:rsidRPr="00F51552" w:rsidRDefault="003C4FE6" w:rsidP="003C4FE6">
            <w:pPr>
              <w:spacing w:line="360" w:lineRule="auto"/>
              <w:jc w:val="both"/>
              <w:rPr>
                <w:b/>
                <w:sz w:val="24"/>
                <w:szCs w:val="24"/>
              </w:rPr>
            </w:pPr>
            <w:r w:rsidRPr="00F51552">
              <w:rPr>
                <w:b/>
                <w:sz w:val="24"/>
                <w:szCs w:val="24"/>
              </w:rPr>
              <w:t>BACHLORS OF BUSINESS ADMINISTRATION (BBA)</w:t>
            </w:r>
          </w:p>
        </w:tc>
      </w:tr>
      <w:tr w:rsidR="00021DD2" w:rsidRPr="00F51552" w14:paraId="45290886" w14:textId="77777777" w:rsidTr="003C4FE6">
        <w:trPr>
          <w:jc w:val="center"/>
        </w:trPr>
        <w:tc>
          <w:tcPr>
            <w:tcW w:w="1727" w:type="pct"/>
          </w:tcPr>
          <w:p w14:paraId="1A47498F" w14:textId="6D85E9E9" w:rsidR="00021DD2" w:rsidRPr="00F51552" w:rsidRDefault="003C4FE6" w:rsidP="003C4FE6">
            <w:pPr>
              <w:spacing w:line="360" w:lineRule="auto"/>
              <w:jc w:val="both"/>
              <w:rPr>
                <w:b/>
                <w:sz w:val="24"/>
                <w:szCs w:val="24"/>
              </w:rPr>
            </w:pPr>
            <w:r w:rsidRPr="00F51552">
              <w:rPr>
                <w:b/>
                <w:sz w:val="24"/>
                <w:szCs w:val="24"/>
              </w:rPr>
              <w:t>SEMESTER</w:t>
            </w:r>
          </w:p>
        </w:tc>
        <w:tc>
          <w:tcPr>
            <w:tcW w:w="3273" w:type="pct"/>
          </w:tcPr>
          <w:p w14:paraId="3BDDC05A" w14:textId="48526269" w:rsidR="00021DD2" w:rsidRPr="00F51552" w:rsidRDefault="003C4FE6" w:rsidP="003C4FE6">
            <w:pPr>
              <w:spacing w:line="360" w:lineRule="auto"/>
              <w:jc w:val="both"/>
              <w:rPr>
                <w:b/>
                <w:sz w:val="24"/>
                <w:szCs w:val="24"/>
              </w:rPr>
            </w:pPr>
            <w:r w:rsidRPr="00F51552">
              <w:rPr>
                <w:b/>
                <w:sz w:val="24"/>
                <w:szCs w:val="24"/>
              </w:rPr>
              <w:t>V</w:t>
            </w:r>
          </w:p>
        </w:tc>
      </w:tr>
      <w:tr w:rsidR="00021DD2" w:rsidRPr="00F51552" w14:paraId="5FC21E5B" w14:textId="77777777" w:rsidTr="003C4FE6">
        <w:trPr>
          <w:jc w:val="center"/>
        </w:trPr>
        <w:tc>
          <w:tcPr>
            <w:tcW w:w="1727" w:type="pct"/>
          </w:tcPr>
          <w:p w14:paraId="5238CFA0" w14:textId="6A8DD5CC" w:rsidR="00021DD2" w:rsidRPr="00F51552" w:rsidRDefault="003C4FE6" w:rsidP="003C4FE6">
            <w:pPr>
              <w:spacing w:line="360" w:lineRule="auto"/>
              <w:jc w:val="both"/>
              <w:rPr>
                <w:b/>
                <w:sz w:val="24"/>
                <w:szCs w:val="24"/>
              </w:rPr>
            </w:pPr>
            <w:r w:rsidRPr="00F51552">
              <w:rPr>
                <w:b/>
                <w:sz w:val="24"/>
                <w:szCs w:val="24"/>
              </w:rPr>
              <w:t>COURSE CODE &amp; NAME</w:t>
            </w:r>
          </w:p>
        </w:tc>
        <w:tc>
          <w:tcPr>
            <w:tcW w:w="3273" w:type="pct"/>
          </w:tcPr>
          <w:p w14:paraId="688209E2" w14:textId="75D700E7" w:rsidR="00021DD2" w:rsidRPr="00F51552" w:rsidRDefault="003C4FE6" w:rsidP="003C4FE6">
            <w:pPr>
              <w:spacing w:line="360" w:lineRule="auto"/>
              <w:jc w:val="both"/>
              <w:rPr>
                <w:b/>
                <w:sz w:val="24"/>
                <w:szCs w:val="24"/>
              </w:rPr>
            </w:pPr>
            <w:r w:rsidRPr="00F51552">
              <w:rPr>
                <w:b/>
                <w:sz w:val="24"/>
                <w:szCs w:val="24"/>
              </w:rPr>
              <w:t>DBB3101 CONSUMER BEHAVIOUR</w:t>
            </w:r>
          </w:p>
        </w:tc>
      </w:tr>
      <w:tr w:rsidR="00021DD2" w:rsidRPr="00F51552" w14:paraId="482A2EBE" w14:textId="77777777" w:rsidTr="003C4FE6">
        <w:trPr>
          <w:jc w:val="center"/>
        </w:trPr>
        <w:tc>
          <w:tcPr>
            <w:tcW w:w="1727" w:type="pct"/>
          </w:tcPr>
          <w:p w14:paraId="3513818B" w14:textId="0BB85CF8" w:rsidR="00021DD2" w:rsidRPr="00F51552" w:rsidRDefault="00021DD2" w:rsidP="003C4FE6">
            <w:pPr>
              <w:spacing w:line="360" w:lineRule="auto"/>
              <w:jc w:val="both"/>
              <w:rPr>
                <w:b/>
                <w:sz w:val="24"/>
                <w:szCs w:val="24"/>
              </w:rPr>
            </w:pPr>
          </w:p>
        </w:tc>
        <w:tc>
          <w:tcPr>
            <w:tcW w:w="3273" w:type="pct"/>
          </w:tcPr>
          <w:p w14:paraId="485D8E55" w14:textId="3BC83C26" w:rsidR="00021DD2" w:rsidRPr="00F51552" w:rsidRDefault="00021DD2" w:rsidP="003C4FE6">
            <w:pPr>
              <w:spacing w:line="360" w:lineRule="auto"/>
              <w:jc w:val="both"/>
              <w:rPr>
                <w:b/>
                <w:sz w:val="24"/>
                <w:szCs w:val="24"/>
              </w:rPr>
            </w:pPr>
          </w:p>
        </w:tc>
      </w:tr>
      <w:tr w:rsidR="00021DD2" w:rsidRPr="00F51552" w14:paraId="68B78FE1" w14:textId="77777777" w:rsidTr="003C4FE6">
        <w:trPr>
          <w:jc w:val="center"/>
        </w:trPr>
        <w:tc>
          <w:tcPr>
            <w:tcW w:w="1727" w:type="pct"/>
          </w:tcPr>
          <w:p w14:paraId="154FFD07" w14:textId="54E88CA9" w:rsidR="00021DD2" w:rsidRPr="00F51552" w:rsidRDefault="00021DD2" w:rsidP="003C4FE6">
            <w:pPr>
              <w:spacing w:line="360" w:lineRule="auto"/>
              <w:jc w:val="both"/>
              <w:rPr>
                <w:b/>
                <w:sz w:val="24"/>
                <w:szCs w:val="24"/>
              </w:rPr>
            </w:pPr>
          </w:p>
        </w:tc>
        <w:tc>
          <w:tcPr>
            <w:tcW w:w="3273" w:type="pct"/>
          </w:tcPr>
          <w:p w14:paraId="06A450AC" w14:textId="3AD33D6F" w:rsidR="00021DD2" w:rsidRPr="00F51552" w:rsidRDefault="00021DD2" w:rsidP="003C4FE6">
            <w:pPr>
              <w:spacing w:line="360" w:lineRule="auto"/>
              <w:jc w:val="both"/>
              <w:rPr>
                <w:b/>
                <w:sz w:val="24"/>
                <w:szCs w:val="24"/>
              </w:rPr>
            </w:pPr>
          </w:p>
        </w:tc>
      </w:tr>
    </w:tbl>
    <w:p w14:paraId="70C63939" w14:textId="6F1C4713" w:rsidR="0060010A" w:rsidRPr="00F51552" w:rsidRDefault="0060010A" w:rsidP="003C4FE6">
      <w:pPr>
        <w:spacing w:line="360" w:lineRule="auto"/>
        <w:jc w:val="both"/>
        <w:rPr>
          <w:rFonts w:ascii="Times New Roman" w:hAnsi="Times New Roman" w:cs="Times New Roman"/>
          <w:b/>
          <w:sz w:val="24"/>
          <w:szCs w:val="24"/>
        </w:rPr>
      </w:pPr>
    </w:p>
    <w:p w14:paraId="3E074804" w14:textId="77777777" w:rsidR="003C4FE6" w:rsidRPr="00F51552" w:rsidRDefault="003C4FE6" w:rsidP="003C4FE6">
      <w:pPr>
        <w:spacing w:line="360" w:lineRule="auto"/>
        <w:jc w:val="both"/>
        <w:rPr>
          <w:rFonts w:ascii="Times New Roman" w:hAnsi="Times New Roman" w:cs="Times New Roman"/>
          <w:b/>
          <w:sz w:val="24"/>
          <w:szCs w:val="24"/>
        </w:rPr>
      </w:pPr>
    </w:p>
    <w:p w14:paraId="3862A196" w14:textId="22C3BB08" w:rsidR="003C4FE6" w:rsidRPr="00F51552" w:rsidRDefault="003C4FE6" w:rsidP="00F51552">
      <w:pPr>
        <w:spacing w:line="360" w:lineRule="auto"/>
        <w:jc w:val="center"/>
        <w:rPr>
          <w:rFonts w:ascii="Times New Roman" w:hAnsi="Times New Roman" w:cs="Times New Roman"/>
          <w:b/>
          <w:sz w:val="24"/>
          <w:szCs w:val="24"/>
        </w:rPr>
      </w:pPr>
      <w:r w:rsidRPr="00F51552">
        <w:rPr>
          <w:rFonts w:ascii="Times New Roman" w:hAnsi="Times New Roman" w:cs="Times New Roman"/>
          <w:b/>
          <w:sz w:val="24"/>
          <w:szCs w:val="24"/>
        </w:rPr>
        <w:t>Assignment Set – 1</w:t>
      </w:r>
    </w:p>
    <w:p w14:paraId="50FA82EB" w14:textId="40731157" w:rsidR="003C4FE6" w:rsidRDefault="003C4FE6" w:rsidP="003C4FE6">
      <w:pPr>
        <w:spacing w:line="360" w:lineRule="auto"/>
        <w:jc w:val="both"/>
        <w:rPr>
          <w:rFonts w:ascii="Times New Roman" w:hAnsi="Times New Roman" w:cs="Times New Roman"/>
          <w:b/>
          <w:sz w:val="24"/>
          <w:szCs w:val="24"/>
        </w:rPr>
      </w:pPr>
    </w:p>
    <w:p w14:paraId="196D0AFA" w14:textId="77777777" w:rsidR="00F51552" w:rsidRPr="00F51552" w:rsidRDefault="00F51552" w:rsidP="003C4FE6">
      <w:pPr>
        <w:spacing w:line="360" w:lineRule="auto"/>
        <w:jc w:val="both"/>
        <w:rPr>
          <w:rFonts w:ascii="Times New Roman" w:hAnsi="Times New Roman" w:cs="Times New Roman"/>
          <w:b/>
          <w:sz w:val="24"/>
          <w:szCs w:val="24"/>
        </w:rPr>
      </w:pPr>
    </w:p>
    <w:p w14:paraId="61BA2674" w14:textId="77777777" w:rsidR="00F51552"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 xml:space="preserve">1. Define Consumer behaviour in Marketing.  </w:t>
      </w:r>
    </w:p>
    <w:p w14:paraId="727C244E" w14:textId="42227F1B"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Ans 1.</w:t>
      </w:r>
    </w:p>
    <w:p w14:paraId="1CB402D7" w14:textId="36EE63EC"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Consumer Behavior in Marketing</w:t>
      </w:r>
    </w:p>
    <w:p w14:paraId="40DDAFFF" w14:textId="77777777"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Consumer behavior in marketing refers to the study of how individuals, groups, or organizations make decisions to purchase, use, and dispose of products or services. It encompasses the psychological, social, and emotional factors that influence consumer actions. Businesses analyze consumer behavior to understand what motivates people to buy certain products, the frequency of their purchases, and the factors that can persuade them to switch brands or stay loyal to a particular company.</w:t>
      </w:r>
    </w:p>
    <w:p w14:paraId="2EAE9944" w14:textId="614128DA" w:rsidR="00F51552" w:rsidRP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At its core, consumer behavior aims to decode the patterns of consumption by identifying the </w:t>
      </w:r>
    </w:p>
    <w:p w14:paraId="1BC91A99" w14:textId="77777777" w:rsidR="00662622" w:rsidRDefault="003C4FE6" w:rsidP="00662622">
      <w:pPr>
        <w:shd w:val="clear" w:color="auto" w:fill="FFFFFF"/>
        <w:spacing w:after="0" w:line="240" w:lineRule="auto"/>
        <w:jc w:val="center"/>
        <w:rPr>
          <w:rFonts w:ascii="Arial" w:hAnsi="Arial" w:cs="Times New Roman"/>
          <w:color w:val="222222"/>
          <w:sz w:val="20"/>
          <w:szCs w:val="20"/>
        </w:rPr>
      </w:pPr>
      <w:r w:rsidRPr="003C4FE6">
        <w:rPr>
          <w:rFonts w:ascii="Times New Roman" w:hAnsi="Times New Roman" w:cs="Times New Roman"/>
          <w:sz w:val="24"/>
          <w:szCs w:val="24"/>
        </w:rPr>
        <w:tab/>
      </w:r>
      <w:r w:rsidR="00662622">
        <w:rPr>
          <w:rFonts w:ascii="Georgia" w:hAnsi="Georgia"/>
          <w:color w:val="000000"/>
          <w:sz w:val="33"/>
          <w:szCs w:val="33"/>
          <w:highlight w:val="cyan"/>
          <w:shd w:val="clear" w:color="auto" w:fill="FF0000"/>
        </w:rPr>
        <w:t>Its Half solved only</w:t>
      </w:r>
    </w:p>
    <w:p w14:paraId="0D0E2C89" w14:textId="77777777" w:rsidR="00662622" w:rsidRDefault="00662622" w:rsidP="0066262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3CF4C26" w14:textId="77777777" w:rsidR="00662622" w:rsidRDefault="00662622" w:rsidP="0066262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2A93979" w14:textId="77777777" w:rsidR="00662622" w:rsidRDefault="00662622" w:rsidP="0066262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610ED7E8" w14:textId="77777777" w:rsidR="00662622" w:rsidRDefault="00662622" w:rsidP="0066262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17DD05A" w14:textId="77777777" w:rsidR="00662622" w:rsidRDefault="00662622" w:rsidP="00662622">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2AEC3D8" w14:textId="77777777" w:rsidR="00662622" w:rsidRDefault="00662622" w:rsidP="0066262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59C0352" w14:textId="77777777" w:rsidR="00662622" w:rsidRDefault="00662622" w:rsidP="00662622">
      <w:pPr>
        <w:spacing w:before="240" w:after="240" w:line="240" w:lineRule="auto"/>
        <w:jc w:val="center"/>
        <w:rPr>
          <w:rFonts w:ascii="Georgia" w:hAnsi="Georgia"/>
          <w:b/>
          <w:sz w:val="32"/>
          <w:szCs w:val="32"/>
        </w:rPr>
      </w:pPr>
      <w:r>
        <w:rPr>
          <w:rFonts w:ascii="Georgia" w:hAnsi="Georgia"/>
          <w:b/>
          <w:sz w:val="32"/>
          <w:szCs w:val="32"/>
        </w:rPr>
        <w:t>OR</w:t>
      </w:r>
    </w:p>
    <w:p w14:paraId="6D383010" w14:textId="77777777" w:rsidR="00662622" w:rsidRDefault="00662622" w:rsidP="0066262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F98B666" w14:textId="77777777" w:rsidR="00662622" w:rsidRDefault="00662622" w:rsidP="0066262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255646E" w14:textId="77777777" w:rsidR="00662622" w:rsidRDefault="00662622" w:rsidP="003C4FE6">
      <w:pPr>
        <w:spacing w:line="360" w:lineRule="auto"/>
        <w:jc w:val="both"/>
        <w:rPr>
          <w:rFonts w:ascii="Times New Roman" w:hAnsi="Times New Roman" w:cs="Times New Roman"/>
          <w:b/>
          <w:sz w:val="24"/>
          <w:szCs w:val="24"/>
        </w:rPr>
      </w:pPr>
    </w:p>
    <w:p w14:paraId="3F0E2414" w14:textId="77777777" w:rsidR="00662622" w:rsidRDefault="00662622" w:rsidP="003C4FE6">
      <w:pPr>
        <w:spacing w:line="360" w:lineRule="auto"/>
        <w:jc w:val="both"/>
        <w:rPr>
          <w:rFonts w:ascii="Times New Roman" w:hAnsi="Times New Roman" w:cs="Times New Roman"/>
          <w:b/>
          <w:sz w:val="24"/>
          <w:szCs w:val="24"/>
        </w:rPr>
      </w:pPr>
    </w:p>
    <w:p w14:paraId="11482D1A" w14:textId="50FAC2C0" w:rsidR="003C4FE6"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2. Explain trait theory and theory of Self Image.</w:t>
      </w:r>
      <w:r w:rsidRPr="00F51552">
        <w:rPr>
          <w:rFonts w:ascii="Times New Roman" w:hAnsi="Times New Roman" w:cs="Times New Roman"/>
          <w:b/>
          <w:sz w:val="24"/>
          <w:szCs w:val="24"/>
        </w:rPr>
        <w:tab/>
      </w:r>
    </w:p>
    <w:p w14:paraId="4ED61937" w14:textId="4A038314"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Ans 2.</w:t>
      </w:r>
    </w:p>
    <w:p w14:paraId="302F9B2F" w14:textId="099FB457"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Trait Theory</w:t>
      </w:r>
    </w:p>
    <w:p w14:paraId="2D611F62" w14:textId="77777777"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Trait theory is a psychological framework used to understand human behavior based on specific characteristics or traits that are relatively stable over time. In the context of consumer behavior, trait theory focuses on identifying personality traits that influence purchasing decisions and brand preferences. Traits such as openness, conscientiousness, extroversion, agreeableness, and neuroticism, often referred to as the "Big Five," are commonly studied in this theory. These traits help marketers predict how different individuals may respond to various marketing strategies or product offerings.</w:t>
      </w:r>
    </w:p>
    <w:p w14:paraId="39B47CDB" w14:textId="1C8AF56D" w:rsidR="00F51552" w:rsidRP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For instance, an extroverted individual may be drawn to brands that promote social interaction, </w:t>
      </w:r>
    </w:p>
    <w:p w14:paraId="5E946E5D" w14:textId="03C87235" w:rsidR="00F51552" w:rsidRDefault="00F51552" w:rsidP="003C4FE6">
      <w:pPr>
        <w:spacing w:line="360" w:lineRule="auto"/>
        <w:jc w:val="both"/>
        <w:rPr>
          <w:rFonts w:ascii="Times New Roman" w:hAnsi="Times New Roman" w:cs="Times New Roman"/>
          <w:sz w:val="24"/>
          <w:szCs w:val="24"/>
        </w:rPr>
      </w:pPr>
    </w:p>
    <w:p w14:paraId="3BD209DC" w14:textId="77777777" w:rsidR="00F51552" w:rsidRPr="00F51552" w:rsidRDefault="00F51552" w:rsidP="003C4FE6">
      <w:pPr>
        <w:spacing w:line="360" w:lineRule="auto"/>
        <w:jc w:val="both"/>
        <w:rPr>
          <w:rFonts w:ascii="Times New Roman" w:hAnsi="Times New Roman" w:cs="Times New Roman"/>
          <w:b/>
          <w:sz w:val="24"/>
          <w:szCs w:val="24"/>
        </w:rPr>
      </w:pPr>
    </w:p>
    <w:p w14:paraId="18F6EEED" w14:textId="39E8367B" w:rsidR="003C4FE6"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3. How is the study of Consumer Behaviour interdisciplinary?</w:t>
      </w:r>
      <w:r w:rsidRPr="00F51552">
        <w:rPr>
          <w:rFonts w:ascii="Times New Roman" w:hAnsi="Times New Roman" w:cs="Times New Roman"/>
          <w:b/>
          <w:sz w:val="24"/>
          <w:szCs w:val="24"/>
        </w:rPr>
        <w:tab/>
      </w:r>
      <w:r w:rsidRPr="00F51552">
        <w:rPr>
          <w:rFonts w:ascii="Times New Roman" w:hAnsi="Times New Roman" w:cs="Times New Roman"/>
          <w:b/>
          <w:sz w:val="24"/>
          <w:szCs w:val="24"/>
        </w:rPr>
        <w:tab/>
      </w:r>
    </w:p>
    <w:p w14:paraId="4CB2577A" w14:textId="3999FFF5" w:rsidR="00F51552" w:rsidRPr="00F51552" w:rsidRDefault="00F51552" w:rsidP="00F51552">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Ans 3.</w:t>
      </w:r>
    </w:p>
    <w:p w14:paraId="63FD39D6" w14:textId="2311D0B9"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Study of Consumer Behaviour Interdisciplinary</w:t>
      </w:r>
    </w:p>
    <w:p w14:paraId="5F4695ED" w14:textId="3DDFC5C1"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The study of consumer behavior is inherently interdisciplinary, drawing upon knowledge and methods from various fields to understand and analyze the factors influencing consumer decisions. As consumer behavior is complex and influenced by a multitude of variables, an interdisciplinary approach allows researchers and marketers to gain a holistic perspective on the motivations, attitudes, and actions of consumers. This integration of disciplines ensures that the strategies designed to influence or predict consumer behavior are robust, effective, and aligned with real-world complexities.</w:t>
      </w:r>
    </w:p>
    <w:p w14:paraId="240132C8" w14:textId="19F60821" w:rsidR="00F51552" w:rsidRP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One of the primary disciplines contributing to consumer behavior is </w:t>
      </w:r>
      <w:r w:rsidRPr="00F51552">
        <w:rPr>
          <w:rFonts w:ascii="Times New Roman" w:hAnsi="Times New Roman" w:cs="Times New Roman"/>
          <w:b/>
          <w:bCs/>
          <w:sz w:val="24"/>
          <w:szCs w:val="24"/>
        </w:rPr>
        <w:t>psychology</w:t>
      </w:r>
      <w:r w:rsidRPr="00F51552">
        <w:rPr>
          <w:rFonts w:ascii="Times New Roman" w:hAnsi="Times New Roman" w:cs="Times New Roman"/>
          <w:sz w:val="24"/>
          <w:szCs w:val="24"/>
        </w:rPr>
        <w:t xml:space="preserve">, which </w:t>
      </w:r>
    </w:p>
    <w:p w14:paraId="716018A3" w14:textId="0E9E092C" w:rsidR="00F51552" w:rsidRDefault="00F51552" w:rsidP="003C4FE6">
      <w:pPr>
        <w:spacing w:line="360" w:lineRule="auto"/>
        <w:jc w:val="both"/>
        <w:rPr>
          <w:rFonts w:ascii="Times New Roman" w:hAnsi="Times New Roman" w:cs="Times New Roman"/>
          <w:sz w:val="24"/>
          <w:szCs w:val="24"/>
        </w:rPr>
      </w:pPr>
    </w:p>
    <w:p w14:paraId="5FD29C72" w14:textId="77777777" w:rsidR="00F51552" w:rsidRPr="003C4FE6" w:rsidRDefault="00F51552" w:rsidP="003C4FE6">
      <w:pPr>
        <w:spacing w:line="360" w:lineRule="auto"/>
        <w:jc w:val="both"/>
        <w:rPr>
          <w:rFonts w:ascii="Times New Roman" w:hAnsi="Times New Roman" w:cs="Times New Roman"/>
          <w:sz w:val="24"/>
          <w:szCs w:val="24"/>
        </w:rPr>
      </w:pPr>
    </w:p>
    <w:p w14:paraId="20672F8C" w14:textId="3EFEA434" w:rsidR="003C4FE6" w:rsidRPr="00F51552" w:rsidRDefault="003C4FE6" w:rsidP="00F51552">
      <w:pPr>
        <w:spacing w:line="360" w:lineRule="auto"/>
        <w:jc w:val="center"/>
        <w:rPr>
          <w:rFonts w:ascii="Times New Roman" w:hAnsi="Times New Roman" w:cs="Times New Roman"/>
          <w:b/>
          <w:sz w:val="24"/>
          <w:szCs w:val="24"/>
        </w:rPr>
      </w:pPr>
      <w:r w:rsidRPr="00F51552">
        <w:rPr>
          <w:rFonts w:ascii="Times New Roman" w:hAnsi="Times New Roman" w:cs="Times New Roman"/>
          <w:b/>
          <w:sz w:val="24"/>
          <w:szCs w:val="24"/>
        </w:rPr>
        <w:t>Assignment Set – 2</w:t>
      </w:r>
    </w:p>
    <w:p w14:paraId="17E189DE" w14:textId="4272BF4C" w:rsidR="00F51552" w:rsidRPr="00F51552" w:rsidRDefault="00F51552" w:rsidP="003C4FE6">
      <w:pPr>
        <w:spacing w:line="360" w:lineRule="auto"/>
        <w:jc w:val="both"/>
        <w:rPr>
          <w:rFonts w:ascii="Times New Roman" w:hAnsi="Times New Roman" w:cs="Times New Roman"/>
          <w:b/>
          <w:sz w:val="24"/>
          <w:szCs w:val="24"/>
        </w:rPr>
      </w:pPr>
    </w:p>
    <w:p w14:paraId="4721A28C" w14:textId="77777777" w:rsidR="00F51552" w:rsidRPr="00F51552" w:rsidRDefault="00F51552" w:rsidP="003C4FE6">
      <w:pPr>
        <w:spacing w:line="360" w:lineRule="auto"/>
        <w:jc w:val="both"/>
        <w:rPr>
          <w:rFonts w:ascii="Times New Roman" w:hAnsi="Times New Roman" w:cs="Times New Roman"/>
          <w:b/>
          <w:sz w:val="24"/>
          <w:szCs w:val="24"/>
        </w:rPr>
      </w:pPr>
    </w:p>
    <w:p w14:paraId="0731031C" w14:textId="2DC8BBD9" w:rsid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4. Explain the consumer buying process.</w:t>
      </w:r>
      <w:r w:rsidRPr="00F51552">
        <w:rPr>
          <w:rFonts w:ascii="Times New Roman" w:hAnsi="Times New Roman" w:cs="Times New Roman"/>
          <w:b/>
          <w:sz w:val="24"/>
          <w:szCs w:val="24"/>
        </w:rPr>
        <w:tab/>
      </w:r>
    </w:p>
    <w:p w14:paraId="08DB4608" w14:textId="1870CE4A" w:rsidR="00F51552" w:rsidRPr="00F51552" w:rsidRDefault="00F51552" w:rsidP="003C4FE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78AAF373" w14:textId="3AA6BA5C"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Consumer Buying Process</w:t>
      </w:r>
    </w:p>
    <w:p w14:paraId="514A6A1A" w14:textId="77777777"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The consumer buying process refers to the series of stages that consumers go through when making a purchasing decision. Understanding this process is critical for marketers as it helps them identify opportunities to influence consumers at each stage. The process typically consists of five stages: problem recognition, information search, evaluation of alternatives, purchase decision, and post-purchase behavior.</w:t>
      </w:r>
    </w:p>
    <w:p w14:paraId="1CFAF3C2" w14:textId="53AAD437" w:rsidR="00F51552" w:rsidRDefault="00F51552" w:rsidP="00F5155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F51552">
        <w:rPr>
          <w:rFonts w:ascii="Times New Roman" w:hAnsi="Times New Roman" w:cs="Times New Roman"/>
          <w:b/>
          <w:bCs/>
          <w:sz w:val="24"/>
          <w:szCs w:val="24"/>
        </w:rPr>
        <w:t>Problem Recognition</w:t>
      </w:r>
    </w:p>
    <w:p w14:paraId="3B239DCF" w14:textId="4B69B7DB" w:rsidR="00F51552" w:rsidRP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The first stage, </w:t>
      </w:r>
      <w:r w:rsidRPr="00F51552">
        <w:rPr>
          <w:rFonts w:ascii="Times New Roman" w:hAnsi="Times New Roman" w:cs="Times New Roman"/>
          <w:b/>
          <w:bCs/>
          <w:sz w:val="24"/>
          <w:szCs w:val="24"/>
        </w:rPr>
        <w:t>problem recognition</w:t>
      </w:r>
      <w:r w:rsidRPr="00F51552">
        <w:rPr>
          <w:rFonts w:ascii="Times New Roman" w:hAnsi="Times New Roman" w:cs="Times New Roman"/>
          <w:sz w:val="24"/>
          <w:szCs w:val="24"/>
        </w:rPr>
        <w:t xml:space="preserve">, occurs when a consumer identifies a gap between </w:t>
      </w:r>
      <w:proofErr w:type="gramStart"/>
      <w:r w:rsidRPr="00F51552">
        <w:rPr>
          <w:rFonts w:ascii="Times New Roman" w:hAnsi="Times New Roman" w:cs="Times New Roman"/>
          <w:sz w:val="24"/>
          <w:szCs w:val="24"/>
        </w:rPr>
        <w:t>their</w:t>
      </w:r>
      <w:proofErr w:type="gramEnd"/>
      <w:r w:rsidRPr="00F51552">
        <w:rPr>
          <w:rFonts w:ascii="Times New Roman" w:hAnsi="Times New Roman" w:cs="Times New Roman"/>
          <w:sz w:val="24"/>
          <w:szCs w:val="24"/>
        </w:rPr>
        <w:t xml:space="preserve"> </w:t>
      </w:r>
    </w:p>
    <w:p w14:paraId="27A41D9D" w14:textId="1006FF40" w:rsidR="003C4FE6" w:rsidRDefault="003C4FE6" w:rsidP="003C4FE6">
      <w:pPr>
        <w:spacing w:line="360" w:lineRule="auto"/>
        <w:jc w:val="both"/>
        <w:rPr>
          <w:rFonts w:ascii="Times New Roman" w:hAnsi="Times New Roman" w:cs="Times New Roman"/>
          <w:sz w:val="24"/>
          <w:szCs w:val="24"/>
        </w:rPr>
      </w:pPr>
      <w:r w:rsidRPr="003C4FE6">
        <w:rPr>
          <w:rFonts w:ascii="Times New Roman" w:hAnsi="Times New Roman" w:cs="Times New Roman"/>
          <w:sz w:val="24"/>
          <w:szCs w:val="24"/>
        </w:rPr>
        <w:tab/>
      </w:r>
    </w:p>
    <w:p w14:paraId="777AE21C" w14:textId="77777777" w:rsidR="00F51552" w:rsidRPr="003C4FE6" w:rsidRDefault="00F51552" w:rsidP="003C4FE6">
      <w:pPr>
        <w:spacing w:line="360" w:lineRule="auto"/>
        <w:jc w:val="both"/>
        <w:rPr>
          <w:rFonts w:ascii="Times New Roman" w:hAnsi="Times New Roman" w:cs="Times New Roman"/>
          <w:sz w:val="24"/>
          <w:szCs w:val="24"/>
        </w:rPr>
      </w:pPr>
    </w:p>
    <w:p w14:paraId="5E10C83B" w14:textId="6206E061" w:rsidR="003C4FE6"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5. Write Short Notes on the following:</w:t>
      </w:r>
    </w:p>
    <w:p w14:paraId="44DE621D" w14:textId="77777777" w:rsidR="003C4FE6"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a. Diffusion of Innovation</w:t>
      </w:r>
    </w:p>
    <w:p w14:paraId="27FC656C" w14:textId="1B23816D" w:rsid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b. Opinion Leaders</w:t>
      </w:r>
    </w:p>
    <w:p w14:paraId="3C28F77F" w14:textId="2C8F4997" w:rsidR="00F51552" w:rsidRPr="00F51552" w:rsidRDefault="00F51552" w:rsidP="003C4FE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740B2611" w14:textId="101BF21A"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a. Diffusion of Innovation</w:t>
      </w:r>
    </w:p>
    <w:p w14:paraId="6AC05009" w14:textId="77777777"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The diffusion of innovation refers to the process through which new ideas, products, or technologies spread across a society or social system. This concept, introduced by Everett Rogers, explains how, why, and at what rate innovations gain acceptance among individuals or groups. The diffusion process is not uniform; it depends on factors such as the innovation's perceived value, compatibility with existing values, and the social dynamics of the adopting community.</w:t>
      </w:r>
    </w:p>
    <w:p w14:paraId="563ECFA8" w14:textId="0B9E7AD6" w:rsid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Rogers identified five adopter categories: innovators, early adopters, early majority, late majority, and laggards. Innovators are risk-takers who embrace new ideas quickly, often driven </w:t>
      </w:r>
    </w:p>
    <w:p w14:paraId="59DB1844" w14:textId="77777777" w:rsidR="00662622" w:rsidRDefault="00662622" w:rsidP="00662622">
      <w:pPr>
        <w:spacing w:line="360" w:lineRule="auto"/>
        <w:jc w:val="both"/>
        <w:rPr>
          <w:rFonts w:ascii="Times New Roman" w:hAnsi="Times New Roman" w:cs="Times New Roman"/>
          <w:sz w:val="24"/>
          <w:szCs w:val="24"/>
        </w:rPr>
      </w:pPr>
    </w:p>
    <w:p w14:paraId="2266D4D8" w14:textId="18CB9C7B" w:rsidR="003C4FE6" w:rsidRPr="003C4FE6" w:rsidRDefault="003C4FE6" w:rsidP="003C4FE6">
      <w:pPr>
        <w:spacing w:line="360" w:lineRule="auto"/>
        <w:jc w:val="both"/>
        <w:rPr>
          <w:rFonts w:ascii="Times New Roman" w:hAnsi="Times New Roman" w:cs="Times New Roman"/>
          <w:sz w:val="24"/>
          <w:szCs w:val="24"/>
        </w:rPr>
      </w:pPr>
      <w:r w:rsidRPr="003C4FE6">
        <w:rPr>
          <w:rFonts w:ascii="Times New Roman" w:hAnsi="Times New Roman" w:cs="Times New Roman"/>
          <w:sz w:val="24"/>
          <w:szCs w:val="24"/>
        </w:rPr>
        <w:tab/>
      </w:r>
    </w:p>
    <w:p w14:paraId="6DA05EDF" w14:textId="40413E4A" w:rsidR="003C4FE6" w:rsidRPr="00F51552" w:rsidRDefault="003C4FE6" w:rsidP="003C4FE6">
      <w:pPr>
        <w:spacing w:line="360" w:lineRule="auto"/>
        <w:jc w:val="both"/>
        <w:rPr>
          <w:rFonts w:ascii="Times New Roman" w:hAnsi="Times New Roman" w:cs="Times New Roman"/>
          <w:b/>
          <w:sz w:val="24"/>
          <w:szCs w:val="24"/>
        </w:rPr>
      </w:pPr>
      <w:r w:rsidRPr="00F51552">
        <w:rPr>
          <w:rFonts w:ascii="Times New Roman" w:hAnsi="Times New Roman" w:cs="Times New Roman"/>
          <w:b/>
          <w:sz w:val="24"/>
          <w:szCs w:val="24"/>
        </w:rPr>
        <w:t xml:space="preserve">6. Discuss the Howard-Sheth Model of Consumer Decision Making Process.  </w:t>
      </w:r>
    </w:p>
    <w:p w14:paraId="3FDDDAE0" w14:textId="58F0E901"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Ans 6.</w:t>
      </w:r>
    </w:p>
    <w:p w14:paraId="63592837" w14:textId="2AC0C1F7" w:rsidR="00F51552" w:rsidRPr="00F51552" w:rsidRDefault="00F51552" w:rsidP="00F51552">
      <w:pPr>
        <w:spacing w:line="360" w:lineRule="auto"/>
        <w:jc w:val="both"/>
        <w:rPr>
          <w:rFonts w:ascii="Times New Roman" w:hAnsi="Times New Roman" w:cs="Times New Roman"/>
          <w:b/>
          <w:bCs/>
          <w:sz w:val="24"/>
          <w:szCs w:val="24"/>
        </w:rPr>
      </w:pPr>
      <w:r w:rsidRPr="00F51552">
        <w:rPr>
          <w:rFonts w:ascii="Times New Roman" w:hAnsi="Times New Roman" w:cs="Times New Roman"/>
          <w:b/>
          <w:bCs/>
          <w:sz w:val="24"/>
          <w:szCs w:val="24"/>
        </w:rPr>
        <w:t>The Howard-Sheth Model of Consumer Decision-Making Process</w:t>
      </w:r>
    </w:p>
    <w:p w14:paraId="6E68BC84" w14:textId="77777777" w:rsidR="00F51552" w:rsidRPr="00F51552" w:rsidRDefault="00F51552" w:rsidP="00F5155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The Howard-Sheth Model of Consumer Decision Making, developed by John Howard and Jagdish Sheth, is a comprehensive framework that explains how consumers make complex purchasing decisions. The model integrates psychological, social, and economic variables to provide a detailed understanding of consumer behavior. It is particularly useful for analyzing high-involvement purchases that require significant thought and evaluation.</w:t>
      </w:r>
    </w:p>
    <w:p w14:paraId="51B11016" w14:textId="453ECF34" w:rsidR="00F51552" w:rsidRPr="00F51552" w:rsidRDefault="00F51552" w:rsidP="00662622">
      <w:pPr>
        <w:spacing w:line="360" w:lineRule="auto"/>
        <w:jc w:val="both"/>
        <w:rPr>
          <w:rFonts w:ascii="Times New Roman" w:hAnsi="Times New Roman" w:cs="Times New Roman"/>
          <w:sz w:val="24"/>
          <w:szCs w:val="24"/>
        </w:rPr>
      </w:pPr>
      <w:r w:rsidRPr="00F51552">
        <w:rPr>
          <w:rFonts w:ascii="Times New Roman" w:hAnsi="Times New Roman" w:cs="Times New Roman"/>
          <w:sz w:val="24"/>
          <w:szCs w:val="24"/>
        </w:rPr>
        <w:t xml:space="preserve">The model consists of three main components: input, process, and output. The </w:t>
      </w:r>
      <w:r w:rsidRPr="00F51552">
        <w:rPr>
          <w:rFonts w:ascii="Times New Roman" w:hAnsi="Times New Roman" w:cs="Times New Roman"/>
          <w:b/>
          <w:bCs/>
          <w:sz w:val="24"/>
          <w:szCs w:val="24"/>
        </w:rPr>
        <w:t>input</w:t>
      </w:r>
      <w:r w:rsidRPr="00F51552">
        <w:rPr>
          <w:rFonts w:ascii="Times New Roman" w:hAnsi="Times New Roman" w:cs="Times New Roman"/>
          <w:sz w:val="24"/>
          <w:szCs w:val="24"/>
        </w:rPr>
        <w:t xml:space="preserve"> </w:t>
      </w:r>
      <w:bookmarkStart w:id="0" w:name="_GoBack"/>
      <w:bookmarkEnd w:id="0"/>
    </w:p>
    <w:p w14:paraId="21FF68F0" w14:textId="77777777" w:rsidR="00F51552" w:rsidRPr="003C4FE6" w:rsidRDefault="00F51552" w:rsidP="003C4FE6">
      <w:pPr>
        <w:spacing w:line="360" w:lineRule="auto"/>
        <w:jc w:val="both"/>
        <w:rPr>
          <w:rFonts w:ascii="Times New Roman" w:hAnsi="Times New Roman" w:cs="Times New Roman"/>
          <w:sz w:val="24"/>
          <w:szCs w:val="24"/>
        </w:rPr>
      </w:pPr>
    </w:p>
    <w:sectPr w:rsidR="00F51552" w:rsidRPr="003C4FE6" w:rsidSect="000B5CA6">
      <w:pgSz w:w="11906" w:h="16838"/>
      <w:pgMar w:top="1440" w:right="1440" w:bottom="709"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60EE" w14:textId="77777777" w:rsidR="004F03EE" w:rsidRDefault="004F03EE">
      <w:pPr>
        <w:spacing w:after="0" w:line="240" w:lineRule="auto"/>
      </w:pPr>
      <w:r>
        <w:separator/>
      </w:r>
    </w:p>
  </w:endnote>
  <w:endnote w:type="continuationSeparator" w:id="0">
    <w:p w14:paraId="2A99F1F9" w14:textId="77777777" w:rsidR="004F03EE" w:rsidRDefault="004F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2FCF" w14:textId="77777777" w:rsidR="004F03EE" w:rsidRDefault="004F03EE">
      <w:pPr>
        <w:spacing w:after="0" w:line="240" w:lineRule="auto"/>
      </w:pPr>
      <w:r>
        <w:separator/>
      </w:r>
    </w:p>
  </w:footnote>
  <w:footnote w:type="continuationSeparator" w:id="0">
    <w:p w14:paraId="2498D6E5" w14:textId="77777777" w:rsidR="004F03EE" w:rsidRDefault="004F0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90591A"/>
    <w:multiLevelType w:val="multilevel"/>
    <w:tmpl w:val="251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68064B"/>
    <w:multiLevelType w:val="multilevel"/>
    <w:tmpl w:val="4CB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2122F2"/>
    <w:multiLevelType w:val="multilevel"/>
    <w:tmpl w:val="9DE6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122547"/>
    <w:multiLevelType w:val="multilevel"/>
    <w:tmpl w:val="8F7C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912BC0"/>
    <w:multiLevelType w:val="multilevel"/>
    <w:tmpl w:val="569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D06FDB"/>
    <w:multiLevelType w:val="multilevel"/>
    <w:tmpl w:val="C75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26644"/>
    <w:multiLevelType w:val="multilevel"/>
    <w:tmpl w:val="1FB4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E51E1"/>
    <w:multiLevelType w:val="multilevel"/>
    <w:tmpl w:val="C0C4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19719AB"/>
    <w:multiLevelType w:val="multilevel"/>
    <w:tmpl w:val="E74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4746B0"/>
    <w:multiLevelType w:val="multilevel"/>
    <w:tmpl w:val="23B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1D329F"/>
    <w:multiLevelType w:val="multilevel"/>
    <w:tmpl w:val="89A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E65E5"/>
    <w:multiLevelType w:val="multilevel"/>
    <w:tmpl w:val="AD7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605CB"/>
    <w:multiLevelType w:val="multilevel"/>
    <w:tmpl w:val="C5A2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AF1668"/>
    <w:multiLevelType w:val="multilevel"/>
    <w:tmpl w:val="A8D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9"/>
  </w:num>
  <w:num w:numId="3">
    <w:abstractNumId w:val="9"/>
  </w:num>
  <w:num w:numId="4">
    <w:abstractNumId w:val="5"/>
  </w:num>
  <w:num w:numId="5">
    <w:abstractNumId w:val="7"/>
  </w:num>
  <w:num w:numId="6">
    <w:abstractNumId w:val="26"/>
  </w:num>
  <w:num w:numId="7">
    <w:abstractNumId w:val="16"/>
  </w:num>
  <w:num w:numId="8">
    <w:abstractNumId w:val="25"/>
  </w:num>
  <w:num w:numId="9">
    <w:abstractNumId w:val="20"/>
  </w:num>
  <w:num w:numId="10">
    <w:abstractNumId w:val="24"/>
  </w:num>
  <w:num w:numId="11">
    <w:abstractNumId w:val="28"/>
  </w:num>
  <w:num w:numId="12">
    <w:abstractNumId w:val="2"/>
  </w:num>
  <w:num w:numId="13">
    <w:abstractNumId w:val="1"/>
  </w:num>
  <w:num w:numId="14">
    <w:abstractNumId w:val="0"/>
  </w:num>
  <w:num w:numId="15">
    <w:abstractNumId w:val="13"/>
  </w:num>
  <w:num w:numId="16">
    <w:abstractNumId w:val="19"/>
  </w:num>
  <w:num w:numId="17">
    <w:abstractNumId w:val="11"/>
  </w:num>
  <w:num w:numId="18">
    <w:abstractNumId w:val="10"/>
  </w:num>
  <w:num w:numId="19">
    <w:abstractNumId w:val="22"/>
  </w:num>
  <w:num w:numId="20">
    <w:abstractNumId w:val="18"/>
  </w:num>
  <w:num w:numId="21">
    <w:abstractNumId w:val="33"/>
  </w:num>
  <w:num w:numId="22">
    <w:abstractNumId w:val="23"/>
  </w:num>
  <w:num w:numId="23">
    <w:abstractNumId w:val="17"/>
  </w:num>
  <w:num w:numId="24">
    <w:abstractNumId w:val="32"/>
  </w:num>
  <w:num w:numId="25">
    <w:abstractNumId w:val="3"/>
  </w:num>
  <w:num w:numId="26">
    <w:abstractNumId w:val="31"/>
  </w:num>
  <w:num w:numId="27">
    <w:abstractNumId w:val="27"/>
  </w:num>
  <w:num w:numId="28">
    <w:abstractNumId w:val="21"/>
  </w:num>
  <w:num w:numId="29">
    <w:abstractNumId w:val="6"/>
  </w:num>
  <w:num w:numId="30">
    <w:abstractNumId w:val="12"/>
  </w:num>
  <w:num w:numId="31">
    <w:abstractNumId w:val="15"/>
  </w:num>
  <w:num w:numId="32">
    <w:abstractNumId w:val="30"/>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B5CA6"/>
    <w:rsid w:val="000C714C"/>
    <w:rsid w:val="000C752F"/>
    <w:rsid w:val="000F41C7"/>
    <w:rsid w:val="00100FFF"/>
    <w:rsid w:val="00160DBF"/>
    <w:rsid w:val="0016129E"/>
    <w:rsid w:val="00171EBF"/>
    <w:rsid w:val="001A6BC6"/>
    <w:rsid w:val="001D02C1"/>
    <w:rsid w:val="001E2771"/>
    <w:rsid w:val="001E494A"/>
    <w:rsid w:val="001E4CD4"/>
    <w:rsid w:val="001E6A9F"/>
    <w:rsid w:val="001F4636"/>
    <w:rsid w:val="00212FCF"/>
    <w:rsid w:val="002365F9"/>
    <w:rsid w:val="0027106F"/>
    <w:rsid w:val="00274A2A"/>
    <w:rsid w:val="002B47AD"/>
    <w:rsid w:val="002D75E6"/>
    <w:rsid w:val="00330AF0"/>
    <w:rsid w:val="00341257"/>
    <w:rsid w:val="00352052"/>
    <w:rsid w:val="00380912"/>
    <w:rsid w:val="00384E44"/>
    <w:rsid w:val="003C4FE6"/>
    <w:rsid w:val="003D693B"/>
    <w:rsid w:val="003F509A"/>
    <w:rsid w:val="0040497C"/>
    <w:rsid w:val="00416AB9"/>
    <w:rsid w:val="00477F91"/>
    <w:rsid w:val="00490A6F"/>
    <w:rsid w:val="004C1A52"/>
    <w:rsid w:val="004C2D2B"/>
    <w:rsid w:val="004C537E"/>
    <w:rsid w:val="004C5DFC"/>
    <w:rsid w:val="004C6CC0"/>
    <w:rsid w:val="004D3551"/>
    <w:rsid w:val="004D7D93"/>
    <w:rsid w:val="004F03EE"/>
    <w:rsid w:val="004F0C32"/>
    <w:rsid w:val="00531E7B"/>
    <w:rsid w:val="005514FD"/>
    <w:rsid w:val="00554803"/>
    <w:rsid w:val="005803A7"/>
    <w:rsid w:val="00590A8D"/>
    <w:rsid w:val="00595428"/>
    <w:rsid w:val="005A4423"/>
    <w:rsid w:val="005C10C2"/>
    <w:rsid w:val="0060010A"/>
    <w:rsid w:val="00610449"/>
    <w:rsid w:val="006303DC"/>
    <w:rsid w:val="00634336"/>
    <w:rsid w:val="00647CFA"/>
    <w:rsid w:val="006578CE"/>
    <w:rsid w:val="00662622"/>
    <w:rsid w:val="00684412"/>
    <w:rsid w:val="006B7E40"/>
    <w:rsid w:val="006C35BE"/>
    <w:rsid w:val="0071713A"/>
    <w:rsid w:val="00740238"/>
    <w:rsid w:val="00762DAC"/>
    <w:rsid w:val="00765818"/>
    <w:rsid w:val="007C651D"/>
    <w:rsid w:val="007D6CD9"/>
    <w:rsid w:val="007F0C2B"/>
    <w:rsid w:val="00816193"/>
    <w:rsid w:val="00820AC7"/>
    <w:rsid w:val="00842F09"/>
    <w:rsid w:val="008444C9"/>
    <w:rsid w:val="0085416A"/>
    <w:rsid w:val="00863C70"/>
    <w:rsid w:val="00875B8D"/>
    <w:rsid w:val="008903F4"/>
    <w:rsid w:val="008A05BE"/>
    <w:rsid w:val="008D747A"/>
    <w:rsid w:val="008E017F"/>
    <w:rsid w:val="008E7253"/>
    <w:rsid w:val="0092623C"/>
    <w:rsid w:val="0093743F"/>
    <w:rsid w:val="0098285D"/>
    <w:rsid w:val="009B510E"/>
    <w:rsid w:val="009E0F37"/>
    <w:rsid w:val="009E1E35"/>
    <w:rsid w:val="009E3AD0"/>
    <w:rsid w:val="00A10EFD"/>
    <w:rsid w:val="00A205A9"/>
    <w:rsid w:val="00A310C4"/>
    <w:rsid w:val="00A8083D"/>
    <w:rsid w:val="00A83654"/>
    <w:rsid w:val="00A9012C"/>
    <w:rsid w:val="00AB1FDB"/>
    <w:rsid w:val="00AE0FF3"/>
    <w:rsid w:val="00AF772C"/>
    <w:rsid w:val="00B04F76"/>
    <w:rsid w:val="00B12C07"/>
    <w:rsid w:val="00B52ADC"/>
    <w:rsid w:val="00B552C4"/>
    <w:rsid w:val="00B82B5C"/>
    <w:rsid w:val="00BC682B"/>
    <w:rsid w:val="00BD240C"/>
    <w:rsid w:val="00BE3690"/>
    <w:rsid w:val="00BF1B63"/>
    <w:rsid w:val="00BF529C"/>
    <w:rsid w:val="00C0044F"/>
    <w:rsid w:val="00C47218"/>
    <w:rsid w:val="00C80204"/>
    <w:rsid w:val="00C80BFF"/>
    <w:rsid w:val="00C86F23"/>
    <w:rsid w:val="00CC230F"/>
    <w:rsid w:val="00CC480A"/>
    <w:rsid w:val="00CC71DB"/>
    <w:rsid w:val="00D00254"/>
    <w:rsid w:val="00D06D18"/>
    <w:rsid w:val="00D07D03"/>
    <w:rsid w:val="00D22404"/>
    <w:rsid w:val="00D24589"/>
    <w:rsid w:val="00D531AB"/>
    <w:rsid w:val="00DA29A8"/>
    <w:rsid w:val="00DF624C"/>
    <w:rsid w:val="00E01D6B"/>
    <w:rsid w:val="00E02C12"/>
    <w:rsid w:val="00E45786"/>
    <w:rsid w:val="00E66B80"/>
    <w:rsid w:val="00E83A5C"/>
    <w:rsid w:val="00E8485A"/>
    <w:rsid w:val="00EA46F2"/>
    <w:rsid w:val="00EB354A"/>
    <w:rsid w:val="00EC5E5E"/>
    <w:rsid w:val="00EE17C4"/>
    <w:rsid w:val="00EE27A6"/>
    <w:rsid w:val="00EE373E"/>
    <w:rsid w:val="00F46D65"/>
    <w:rsid w:val="00F51552"/>
    <w:rsid w:val="00F56982"/>
    <w:rsid w:val="00F73476"/>
    <w:rsid w:val="00F946AF"/>
    <w:rsid w:val="00FA1868"/>
    <w:rsid w:val="00FC464C"/>
    <w:rsid w:val="00FD4F71"/>
    <w:rsid w:val="00FE68A2"/>
    <w:rsid w:val="114E73C9"/>
    <w:rsid w:val="2CBDD1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F73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3476"/>
  </w:style>
  <w:style w:type="character" w:customStyle="1" w:styleId="eop">
    <w:name w:val="eop"/>
    <w:basedOn w:val="DefaultParagraphFont"/>
    <w:rsid w:val="00F73476"/>
  </w:style>
  <w:style w:type="character" w:styleId="Hyperlink">
    <w:name w:val="Hyperlink"/>
    <w:basedOn w:val="DefaultParagraphFont"/>
    <w:uiPriority w:val="99"/>
    <w:unhideWhenUsed/>
    <w:rsid w:val="00662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6643">
      <w:bodyDiv w:val="1"/>
      <w:marLeft w:val="0"/>
      <w:marRight w:val="0"/>
      <w:marTop w:val="0"/>
      <w:marBottom w:val="0"/>
      <w:divBdr>
        <w:top w:val="none" w:sz="0" w:space="0" w:color="auto"/>
        <w:left w:val="none" w:sz="0" w:space="0" w:color="auto"/>
        <w:bottom w:val="none" w:sz="0" w:space="0" w:color="auto"/>
        <w:right w:val="none" w:sz="0" w:space="0" w:color="auto"/>
      </w:divBdr>
    </w:div>
    <w:div w:id="147332552">
      <w:bodyDiv w:val="1"/>
      <w:marLeft w:val="0"/>
      <w:marRight w:val="0"/>
      <w:marTop w:val="0"/>
      <w:marBottom w:val="0"/>
      <w:divBdr>
        <w:top w:val="none" w:sz="0" w:space="0" w:color="auto"/>
        <w:left w:val="none" w:sz="0" w:space="0" w:color="auto"/>
        <w:bottom w:val="none" w:sz="0" w:space="0" w:color="auto"/>
        <w:right w:val="none" w:sz="0" w:space="0" w:color="auto"/>
      </w:divBdr>
    </w:div>
    <w:div w:id="189076804">
      <w:bodyDiv w:val="1"/>
      <w:marLeft w:val="0"/>
      <w:marRight w:val="0"/>
      <w:marTop w:val="0"/>
      <w:marBottom w:val="0"/>
      <w:divBdr>
        <w:top w:val="none" w:sz="0" w:space="0" w:color="auto"/>
        <w:left w:val="none" w:sz="0" w:space="0" w:color="auto"/>
        <w:bottom w:val="none" w:sz="0" w:space="0" w:color="auto"/>
        <w:right w:val="none" w:sz="0" w:space="0" w:color="auto"/>
      </w:divBdr>
    </w:div>
    <w:div w:id="514078222">
      <w:bodyDiv w:val="1"/>
      <w:marLeft w:val="0"/>
      <w:marRight w:val="0"/>
      <w:marTop w:val="0"/>
      <w:marBottom w:val="0"/>
      <w:divBdr>
        <w:top w:val="none" w:sz="0" w:space="0" w:color="auto"/>
        <w:left w:val="none" w:sz="0" w:space="0" w:color="auto"/>
        <w:bottom w:val="none" w:sz="0" w:space="0" w:color="auto"/>
        <w:right w:val="none" w:sz="0" w:space="0" w:color="auto"/>
      </w:divBdr>
      <w:divsChild>
        <w:div w:id="1035541313">
          <w:marLeft w:val="0"/>
          <w:marRight w:val="0"/>
          <w:marTop w:val="0"/>
          <w:marBottom w:val="0"/>
          <w:divBdr>
            <w:top w:val="none" w:sz="0" w:space="0" w:color="auto"/>
            <w:left w:val="none" w:sz="0" w:space="0" w:color="auto"/>
            <w:bottom w:val="none" w:sz="0" w:space="0" w:color="auto"/>
            <w:right w:val="none" w:sz="0" w:space="0" w:color="auto"/>
          </w:divBdr>
          <w:divsChild>
            <w:div w:id="960264148">
              <w:marLeft w:val="0"/>
              <w:marRight w:val="0"/>
              <w:marTop w:val="0"/>
              <w:marBottom w:val="0"/>
              <w:divBdr>
                <w:top w:val="none" w:sz="0" w:space="0" w:color="auto"/>
                <w:left w:val="none" w:sz="0" w:space="0" w:color="auto"/>
                <w:bottom w:val="none" w:sz="0" w:space="0" w:color="auto"/>
                <w:right w:val="none" w:sz="0" w:space="0" w:color="auto"/>
              </w:divBdr>
              <w:divsChild>
                <w:div w:id="1098866960">
                  <w:marLeft w:val="0"/>
                  <w:marRight w:val="0"/>
                  <w:marTop w:val="0"/>
                  <w:marBottom w:val="0"/>
                  <w:divBdr>
                    <w:top w:val="none" w:sz="0" w:space="0" w:color="auto"/>
                    <w:left w:val="none" w:sz="0" w:space="0" w:color="auto"/>
                    <w:bottom w:val="none" w:sz="0" w:space="0" w:color="auto"/>
                    <w:right w:val="none" w:sz="0" w:space="0" w:color="auto"/>
                  </w:divBdr>
                  <w:divsChild>
                    <w:div w:id="12889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0746">
          <w:marLeft w:val="0"/>
          <w:marRight w:val="0"/>
          <w:marTop w:val="0"/>
          <w:marBottom w:val="0"/>
          <w:divBdr>
            <w:top w:val="none" w:sz="0" w:space="0" w:color="auto"/>
            <w:left w:val="none" w:sz="0" w:space="0" w:color="auto"/>
            <w:bottom w:val="none" w:sz="0" w:space="0" w:color="auto"/>
            <w:right w:val="none" w:sz="0" w:space="0" w:color="auto"/>
          </w:divBdr>
          <w:divsChild>
            <w:div w:id="1564488108">
              <w:marLeft w:val="0"/>
              <w:marRight w:val="0"/>
              <w:marTop w:val="0"/>
              <w:marBottom w:val="0"/>
              <w:divBdr>
                <w:top w:val="none" w:sz="0" w:space="0" w:color="auto"/>
                <w:left w:val="none" w:sz="0" w:space="0" w:color="auto"/>
                <w:bottom w:val="none" w:sz="0" w:space="0" w:color="auto"/>
                <w:right w:val="none" w:sz="0" w:space="0" w:color="auto"/>
              </w:divBdr>
              <w:divsChild>
                <w:div w:id="1018432902">
                  <w:marLeft w:val="0"/>
                  <w:marRight w:val="0"/>
                  <w:marTop w:val="0"/>
                  <w:marBottom w:val="0"/>
                  <w:divBdr>
                    <w:top w:val="none" w:sz="0" w:space="0" w:color="auto"/>
                    <w:left w:val="none" w:sz="0" w:space="0" w:color="auto"/>
                    <w:bottom w:val="none" w:sz="0" w:space="0" w:color="auto"/>
                    <w:right w:val="none" w:sz="0" w:space="0" w:color="auto"/>
                  </w:divBdr>
                  <w:divsChild>
                    <w:div w:id="5743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4543">
      <w:bodyDiv w:val="1"/>
      <w:marLeft w:val="0"/>
      <w:marRight w:val="0"/>
      <w:marTop w:val="0"/>
      <w:marBottom w:val="0"/>
      <w:divBdr>
        <w:top w:val="none" w:sz="0" w:space="0" w:color="auto"/>
        <w:left w:val="none" w:sz="0" w:space="0" w:color="auto"/>
        <w:bottom w:val="none" w:sz="0" w:space="0" w:color="auto"/>
        <w:right w:val="none" w:sz="0" w:space="0" w:color="auto"/>
      </w:divBdr>
      <w:divsChild>
        <w:div w:id="1321617737">
          <w:marLeft w:val="0"/>
          <w:marRight w:val="0"/>
          <w:marTop w:val="0"/>
          <w:marBottom w:val="0"/>
          <w:divBdr>
            <w:top w:val="none" w:sz="0" w:space="0" w:color="auto"/>
            <w:left w:val="none" w:sz="0" w:space="0" w:color="auto"/>
            <w:bottom w:val="none" w:sz="0" w:space="0" w:color="auto"/>
            <w:right w:val="none" w:sz="0" w:space="0" w:color="auto"/>
          </w:divBdr>
          <w:divsChild>
            <w:div w:id="505217713">
              <w:marLeft w:val="0"/>
              <w:marRight w:val="0"/>
              <w:marTop w:val="0"/>
              <w:marBottom w:val="0"/>
              <w:divBdr>
                <w:top w:val="none" w:sz="0" w:space="0" w:color="auto"/>
                <w:left w:val="none" w:sz="0" w:space="0" w:color="auto"/>
                <w:bottom w:val="none" w:sz="0" w:space="0" w:color="auto"/>
                <w:right w:val="none" w:sz="0" w:space="0" w:color="auto"/>
              </w:divBdr>
              <w:divsChild>
                <w:div w:id="1896624412">
                  <w:marLeft w:val="0"/>
                  <w:marRight w:val="0"/>
                  <w:marTop w:val="0"/>
                  <w:marBottom w:val="0"/>
                  <w:divBdr>
                    <w:top w:val="none" w:sz="0" w:space="0" w:color="auto"/>
                    <w:left w:val="none" w:sz="0" w:space="0" w:color="auto"/>
                    <w:bottom w:val="none" w:sz="0" w:space="0" w:color="auto"/>
                    <w:right w:val="none" w:sz="0" w:space="0" w:color="auto"/>
                  </w:divBdr>
                  <w:divsChild>
                    <w:div w:id="661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4002">
          <w:marLeft w:val="0"/>
          <w:marRight w:val="0"/>
          <w:marTop w:val="0"/>
          <w:marBottom w:val="0"/>
          <w:divBdr>
            <w:top w:val="none" w:sz="0" w:space="0" w:color="auto"/>
            <w:left w:val="none" w:sz="0" w:space="0" w:color="auto"/>
            <w:bottom w:val="none" w:sz="0" w:space="0" w:color="auto"/>
            <w:right w:val="none" w:sz="0" w:space="0" w:color="auto"/>
          </w:divBdr>
          <w:divsChild>
            <w:div w:id="839197102">
              <w:marLeft w:val="0"/>
              <w:marRight w:val="0"/>
              <w:marTop w:val="0"/>
              <w:marBottom w:val="0"/>
              <w:divBdr>
                <w:top w:val="none" w:sz="0" w:space="0" w:color="auto"/>
                <w:left w:val="none" w:sz="0" w:space="0" w:color="auto"/>
                <w:bottom w:val="none" w:sz="0" w:space="0" w:color="auto"/>
                <w:right w:val="none" w:sz="0" w:space="0" w:color="auto"/>
              </w:divBdr>
              <w:divsChild>
                <w:div w:id="1967737809">
                  <w:marLeft w:val="0"/>
                  <w:marRight w:val="0"/>
                  <w:marTop w:val="0"/>
                  <w:marBottom w:val="0"/>
                  <w:divBdr>
                    <w:top w:val="none" w:sz="0" w:space="0" w:color="auto"/>
                    <w:left w:val="none" w:sz="0" w:space="0" w:color="auto"/>
                    <w:bottom w:val="none" w:sz="0" w:space="0" w:color="auto"/>
                    <w:right w:val="none" w:sz="0" w:space="0" w:color="auto"/>
                  </w:divBdr>
                  <w:divsChild>
                    <w:div w:id="325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6083">
          <w:marLeft w:val="0"/>
          <w:marRight w:val="0"/>
          <w:marTop w:val="0"/>
          <w:marBottom w:val="0"/>
          <w:divBdr>
            <w:top w:val="none" w:sz="0" w:space="0" w:color="auto"/>
            <w:left w:val="none" w:sz="0" w:space="0" w:color="auto"/>
            <w:bottom w:val="none" w:sz="0" w:space="0" w:color="auto"/>
            <w:right w:val="none" w:sz="0" w:space="0" w:color="auto"/>
          </w:divBdr>
          <w:divsChild>
            <w:div w:id="1507406406">
              <w:marLeft w:val="0"/>
              <w:marRight w:val="0"/>
              <w:marTop w:val="0"/>
              <w:marBottom w:val="0"/>
              <w:divBdr>
                <w:top w:val="none" w:sz="0" w:space="0" w:color="auto"/>
                <w:left w:val="none" w:sz="0" w:space="0" w:color="auto"/>
                <w:bottom w:val="none" w:sz="0" w:space="0" w:color="auto"/>
                <w:right w:val="none" w:sz="0" w:space="0" w:color="auto"/>
              </w:divBdr>
              <w:divsChild>
                <w:div w:id="675571888">
                  <w:marLeft w:val="0"/>
                  <w:marRight w:val="0"/>
                  <w:marTop w:val="0"/>
                  <w:marBottom w:val="0"/>
                  <w:divBdr>
                    <w:top w:val="none" w:sz="0" w:space="0" w:color="auto"/>
                    <w:left w:val="none" w:sz="0" w:space="0" w:color="auto"/>
                    <w:bottom w:val="none" w:sz="0" w:space="0" w:color="auto"/>
                    <w:right w:val="none" w:sz="0" w:space="0" w:color="auto"/>
                  </w:divBdr>
                  <w:divsChild>
                    <w:div w:id="2040932553">
                      <w:marLeft w:val="0"/>
                      <w:marRight w:val="0"/>
                      <w:marTop w:val="0"/>
                      <w:marBottom w:val="0"/>
                      <w:divBdr>
                        <w:top w:val="none" w:sz="0" w:space="0" w:color="auto"/>
                        <w:left w:val="none" w:sz="0" w:space="0" w:color="auto"/>
                        <w:bottom w:val="none" w:sz="0" w:space="0" w:color="auto"/>
                        <w:right w:val="none" w:sz="0" w:space="0" w:color="auto"/>
                      </w:divBdr>
                      <w:divsChild>
                        <w:div w:id="647368585">
                          <w:marLeft w:val="0"/>
                          <w:marRight w:val="0"/>
                          <w:marTop w:val="0"/>
                          <w:marBottom w:val="0"/>
                          <w:divBdr>
                            <w:top w:val="none" w:sz="0" w:space="0" w:color="auto"/>
                            <w:left w:val="none" w:sz="0" w:space="0" w:color="auto"/>
                            <w:bottom w:val="none" w:sz="0" w:space="0" w:color="auto"/>
                            <w:right w:val="none" w:sz="0" w:space="0" w:color="auto"/>
                          </w:divBdr>
                          <w:divsChild>
                            <w:div w:id="1501853665">
                              <w:marLeft w:val="0"/>
                              <w:marRight w:val="0"/>
                              <w:marTop w:val="0"/>
                              <w:marBottom w:val="0"/>
                              <w:divBdr>
                                <w:top w:val="none" w:sz="0" w:space="0" w:color="auto"/>
                                <w:left w:val="none" w:sz="0" w:space="0" w:color="auto"/>
                                <w:bottom w:val="none" w:sz="0" w:space="0" w:color="auto"/>
                                <w:right w:val="none" w:sz="0" w:space="0" w:color="auto"/>
                              </w:divBdr>
                              <w:divsChild>
                                <w:div w:id="1604453595">
                                  <w:marLeft w:val="0"/>
                                  <w:marRight w:val="0"/>
                                  <w:marTop w:val="0"/>
                                  <w:marBottom w:val="0"/>
                                  <w:divBdr>
                                    <w:top w:val="none" w:sz="0" w:space="0" w:color="auto"/>
                                    <w:left w:val="none" w:sz="0" w:space="0" w:color="auto"/>
                                    <w:bottom w:val="none" w:sz="0" w:space="0" w:color="auto"/>
                                    <w:right w:val="none" w:sz="0" w:space="0" w:color="auto"/>
                                  </w:divBdr>
                                  <w:divsChild>
                                    <w:div w:id="12658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535066">
      <w:bodyDiv w:val="1"/>
      <w:marLeft w:val="0"/>
      <w:marRight w:val="0"/>
      <w:marTop w:val="0"/>
      <w:marBottom w:val="0"/>
      <w:divBdr>
        <w:top w:val="none" w:sz="0" w:space="0" w:color="auto"/>
        <w:left w:val="none" w:sz="0" w:space="0" w:color="auto"/>
        <w:bottom w:val="none" w:sz="0" w:space="0" w:color="auto"/>
        <w:right w:val="none" w:sz="0" w:space="0" w:color="auto"/>
      </w:divBdr>
    </w:div>
    <w:div w:id="1267539879">
      <w:bodyDiv w:val="1"/>
      <w:marLeft w:val="0"/>
      <w:marRight w:val="0"/>
      <w:marTop w:val="0"/>
      <w:marBottom w:val="0"/>
      <w:divBdr>
        <w:top w:val="none" w:sz="0" w:space="0" w:color="auto"/>
        <w:left w:val="none" w:sz="0" w:space="0" w:color="auto"/>
        <w:bottom w:val="none" w:sz="0" w:space="0" w:color="auto"/>
        <w:right w:val="none" w:sz="0" w:space="0" w:color="auto"/>
      </w:divBdr>
    </w:div>
    <w:div w:id="1424112167">
      <w:bodyDiv w:val="1"/>
      <w:marLeft w:val="0"/>
      <w:marRight w:val="0"/>
      <w:marTop w:val="0"/>
      <w:marBottom w:val="0"/>
      <w:divBdr>
        <w:top w:val="none" w:sz="0" w:space="0" w:color="auto"/>
        <w:left w:val="none" w:sz="0" w:space="0" w:color="auto"/>
        <w:bottom w:val="none" w:sz="0" w:space="0" w:color="auto"/>
        <w:right w:val="none" w:sz="0" w:space="0" w:color="auto"/>
      </w:divBdr>
      <w:divsChild>
        <w:div w:id="2036685192">
          <w:marLeft w:val="0"/>
          <w:marRight w:val="0"/>
          <w:marTop w:val="0"/>
          <w:marBottom w:val="0"/>
          <w:divBdr>
            <w:top w:val="none" w:sz="0" w:space="0" w:color="auto"/>
            <w:left w:val="none" w:sz="0" w:space="0" w:color="auto"/>
            <w:bottom w:val="none" w:sz="0" w:space="0" w:color="auto"/>
            <w:right w:val="none" w:sz="0" w:space="0" w:color="auto"/>
          </w:divBdr>
          <w:divsChild>
            <w:div w:id="1022778134">
              <w:marLeft w:val="0"/>
              <w:marRight w:val="0"/>
              <w:marTop w:val="0"/>
              <w:marBottom w:val="0"/>
              <w:divBdr>
                <w:top w:val="none" w:sz="0" w:space="0" w:color="auto"/>
                <w:left w:val="none" w:sz="0" w:space="0" w:color="auto"/>
                <w:bottom w:val="none" w:sz="0" w:space="0" w:color="auto"/>
                <w:right w:val="none" w:sz="0" w:space="0" w:color="auto"/>
              </w:divBdr>
              <w:divsChild>
                <w:div w:id="876770697">
                  <w:marLeft w:val="0"/>
                  <w:marRight w:val="0"/>
                  <w:marTop w:val="0"/>
                  <w:marBottom w:val="0"/>
                  <w:divBdr>
                    <w:top w:val="none" w:sz="0" w:space="0" w:color="auto"/>
                    <w:left w:val="none" w:sz="0" w:space="0" w:color="auto"/>
                    <w:bottom w:val="none" w:sz="0" w:space="0" w:color="auto"/>
                    <w:right w:val="none" w:sz="0" w:space="0" w:color="auto"/>
                  </w:divBdr>
                  <w:divsChild>
                    <w:div w:id="3082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2480">
          <w:marLeft w:val="0"/>
          <w:marRight w:val="0"/>
          <w:marTop w:val="0"/>
          <w:marBottom w:val="0"/>
          <w:divBdr>
            <w:top w:val="none" w:sz="0" w:space="0" w:color="auto"/>
            <w:left w:val="none" w:sz="0" w:space="0" w:color="auto"/>
            <w:bottom w:val="none" w:sz="0" w:space="0" w:color="auto"/>
            <w:right w:val="none" w:sz="0" w:space="0" w:color="auto"/>
          </w:divBdr>
          <w:divsChild>
            <w:div w:id="1335764944">
              <w:marLeft w:val="0"/>
              <w:marRight w:val="0"/>
              <w:marTop w:val="0"/>
              <w:marBottom w:val="0"/>
              <w:divBdr>
                <w:top w:val="none" w:sz="0" w:space="0" w:color="auto"/>
                <w:left w:val="none" w:sz="0" w:space="0" w:color="auto"/>
                <w:bottom w:val="none" w:sz="0" w:space="0" w:color="auto"/>
                <w:right w:val="none" w:sz="0" w:space="0" w:color="auto"/>
              </w:divBdr>
              <w:divsChild>
                <w:div w:id="1734696148">
                  <w:marLeft w:val="0"/>
                  <w:marRight w:val="0"/>
                  <w:marTop w:val="0"/>
                  <w:marBottom w:val="0"/>
                  <w:divBdr>
                    <w:top w:val="none" w:sz="0" w:space="0" w:color="auto"/>
                    <w:left w:val="none" w:sz="0" w:space="0" w:color="auto"/>
                    <w:bottom w:val="none" w:sz="0" w:space="0" w:color="auto"/>
                    <w:right w:val="none" w:sz="0" w:space="0" w:color="auto"/>
                  </w:divBdr>
                  <w:divsChild>
                    <w:div w:id="14236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1739">
          <w:marLeft w:val="0"/>
          <w:marRight w:val="0"/>
          <w:marTop w:val="0"/>
          <w:marBottom w:val="0"/>
          <w:divBdr>
            <w:top w:val="none" w:sz="0" w:space="0" w:color="auto"/>
            <w:left w:val="none" w:sz="0" w:space="0" w:color="auto"/>
            <w:bottom w:val="none" w:sz="0" w:space="0" w:color="auto"/>
            <w:right w:val="none" w:sz="0" w:space="0" w:color="auto"/>
          </w:divBdr>
          <w:divsChild>
            <w:div w:id="566066530">
              <w:marLeft w:val="0"/>
              <w:marRight w:val="0"/>
              <w:marTop w:val="0"/>
              <w:marBottom w:val="0"/>
              <w:divBdr>
                <w:top w:val="none" w:sz="0" w:space="0" w:color="auto"/>
                <w:left w:val="none" w:sz="0" w:space="0" w:color="auto"/>
                <w:bottom w:val="none" w:sz="0" w:space="0" w:color="auto"/>
                <w:right w:val="none" w:sz="0" w:space="0" w:color="auto"/>
              </w:divBdr>
              <w:divsChild>
                <w:div w:id="465706961">
                  <w:marLeft w:val="0"/>
                  <w:marRight w:val="0"/>
                  <w:marTop w:val="0"/>
                  <w:marBottom w:val="0"/>
                  <w:divBdr>
                    <w:top w:val="none" w:sz="0" w:space="0" w:color="auto"/>
                    <w:left w:val="none" w:sz="0" w:space="0" w:color="auto"/>
                    <w:bottom w:val="none" w:sz="0" w:space="0" w:color="auto"/>
                    <w:right w:val="none" w:sz="0" w:space="0" w:color="auto"/>
                  </w:divBdr>
                  <w:divsChild>
                    <w:div w:id="1611664953">
                      <w:marLeft w:val="0"/>
                      <w:marRight w:val="0"/>
                      <w:marTop w:val="0"/>
                      <w:marBottom w:val="0"/>
                      <w:divBdr>
                        <w:top w:val="none" w:sz="0" w:space="0" w:color="auto"/>
                        <w:left w:val="none" w:sz="0" w:space="0" w:color="auto"/>
                        <w:bottom w:val="none" w:sz="0" w:space="0" w:color="auto"/>
                        <w:right w:val="none" w:sz="0" w:space="0" w:color="auto"/>
                      </w:divBdr>
                      <w:divsChild>
                        <w:div w:id="1196426907">
                          <w:marLeft w:val="0"/>
                          <w:marRight w:val="0"/>
                          <w:marTop w:val="0"/>
                          <w:marBottom w:val="0"/>
                          <w:divBdr>
                            <w:top w:val="none" w:sz="0" w:space="0" w:color="auto"/>
                            <w:left w:val="none" w:sz="0" w:space="0" w:color="auto"/>
                            <w:bottom w:val="none" w:sz="0" w:space="0" w:color="auto"/>
                            <w:right w:val="none" w:sz="0" w:space="0" w:color="auto"/>
                          </w:divBdr>
                          <w:divsChild>
                            <w:div w:id="103110380">
                              <w:marLeft w:val="0"/>
                              <w:marRight w:val="0"/>
                              <w:marTop w:val="0"/>
                              <w:marBottom w:val="0"/>
                              <w:divBdr>
                                <w:top w:val="none" w:sz="0" w:space="0" w:color="auto"/>
                                <w:left w:val="none" w:sz="0" w:space="0" w:color="auto"/>
                                <w:bottom w:val="none" w:sz="0" w:space="0" w:color="auto"/>
                                <w:right w:val="none" w:sz="0" w:space="0" w:color="auto"/>
                              </w:divBdr>
                              <w:divsChild>
                                <w:div w:id="1296521069">
                                  <w:marLeft w:val="0"/>
                                  <w:marRight w:val="0"/>
                                  <w:marTop w:val="0"/>
                                  <w:marBottom w:val="0"/>
                                  <w:divBdr>
                                    <w:top w:val="none" w:sz="0" w:space="0" w:color="auto"/>
                                    <w:left w:val="none" w:sz="0" w:space="0" w:color="auto"/>
                                    <w:bottom w:val="none" w:sz="0" w:space="0" w:color="auto"/>
                                    <w:right w:val="none" w:sz="0" w:space="0" w:color="auto"/>
                                  </w:divBdr>
                                  <w:divsChild>
                                    <w:div w:id="77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905465">
      <w:bodyDiv w:val="1"/>
      <w:marLeft w:val="0"/>
      <w:marRight w:val="0"/>
      <w:marTop w:val="0"/>
      <w:marBottom w:val="0"/>
      <w:divBdr>
        <w:top w:val="none" w:sz="0" w:space="0" w:color="auto"/>
        <w:left w:val="none" w:sz="0" w:space="0" w:color="auto"/>
        <w:bottom w:val="none" w:sz="0" w:space="0" w:color="auto"/>
        <w:right w:val="none" w:sz="0" w:space="0" w:color="auto"/>
      </w:divBdr>
    </w:div>
    <w:div w:id="1557662507">
      <w:bodyDiv w:val="1"/>
      <w:marLeft w:val="0"/>
      <w:marRight w:val="0"/>
      <w:marTop w:val="0"/>
      <w:marBottom w:val="0"/>
      <w:divBdr>
        <w:top w:val="none" w:sz="0" w:space="0" w:color="auto"/>
        <w:left w:val="none" w:sz="0" w:space="0" w:color="auto"/>
        <w:bottom w:val="none" w:sz="0" w:space="0" w:color="auto"/>
        <w:right w:val="none" w:sz="0" w:space="0" w:color="auto"/>
      </w:divBdr>
    </w:div>
    <w:div w:id="1809586652">
      <w:bodyDiv w:val="1"/>
      <w:marLeft w:val="0"/>
      <w:marRight w:val="0"/>
      <w:marTop w:val="0"/>
      <w:marBottom w:val="0"/>
      <w:divBdr>
        <w:top w:val="none" w:sz="0" w:space="0" w:color="auto"/>
        <w:left w:val="none" w:sz="0" w:space="0" w:color="auto"/>
        <w:bottom w:val="none" w:sz="0" w:space="0" w:color="auto"/>
        <w:right w:val="none" w:sz="0" w:space="0" w:color="auto"/>
      </w:divBdr>
    </w:div>
    <w:div w:id="2029986532">
      <w:bodyDiv w:val="1"/>
      <w:marLeft w:val="0"/>
      <w:marRight w:val="0"/>
      <w:marTop w:val="0"/>
      <w:marBottom w:val="0"/>
      <w:divBdr>
        <w:top w:val="none" w:sz="0" w:space="0" w:color="auto"/>
        <w:left w:val="none" w:sz="0" w:space="0" w:color="auto"/>
        <w:bottom w:val="none" w:sz="0" w:space="0" w:color="auto"/>
        <w:right w:val="none" w:sz="0" w:space="0" w:color="auto"/>
      </w:divBdr>
    </w:div>
    <w:div w:id="2042171180">
      <w:bodyDiv w:val="1"/>
      <w:marLeft w:val="0"/>
      <w:marRight w:val="0"/>
      <w:marTop w:val="0"/>
      <w:marBottom w:val="0"/>
      <w:divBdr>
        <w:top w:val="none" w:sz="0" w:space="0" w:color="auto"/>
        <w:left w:val="none" w:sz="0" w:space="0" w:color="auto"/>
        <w:bottom w:val="none" w:sz="0" w:space="0" w:color="auto"/>
        <w:right w:val="none" w:sz="0" w:space="0" w:color="auto"/>
      </w:divBdr>
    </w:div>
    <w:div w:id="2092194575">
      <w:bodyDiv w:val="1"/>
      <w:marLeft w:val="0"/>
      <w:marRight w:val="0"/>
      <w:marTop w:val="0"/>
      <w:marBottom w:val="0"/>
      <w:divBdr>
        <w:top w:val="none" w:sz="0" w:space="0" w:color="auto"/>
        <w:left w:val="none" w:sz="0" w:space="0" w:color="auto"/>
        <w:bottom w:val="none" w:sz="0" w:space="0" w:color="auto"/>
        <w:right w:val="none" w:sz="0" w:space="0" w:color="auto"/>
      </w:divBdr>
      <w:divsChild>
        <w:div w:id="212429134">
          <w:marLeft w:val="0"/>
          <w:marRight w:val="0"/>
          <w:marTop w:val="0"/>
          <w:marBottom w:val="0"/>
          <w:divBdr>
            <w:top w:val="none" w:sz="0" w:space="0" w:color="auto"/>
            <w:left w:val="none" w:sz="0" w:space="0" w:color="auto"/>
            <w:bottom w:val="none" w:sz="0" w:space="0" w:color="auto"/>
            <w:right w:val="none" w:sz="0" w:space="0" w:color="auto"/>
          </w:divBdr>
          <w:divsChild>
            <w:div w:id="63529721">
              <w:marLeft w:val="0"/>
              <w:marRight w:val="0"/>
              <w:marTop w:val="0"/>
              <w:marBottom w:val="0"/>
              <w:divBdr>
                <w:top w:val="none" w:sz="0" w:space="0" w:color="auto"/>
                <w:left w:val="none" w:sz="0" w:space="0" w:color="auto"/>
                <w:bottom w:val="none" w:sz="0" w:space="0" w:color="auto"/>
                <w:right w:val="none" w:sz="0" w:space="0" w:color="auto"/>
              </w:divBdr>
              <w:divsChild>
                <w:div w:id="323629423">
                  <w:marLeft w:val="0"/>
                  <w:marRight w:val="0"/>
                  <w:marTop w:val="0"/>
                  <w:marBottom w:val="0"/>
                  <w:divBdr>
                    <w:top w:val="none" w:sz="0" w:space="0" w:color="auto"/>
                    <w:left w:val="none" w:sz="0" w:space="0" w:color="auto"/>
                    <w:bottom w:val="none" w:sz="0" w:space="0" w:color="auto"/>
                    <w:right w:val="none" w:sz="0" w:space="0" w:color="auto"/>
                  </w:divBdr>
                  <w:divsChild>
                    <w:div w:id="10157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0426">
          <w:marLeft w:val="0"/>
          <w:marRight w:val="0"/>
          <w:marTop w:val="0"/>
          <w:marBottom w:val="0"/>
          <w:divBdr>
            <w:top w:val="none" w:sz="0" w:space="0" w:color="auto"/>
            <w:left w:val="none" w:sz="0" w:space="0" w:color="auto"/>
            <w:bottom w:val="none" w:sz="0" w:space="0" w:color="auto"/>
            <w:right w:val="none" w:sz="0" w:space="0" w:color="auto"/>
          </w:divBdr>
          <w:divsChild>
            <w:div w:id="1355695390">
              <w:marLeft w:val="0"/>
              <w:marRight w:val="0"/>
              <w:marTop w:val="0"/>
              <w:marBottom w:val="0"/>
              <w:divBdr>
                <w:top w:val="none" w:sz="0" w:space="0" w:color="auto"/>
                <w:left w:val="none" w:sz="0" w:space="0" w:color="auto"/>
                <w:bottom w:val="none" w:sz="0" w:space="0" w:color="auto"/>
                <w:right w:val="none" w:sz="0" w:space="0" w:color="auto"/>
              </w:divBdr>
              <w:divsChild>
                <w:div w:id="2003511568">
                  <w:marLeft w:val="0"/>
                  <w:marRight w:val="0"/>
                  <w:marTop w:val="0"/>
                  <w:marBottom w:val="0"/>
                  <w:divBdr>
                    <w:top w:val="none" w:sz="0" w:space="0" w:color="auto"/>
                    <w:left w:val="none" w:sz="0" w:space="0" w:color="auto"/>
                    <w:bottom w:val="none" w:sz="0" w:space="0" w:color="auto"/>
                    <w:right w:val="none" w:sz="0" w:space="0" w:color="auto"/>
                  </w:divBdr>
                  <w:divsChild>
                    <w:div w:id="20798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3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9</cp:revision>
  <dcterms:created xsi:type="dcterms:W3CDTF">2024-11-05T03:57:00Z</dcterms:created>
  <dcterms:modified xsi:type="dcterms:W3CDTF">2024-12-11T12:07:00Z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