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647"/>
        <w:gridCol w:w="5595"/>
      </w:tblGrid>
      <w:tr w:rsidR="00021DD2" w:rsidRPr="0088112A" w:rsidTr="00666B21">
        <w:trPr>
          <w:jc w:val="center"/>
        </w:trPr>
        <w:tc>
          <w:tcPr>
            <w:tcW w:w="3647" w:type="dxa"/>
          </w:tcPr>
          <w:p w:rsidR="00021DD2" w:rsidRPr="0088112A" w:rsidRDefault="00021DD2" w:rsidP="00666B21">
            <w:pPr>
              <w:spacing w:line="360" w:lineRule="auto"/>
              <w:jc w:val="both"/>
              <w:rPr>
                <w:b/>
                <w:caps/>
                <w:sz w:val="24"/>
                <w:szCs w:val="24"/>
              </w:rPr>
            </w:pPr>
            <w:r w:rsidRPr="0088112A">
              <w:rPr>
                <w:b/>
                <w:caps/>
                <w:sz w:val="24"/>
                <w:szCs w:val="24"/>
              </w:rPr>
              <w:t>SESSION</w:t>
            </w:r>
          </w:p>
        </w:tc>
        <w:tc>
          <w:tcPr>
            <w:tcW w:w="5595" w:type="dxa"/>
          </w:tcPr>
          <w:p w:rsidR="00021DD2" w:rsidRPr="0088112A" w:rsidRDefault="00552DA4" w:rsidP="00666B21">
            <w:pPr>
              <w:spacing w:line="360" w:lineRule="auto"/>
              <w:jc w:val="both"/>
              <w:rPr>
                <w:b/>
                <w:caps/>
                <w:sz w:val="24"/>
                <w:szCs w:val="24"/>
              </w:rPr>
            </w:pPr>
            <w:r w:rsidRPr="0088112A">
              <w:rPr>
                <w:b/>
                <w:bCs/>
                <w:caps/>
                <w:sz w:val="24"/>
                <w:szCs w:val="24"/>
                <w:lang w:val="en-IN"/>
              </w:rPr>
              <w:t>March 2024</w:t>
            </w:r>
          </w:p>
        </w:tc>
      </w:tr>
      <w:tr w:rsidR="00021DD2" w:rsidRPr="0088112A" w:rsidTr="00666B21">
        <w:trPr>
          <w:jc w:val="center"/>
        </w:trPr>
        <w:tc>
          <w:tcPr>
            <w:tcW w:w="3647" w:type="dxa"/>
          </w:tcPr>
          <w:p w:rsidR="00021DD2" w:rsidRPr="0088112A" w:rsidRDefault="00021DD2" w:rsidP="00666B21">
            <w:pPr>
              <w:spacing w:line="360" w:lineRule="auto"/>
              <w:jc w:val="both"/>
              <w:rPr>
                <w:b/>
                <w:caps/>
                <w:sz w:val="24"/>
                <w:szCs w:val="24"/>
              </w:rPr>
            </w:pPr>
            <w:r w:rsidRPr="0088112A">
              <w:rPr>
                <w:b/>
                <w:caps/>
                <w:sz w:val="24"/>
                <w:szCs w:val="24"/>
              </w:rPr>
              <w:t>PROGRAM</w:t>
            </w:r>
          </w:p>
        </w:tc>
        <w:tc>
          <w:tcPr>
            <w:tcW w:w="5595" w:type="dxa"/>
          </w:tcPr>
          <w:p w:rsidR="00021DD2" w:rsidRPr="0088112A" w:rsidRDefault="00E85F6E" w:rsidP="00666B21">
            <w:pPr>
              <w:spacing w:line="360" w:lineRule="auto"/>
              <w:jc w:val="both"/>
              <w:rPr>
                <w:b/>
                <w:caps/>
                <w:sz w:val="24"/>
                <w:szCs w:val="24"/>
              </w:rPr>
            </w:pPr>
            <w:r w:rsidRPr="0088112A">
              <w:rPr>
                <w:b/>
                <w:caps/>
                <w:sz w:val="24"/>
                <w:szCs w:val="24"/>
              </w:rPr>
              <w:t>Bachelor of Commerce (B.Com)</w:t>
            </w:r>
          </w:p>
        </w:tc>
      </w:tr>
      <w:tr w:rsidR="00021DD2" w:rsidRPr="0088112A" w:rsidTr="00666B21">
        <w:trPr>
          <w:jc w:val="center"/>
        </w:trPr>
        <w:tc>
          <w:tcPr>
            <w:tcW w:w="3647" w:type="dxa"/>
          </w:tcPr>
          <w:p w:rsidR="00021DD2" w:rsidRPr="0088112A" w:rsidRDefault="00021DD2" w:rsidP="00666B21">
            <w:pPr>
              <w:spacing w:line="360" w:lineRule="auto"/>
              <w:jc w:val="both"/>
              <w:rPr>
                <w:b/>
                <w:caps/>
                <w:sz w:val="24"/>
                <w:szCs w:val="24"/>
              </w:rPr>
            </w:pPr>
            <w:r w:rsidRPr="0088112A">
              <w:rPr>
                <w:b/>
                <w:caps/>
                <w:sz w:val="24"/>
                <w:szCs w:val="24"/>
              </w:rPr>
              <w:t>SEMESTER</w:t>
            </w:r>
          </w:p>
        </w:tc>
        <w:tc>
          <w:tcPr>
            <w:tcW w:w="5595" w:type="dxa"/>
          </w:tcPr>
          <w:p w:rsidR="00021DD2" w:rsidRPr="0088112A" w:rsidRDefault="00E85F6E" w:rsidP="00666B21">
            <w:pPr>
              <w:widowControl w:val="0"/>
              <w:autoSpaceDE w:val="0"/>
              <w:autoSpaceDN w:val="0"/>
              <w:adjustRightInd w:val="0"/>
              <w:spacing w:line="360" w:lineRule="auto"/>
              <w:jc w:val="both"/>
              <w:outlineLvl w:val="0"/>
              <w:rPr>
                <w:b/>
                <w:sz w:val="24"/>
                <w:szCs w:val="24"/>
              </w:rPr>
            </w:pPr>
            <w:r w:rsidRPr="0088112A">
              <w:rPr>
                <w:b/>
                <w:sz w:val="24"/>
                <w:szCs w:val="24"/>
              </w:rPr>
              <w:t>5</w:t>
            </w:r>
          </w:p>
        </w:tc>
      </w:tr>
      <w:tr w:rsidR="00021DD2" w:rsidRPr="0088112A" w:rsidTr="00666B21">
        <w:trPr>
          <w:jc w:val="center"/>
        </w:trPr>
        <w:tc>
          <w:tcPr>
            <w:tcW w:w="3647" w:type="dxa"/>
          </w:tcPr>
          <w:p w:rsidR="00021DD2" w:rsidRPr="0088112A" w:rsidRDefault="00021DD2" w:rsidP="00666B21">
            <w:pPr>
              <w:spacing w:line="360" w:lineRule="auto"/>
              <w:jc w:val="both"/>
              <w:rPr>
                <w:b/>
                <w:caps/>
                <w:sz w:val="24"/>
                <w:szCs w:val="24"/>
              </w:rPr>
            </w:pPr>
            <w:r w:rsidRPr="0088112A">
              <w:rPr>
                <w:b/>
                <w:caps/>
                <w:sz w:val="24"/>
                <w:szCs w:val="24"/>
              </w:rPr>
              <w:t>course CODE &amp; NAME</w:t>
            </w:r>
          </w:p>
        </w:tc>
        <w:tc>
          <w:tcPr>
            <w:tcW w:w="5595" w:type="dxa"/>
          </w:tcPr>
          <w:p w:rsidR="00021DD2" w:rsidRPr="0088112A" w:rsidRDefault="00E85F6E" w:rsidP="00666B21">
            <w:pPr>
              <w:spacing w:line="360" w:lineRule="auto"/>
              <w:jc w:val="both"/>
              <w:rPr>
                <w:b/>
                <w:caps/>
                <w:sz w:val="24"/>
                <w:szCs w:val="24"/>
              </w:rPr>
            </w:pPr>
            <w:r w:rsidRPr="0088112A">
              <w:rPr>
                <w:b/>
                <w:caps/>
                <w:sz w:val="24"/>
                <w:szCs w:val="24"/>
              </w:rPr>
              <w:t>Dcm3101</w:t>
            </w:r>
            <w:r w:rsidR="00666B21" w:rsidRPr="0088112A">
              <w:rPr>
                <w:b/>
                <w:caps/>
                <w:sz w:val="24"/>
                <w:szCs w:val="24"/>
              </w:rPr>
              <w:t xml:space="preserve"> -</w:t>
            </w:r>
            <w:r w:rsidRPr="0088112A">
              <w:rPr>
                <w:b/>
                <w:caps/>
                <w:sz w:val="24"/>
                <w:szCs w:val="24"/>
              </w:rPr>
              <w:t xml:space="preserve"> management accounting</w:t>
            </w:r>
          </w:p>
        </w:tc>
      </w:tr>
      <w:tr w:rsidR="00021DD2" w:rsidRPr="0088112A" w:rsidTr="00666B21">
        <w:trPr>
          <w:jc w:val="center"/>
        </w:trPr>
        <w:tc>
          <w:tcPr>
            <w:tcW w:w="3647" w:type="dxa"/>
          </w:tcPr>
          <w:p w:rsidR="00021DD2" w:rsidRPr="0088112A" w:rsidRDefault="00021DD2" w:rsidP="00666B21">
            <w:pPr>
              <w:spacing w:line="360" w:lineRule="auto"/>
              <w:jc w:val="both"/>
              <w:rPr>
                <w:b/>
                <w:caps/>
                <w:sz w:val="24"/>
                <w:szCs w:val="24"/>
              </w:rPr>
            </w:pPr>
          </w:p>
        </w:tc>
        <w:tc>
          <w:tcPr>
            <w:tcW w:w="5595" w:type="dxa"/>
          </w:tcPr>
          <w:p w:rsidR="00021DD2" w:rsidRPr="0088112A" w:rsidRDefault="00021DD2" w:rsidP="00666B21">
            <w:pPr>
              <w:spacing w:line="360" w:lineRule="auto"/>
              <w:jc w:val="both"/>
              <w:rPr>
                <w:b/>
                <w:caps/>
                <w:sz w:val="24"/>
                <w:szCs w:val="24"/>
              </w:rPr>
            </w:pPr>
          </w:p>
        </w:tc>
      </w:tr>
      <w:tr w:rsidR="00021DD2" w:rsidRPr="0088112A" w:rsidTr="00666B21">
        <w:trPr>
          <w:jc w:val="center"/>
        </w:trPr>
        <w:tc>
          <w:tcPr>
            <w:tcW w:w="3647" w:type="dxa"/>
          </w:tcPr>
          <w:p w:rsidR="00021DD2" w:rsidRPr="0088112A" w:rsidRDefault="00021DD2" w:rsidP="00666B21">
            <w:pPr>
              <w:spacing w:line="360" w:lineRule="auto"/>
              <w:jc w:val="both"/>
              <w:rPr>
                <w:b/>
                <w:caps/>
                <w:sz w:val="24"/>
                <w:szCs w:val="24"/>
              </w:rPr>
            </w:pPr>
          </w:p>
        </w:tc>
        <w:tc>
          <w:tcPr>
            <w:tcW w:w="5595" w:type="dxa"/>
          </w:tcPr>
          <w:p w:rsidR="00040775" w:rsidRPr="0088112A" w:rsidRDefault="00040775" w:rsidP="00666B21">
            <w:pPr>
              <w:spacing w:line="360" w:lineRule="auto"/>
              <w:jc w:val="both"/>
              <w:rPr>
                <w:b/>
                <w:sz w:val="24"/>
                <w:szCs w:val="24"/>
              </w:rPr>
            </w:pPr>
          </w:p>
        </w:tc>
      </w:tr>
    </w:tbl>
    <w:p w:rsidR="008A05BE" w:rsidRPr="0088112A" w:rsidRDefault="008A05BE" w:rsidP="00666B21">
      <w:pPr>
        <w:spacing w:line="360" w:lineRule="auto"/>
        <w:jc w:val="both"/>
        <w:rPr>
          <w:rFonts w:ascii="Times New Roman" w:eastAsia="Arial" w:hAnsi="Times New Roman" w:cs="Times New Roman"/>
          <w:b/>
          <w:color w:val="000000"/>
          <w:sz w:val="24"/>
          <w:szCs w:val="24"/>
        </w:rPr>
      </w:pPr>
    </w:p>
    <w:p w:rsidR="00BD2CE8" w:rsidRPr="0088112A" w:rsidRDefault="00BD2CE8" w:rsidP="00666B21">
      <w:pPr>
        <w:spacing w:line="360" w:lineRule="auto"/>
        <w:jc w:val="center"/>
        <w:rPr>
          <w:rFonts w:ascii="Times New Roman" w:eastAsia="Arial" w:hAnsi="Times New Roman" w:cs="Times New Roman"/>
          <w:b/>
          <w:bCs/>
          <w:color w:val="000000"/>
          <w:sz w:val="24"/>
          <w:szCs w:val="24"/>
        </w:rPr>
      </w:pPr>
    </w:p>
    <w:p w:rsidR="00666B21" w:rsidRPr="0088112A" w:rsidRDefault="00666B21" w:rsidP="00666B21">
      <w:pPr>
        <w:spacing w:line="360" w:lineRule="auto"/>
        <w:jc w:val="center"/>
        <w:rPr>
          <w:rFonts w:ascii="Times New Roman" w:eastAsia="Arial" w:hAnsi="Times New Roman" w:cs="Times New Roman"/>
          <w:b/>
          <w:bCs/>
          <w:color w:val="000000"/>
          <w:sz w:val="24"/>
          <w:szCs w:val="24"/>
        </w:rPr>
      </w:pPr>
      <w:r w:rsidRPr="0088112A">
        <w:rPr>
          <w:rFonts w:ascii="Times New Roman" w:eastAsia="Arial" w:hAnsi="Times New Roman" w:cs="Times New Roman"/>
          <w:b/>
          <w:bCs/>
          <w:color w:val="000000"/>
          <w:sz w:val="24"/>
          <w:szCs w:val="24"/>
        </w:rPr>
        <w:t>Assignment Set – 1</w:t>
      </w:r>
    </w:p>
    <w:p w:rsidR="00666B21" w:rsidRPr="0088112A" w:rsidRDefault="00666B21" w:rsidP="00666B21">
      <w:pPr>
        <w:spacing w:line="360" w:lineRule="auto"/>
        <w:jc w:val="both"/>
        <w:rPr>
          <w:rFonts w:ascii="Times New Roman" w:eastAsia="Arial" w:hAnsi="Times New Roman" w:cs="Times New Roman"/>
          <w:b/>
          <w:color w:val="000000"/>
          <w:sz w:val="24"/>
          <w:szCs w:val="24"/>
        </w:rPr>
      </w:pPr>
    </w:p>
    <w:p w:rsidR="00666B21" w:rsidRPr="0088112A" w:rsidRDefault="00666B21" w:rsidP="00666B21">
      <w:pPr>
        <w:spacing w:line="360" w:lineRule="auto"/>
        <w:jc w:val="both"/>
        <w:rPr>
          <w:rFonts w:ascii="Times New Roman" w:eastAsia="Arial" w:hAnsi="Times New Roman" w:cs="Times New Roman"/>
          <w:b/>
          <w:color w:val="000000"/>
          <w:sz w:val="24"/>
          <w:szCs w:val="24"/>
        </w:rPr>
      </w:pPr>
      <w:r w:rsidRPr="0088112A">
        <w:rPr>
          <w:rFonts w:ascii="Times New Roman" w:eastAsia="Arial" w:hAnsi="Times New Roman" w:cs="Times New Roman"/>
          <w:b/>
          <w:color w:val="000000"/>
          <w:sz w:val="24"/>
          <w:szCs w:val="24"/>
        </w:rPr>
        <w:t>1. The following data is available of a manufacturing company for a yearly p</w:t>
      </w:r>
      <w:r w:rsidR="00BD2CE8" w:rsidRPr="0088112A">
        <w:rPr>
          <w:rFonts w:ascii="Times New Roman" w:eastAsia="Arial" w:hAnsi="Times New Roman" w:cs="Times New Roman"/>
          <w:b/>
          <w:color w:val="000000"/>
          <w:sz w:val="24"/>
          <w:szCs w:val="24"/>
        </w:rPr>
        <w:t>eriod at a 50% capacity level:</w:t>
      </w:r>
    </w:p>
    <w:tbl>
      <w:tblPr>
        <w:tblStyle w:val="TableGrid"/>
        <w:tblW w:w="5000" w:type="pct"/>
        <w:tblLook w:val="04A0"/>
      </w:tblPr>
      <w:tblGrid>
        <w:gridCol w:w="7035"/>
        <w:gridCol w:w="2207"/>
      </w:tblGrid>
      <w:tr w:rsidR="00666B21" w:rsidRPr="0088112A" w:rsidTr="00666B21">
        <w:tc>
          <w:tcPr>
            <w:tcW w:w="3806" w:type="pct"/>
          </w:tcPr>
          <w:p w:rsidR="00666B21" w:rsidRPr="0088112A" w:rsidRDefault="00666B21" w:rsidP="00666B21">
            <w:pPr>
              <w:spacing w:after="160" w:line="360" w:lineRule="auto"/>
              <w:jc w:val="both"/>
              <w:rPr>
                <w:rFonts w:eastAsia="Arial"/>
                <w:b/>
                <w:bCs/>
                <w:color w:val="000000"/>
                <w:sz w:val="24"/>
                <w:szCs w:val="24"/>
              </w:rPr>
            </w:pPr>
            <w:r w:rsidRPr="0088112A">
              <w:rPr>
                <w:rFonts w:eastAsia="Arial"/>
                <w:b/>
                <w:bCs/>
                <w:color w:val="000000"/>
                <w:sz w:val="24"/>
                <w:szCs w:val="24"/>
              </w:rPr>
              <w:t>Fixed Expenses:</w:t>
            </w:r>
          </w:p>
        </w:tc>
        <w:tc>
          <w:tcPr>
            <w:tcW w:w="1194" w:type="pct"/>
          </w:tcPr>
          <w:p w:rsidR="00666B21" w:rsidRPr="0088112A" w:rsidRDefault="00666B21" w:rsidP="00666B21">
            <w:pPr>
              <w:spacing w:after="160" w:line="360" w:lineRule="auto"/>
              <w:jc w:val="both"/>
              <w:rPr>
                <w:rFonts w:eastAsia="Arial"/>
                <w:b/>
                <w:bCs/>
                <w:color w:val="000000"/>
                <w:sz w:val="24"/>
                <w:szCs w:val="24"/>
              </w:rPr>
            </w:pPr>
            <w:r w:rsidRPr="0088112A">
              <w:rPr>
                <w:rFonts w:eastAsia="Arial"/>
                <w:b/>
                <w:bCs/>
                <w:color w:val="000000"/>
                <w:sz w:val="24"/>
                <w:szCs w:val="24"/>
              </w:rPr>
              <w:t xml:space="preserve"> (Rs. Lakhs)</w:t>
            </w:r>
          </w:p>
        </w:tc>
      </w:tr>
      <w:tr w:rsidR="00666B21" w:rsidRPr="0088112A" w:rsidTr="00666B21">
        <w:tc>
          <w:tcPr>
            <w:tcW w:w="3806" w:type="pct"/>
          </w:tcPr>
          <w:p w:rsidR="00666B21" w:rsidRPr="0088112A" w:rsidRDefault="00666B21" w:rsidP="00666B21">
            <w:pPr>
              <w:spacing w:after="160" w:line="360" w:lineRule="auto"/>
              <w:jc w:val="both"/>
              <w:rPr>
                <w:rFonts w:eastAsia="Arial"/>
                <w:b/>
                <w:color w:val="000000"/>
                <w:sz w:val="24"/>
                <w:szCs w:val="24"/>
              </w:rPr>
            </w:pPr>
            <w:r w:rsidRPr="0088112A">
              <w:rPr>
                <w:rFonts w:eastAsia="Arial"/>
                <w:b/>
                <w:color w:val="000000"/>
                <w:sz w:val="24"/>
                <w:szCs w:val="24"/>
              </w:rPr>
              <w:t>Wages &amp; Salaries</w:t>
            </w:r>
          </w:p>
        </w:tc>
        <w:tc>
          <w:tcPr>
            <w:tcW w:w="1194" w:type="pct"/>
          </w:tcPr>
          <w:p w:rsidR="00666B21" w:rsidRPr="0088112A" w:rsidRDefault="00666B21" w:rsidP="00666B21">
            <w:pPr>
              <w:spacing w:after="160" w:line="360" w:lineRule="auto"/>
              <w:jc w:val="both"/>
              <w:rPr>
                <w:rFonts w:eastAsia="Arial"/>
                <w:b/>
                <w:color w:val="000000"/>
                <w:sz w:val="24"/>
                <w:szCs w:val="24"/>
              </w:rPr>
            </w:pPr>
            <w:r w:rsidRPr="0088112A">
              <w:rPr>
                <w:rFonts w:eastAsia="Arial"/>
                <w:b/>
                <w:color w:val="000000"/>
                <w:sz w:val="24"/>
                <w:szCs w:val="24"/>
              </w:rPr>
              <w:t>9.50</w:t>
            </w:r>
          </w:p>
        </w:tc>
      </w:tr>
      <w:tr w:rsidR="00666B21" w:rsidRPr="0088112A" w:rsidTr="00666B21">
        <w:tc>
          <w:tcPr>
            <w:tcW w:w="3806" w:type="pct"/>
          </w:tcPr>
          <w:p w:rsidR="00666B21" w:rsidRPr="0088112A" w:rsidRDefault="00666B21" w:rsidP="00666B21">
            <w:pPr>
              <w:spacing w:after="160" w:line="360" w:lineRule="auto"/>
              <w:jc w:val="both"/>
              <w:rPr>
                <w:rFonts w:eastAsia="Arial"/>
                <w:b/>
                <w:color w:val="000000"/>
                <w:sz w:val="24"/>
                <w:szCs w:val="24"/>
              </w:rPr>
            </w:pPr>
            <w:r w:rsidRPr="0088112A">
              <w:rPr>
                <w:rFonts w:eastAsia="Arial"/>
                <w:b/>
                <w:color w:val="000000"/>
                <w:sz w:val="24"/>
                <w:szCs w:val="24"/>
              </w:rPr>
              <w:t>Rent, rates, and taxes</w:t>
            </w:r>
          </w:p>
        </w:tc>
        <w:tc>
          <w:tcPr>
            <w:tcW w:w="1194" w:type="pct"/>
          </w:tcPr>
          <w:p w:rsidR="00666B21" w:rsidRPr="0088112A" w:rsidRDefault="00666B21" w:rsidP="00666B21">
            <w:pPr>
              <w:spacing w:after="160" w:line="360" w:lineRule="auto"/>
              <w:jc w:val="both"/>
              <w:rPr>
                <w:rFonts w:eastAsia="Arial"/>
                <w:b/>
                <w:color w:val="000000"/>
                <w:sz w:val="24"/>
                <w:szCs w:val="24"/>
              </w:rPr>
            </w:pPr>
            <w:r w:rsidRPr="0088112A">
              <w:rPr>
                <w:rFonts w:eastAsia="Arial"/>
                <w:b/>
                <w:color w:val="000000"/>
                <w:sz w:val="24"/>
                <w:szCs w:val="24"/>
              </w:rPr>
              <w:t>6.60</w:t>
            </w:r>
          </w:p>
        </w:tc>
      </w:tr>
      <w:tr w:rsidR="00666B21" w:rsidRPr="0088112A" w:rsidTr="00666B21">
        <w:tc>
          <w:tcPr>
            <w:tcW w:w="3806" w:type="pct"/>
          </w:tcPr>
          <w:p w:rsidR="00666B21" w:rsidRPr="0088112A" w:rsidRDefault="00666B21" w:rsidP="00666B21">
            <w:pPr>
              <w:spacing w:after="160" w:line="360" w:lineRule="auto"/>
              <w:jc w:val="both"/>
              <w:rPr>
                <w:rFonts w:eastAsia="Arial"/>
                <w:b/>
                <w:color w:val="000000"/>
                <w:sz w:val="24"/>
                <w:szCs w:val="24"/>
              </w:rPr>
            </w:pPr>
            <w:r w:rsidRPr="0088112A">
              <w:rPr>
                <w:rFonts w:eastAsia="Arial"/>
                <w:b/>
                <w:color w:val="000000"/>
                <w:sz w:val="24"/>
                <w:szCs w:val="24"/>
              </w:rPr>
              <w:t>Depreciation</w:t>
            </w:r>
          </w:p>
        </w:tc>
        <w:tc>
          <w:tcPr>
            <w:tcW w:w="1194" w:type="pct"/>
          </w:tcPr>
          <w:p w:rsidR="00666B21" w:rsidRPr="0088112A" w:rsidRDefault="00666B21" w:rsidP="00666B21">
            <w:pPr>
              <w:spacing w:after="160" w:line="360" w:lineRule="auto"/>
              <w:jc w:val="both"/>
              <w:rPr>
                <w:rFonts w:eastAsia="Arial"/>
                <w:b/>
                <w:color w:val="000000"/>
                <w:sz w:val="24"/>
                <w:szCs w:val="24"/>
              </w:rPr>
            </w:pPr>
            <w:r w:rsidRPr="0088112A">
              <w:rPr>
                <w:rFonts w:eastAsia="Arial"/>
                <w:b/>
                <w:color w:val="000000"/>
                <w:sz w:val="24"/>
                <w:szCs w:val="24"/>
              </w:rPr>
              <w:t>7.40</w:t>
            </w:r>
          </w:p>
        </w:tc>
      </w:tr>
      <w:tr w:rsidR="00666B21" w:rsidRPr="0088112A" w:rsidTr="00666B21">
        <w:tc>
          <w:tcPr>
            <w:tcW w:w="3806" w:type="pct"/>
          </w:tcPr>
          <w:p w:rsidR="00666B21" w:rsidRPr="0088112A" w:rsidRDefault="00666B21" w:rsidP="00666B21">
            <w:pPr>
              <w:spacing w:after="160" w:line="360" w:lineRule="auto"/>
              <w:jc w:val="both"/>
              <w:rPr>
                <w:rFonts w:eastAsia="Arial"/>
                <w:b/>
                <w:color w:val="000000"/>
                <w:sz w:val="24"/>
                <w:szCs w:val="24"/>
              </w:rPr>
            </w:pPr>
            <w:r w:rsidRPr="0088112A">
              <w:rPr>
                <w:rFonts w:eastAsia="Arial"/>
                <w:b/>
                <w:color w:val="000000"/>
                <w:sz w:val="24"/>
                <w:szCs w:val="24"/>
              </w:rPr>
              <w:t>Sundry administrative expenses</w:t>
            </w:r>
          </w:p>
        </w:tc>
        <w:tc>
          <w:tcPr>
            <w:tcW w:w="1194" w:type="pct"/>
          </w:tcPr>
          <w:p w:rsidR="00666B21" w:rsidRPr="0088112A" w:rsidRDefault="00666B21" w:rsidP="00666B21">
            <w:pPr>
              <w:spacing w:after="160" w:line="360" w:lineRule="auto"/>
              <w:jc w:val="both"/>
              <w:rPr>
                <w:rFonts w:eastAsia="Arial"/>
                <w:b/>
                <w:color w:val="000000"/>
                <w:sz w:val="24"/>
                <w:szCs w:val="24"/>
              </w:rPr>
            </w:pPr>
            <w:r w:rsidRPr="0088112A">
              <w:rPr>
                <w:rFonts w:eastAsia="Arial"/>
                <w:b/>
                <w:color w:val="000000"/>
                <w:sz w:val="24"/>
                <w:szCs w:val="24"/>
              </w:rPr>
              <w:t>6.50</w:t>
            </w:r>
          </w:p>
        </w:tc>
      </w:tr>
      <w:tr w:rsidR="00666B21" w:rsidRPr="0088112A" w:rsidTr="00666B21">
        <w:tc>
          <w:tcPr>
            <w:tcW w:w="3806" w:type="pct"/>
          </w:tcPr>
          <w:p w:rsidR="00666B21" w:rsidRPr="0088112A" w:rsidRDefault="00666B21" w:rsidP="00666B21">
            <w:pPr>
              <w:spacing w:after="160" w:line="360" w:lineRule="auto"/>
              <w:jc w:val="both"/>
              <w:rPr>
                <w:rFonts w:eastAsia="Arial"/>
                <w:b/>
                <w:bCs/>
                <w:color w:val="000000"/>
                <w:sz w:val="24"/>
                <w:szCs w:val="24"/>
              </w:rPr>
            </w:pPr>
            <w:r w:rsidRPr="0088112A">
              <w:rPr>
                <w:rFonts w:eastAsia="Arial"/>
                <w:b/>
                <w:bCs/>
                <w:color w:val="000000"/>
                <w:sz w:val="24"/>
                <w:szCs w:val="24"/>
              </w:rPr>
              <w:t>Semi- Variable Expenses (at 50% Capacity)</w:t>
            </w:r>
          </w:p>
        </w:tc>
        <w:tc>
          <w:tcPr>
            <w:tcW w:w="1194" w:type="pct"/>
          </w:tcPr>
          <w:p w:rsidR="00666B21" w:rsidRPr="0088112A" w:rsidRDefault="00666B21" w:rsidP="00666B21">
            <w:pPr>
              <w:spacing w:after="160" w:line="360" w:lineRule="auto"/>
              <w:jc w:val="both"/>
              <w:rPr>
                <w:rFonts w:eastAsia="Arial"/>
                <w:b/>
                <w:color w:val="000000"/>
                <w:sz w:val="24"/>
                <w:szCs w:val="24"/>
              </w:rPr>
            </w:pPr>
          </w:p>
        </w:tc>
      </w:tr>
      <w:tr w:rsidR="00666B21" w:rsidRPr="0088112A" w:rsidTr="00666B21">
        <w:tc>
          <w:tcPr>
            <w:tcW w:w="3806" w:type="pct"/>
          </w:tcPr>
          <w:p w:rsidR="00666B21" w:rsidRPr="0088112A" w:rsidRDefault="00666B21" w:rsidP="00666B21">
            <w:pPr>
              <w:spacing w:after="160" w:line="360" w:lineRule="auto"/>
              <w:jc w:val="both"/>
              <w:rPr>
                <w:rFonts w:eastAsia="Arial"/>
                <w:b/>
                <w:color w:val="000000"/>
                <w:sz w:val="24"/>
                <w:szCs w:val="24"/>
              </w:rPr>
            </w:pPr>
            <w:r w:rsidRPr="0088112A">
              <w:rPr>
                <w:rFonts w:eastAsia="Arial"/>
                <w:b/>
                <w:color w:val="000000"/>
                <w:sz w:val="24"/>
                <w:szCs w:val="24"/>
              </w:rPr>
              <w:t>Maintenance and repairs</w:t>
            </w:r>
          </w:p>
        </w:tc>
        <w:tc>
          <w:tcPr>
            <w:tcW w:w="1194" w:type="pct"/>
          </w:tcPr>
          <w:p w:rsidR="00666B21" w:rsidRPr="0088112A" w:rsidRDefault="00666B21" w:rsidP="00666B21">
            <w:pPr>
              <w:spacing w:after="160" w:line="360" w:lineRule="auto"/>
              <w:jc w:val="both"/>
              <w:rPr>
                <w:rFonts w:eastAsia="Arial"/>
                <w:b/>
                <w:color w:val="000000"/>
                <w:sz w:val="24"/>
                <w:szCs w:val="24"/>
              </w:rPr>
            </w:pPr>
            <w:r w:rsidRPr="0088112A">
              <w:rPr>
                <w:rFonts w:eastAsia="Arial"/>
                <w:b/>
                <w:color w:val="000000"/>
                <w:sz w:val="24"/>
                <w:szCs w:val="24"/>
              </w:rPr>
              <w:t>3.50</w:t>
            </w:r>
          </w:p>
        </w:tc>
      </w:tr>
      <w:tr w:rsidR="00666B21" w:rsidRPr="0088112A" w:rsidTr="00666B21">
        <w:tc>
          <w:tcPr>
            <w:tcW w:w="3806" w:type="pct"/>
          </w:tcPr>
          <w:p w:rsidR="00666B21" w:rsidRPr="0088112A" w:rsidRDefault="00666B21" w:rsidP="00666B21">
            <w:pPr>
              <w:spacing w:after="160" w:line="360" w:lineRule="auto"/>
              <w:jc w:val="both"/>
              <w:rPr>
                <w:rFonts w:eastAsia="Arial"/>
                <w:b/>
                <w:color w:val="000000"/>
                <w:sz w:val="24"/>
                <w:szCs w:val="24"/>
              </w:rPr>
            </w:pPr>
            <w:r w:rsidRPr="0088112A">
              <w:rPr>
                <w:rFonts w:eastAsia="Arial"/>
                <w:b/>
                <w:color w:val="000000"/>
                <w:sz w:val="24"/>
                <w:szCs w:val="24"/>
              </w:rPr>
              <w:t>Indirect Labour</w:t>
            </w:r>
          </w:p>
        </w:tc>
        <w:tc>
          <w:tcPr>
            <w:tcW w:w="1194" w:type="pct"/>
          </w:tcPr>
          <w:p w:rsidR="00666B21" w:rsidRPr="0088112A" w:rsidRDefault="00666B21" w:rsidP="00666B21">
            <w:pPr>
              <w:spacing w:after="160" w:line="360" w:lineRule="auto"/>
              <w:jc w:val="both"/>
              <w:rPr>
                <w:rFonts w:eastAsia="Arial"/>
                <w:b/>
                <w:color w:val="000000"/>
                <w:sz w:val="24"/>
                <w:szCs w:val="24"/>
              </w:rPr>
            </w:pPr>
            <w:r w:rsidRPr="0088112A">
              <w:rPr>
                <w:rFonts w:eastAsia="Arial"/>
                <w:b/>
                <w:color w:val="000000"/>
                <w:sz w:val="24"/>
                <w:szCs w:val="24"/>
              </w:rPr>
              <w:t>7.90</w:t>
            </w:r>
          </w:p>
        </w:tc>
      </w:tr>
      <w:tr w:rsidR="00666B21" w:rsidRPr="0088112A" w:rsidTr="00666B21">
        <w:tc>
          <w:tcPr>
            <w:tcW w:w="3806" w:type="pct"/>
          </w:tcPr>
          <w:p w:rsidR="00666B21" w:rsidRPr="0088112A" w:rsidRDefault="00666B21" w:rsidP="00666B21">
            <w:pPr>
              <w:spacing w:after="160" w:line="360" w:lineRule="auto"/>
              <w:jc w:val="both"/>
              <w:rPr>
                <w:rFonts w:eastAsia="Arial"/>
                <w:b/>
                <w:color w:val="000000"/>
                <w:sz w:val="24"/>
                <w:szCs w:val="24"/>
              </w:rPr>
            </w:pPr>
            <w:r w:rsidRPr="0088112A">
              <w:rPr>
                <w:rFonts w:eastAsia="Arial"/>
                <w:b/>
                <w:color w:val="000000"/>
                <w:sz w:val="24"/>
                <w:szCs w:val="24"/>
              </w:rPr>
              <w:t>Sales department salaries</w:t>
            </w:r>
          </w:p>
        </w:tc>
        <w:tc>
          <w:tcPr>
            <w:tcW w:w="1194" w:type="pct"/>
          </w:tcPr>
          <w:p w:rsidR="00666B21" w:rsidRPr="0088112A" w:rsidRDefault="00666B21" w:rsidP="00666B21">
            <w:pPr>
              <w:spacing w:after="160" w:line="360" w:lineRule="auto"/>
              <w:jc w:val="both"/>
              <w:rPr>
                <w:rFonts w:eastAsia="Arial"/>
                <w:b/>
                <w:color w:val="000000"/>
                <w:sz w:val="24"/>
                <w:szCs w:val="24"/>
              </w:rPr>
            </w:pPr>
            <w:r w:rsidRPr="0088112A">
              <w:rPr>
                <w:rFonts w:eastAsia="Arial"/>
                <w:b/>
                <w:color w:val="000000"/>
                <w:sz w:val="24"/>
                <w:szCs w:val="24"/>
              </w:rPr>
              <w:t>3.80</w:t>
            </w:r>
          </w:p>
        </w:tc>
      </w:tr>
      <w:tr w:rsidR="00666B21" w:rsidRPr="0088112A" w:rsidTr="00666B21">
        <w:tc>
          <w:tcPr>
            <w:tcW w:w="3806" w:type="pct"/>
          </w:tcPr>
          <w:p w:rsidR="00666B21" w:rsidRPr="0088112A" w:rsidRDefault="00666B21" w:rsidP="00666B21">
            <w:pPr>
              <w:spacing w:after="160" w:line="360" w:lineRule="auto"/>
              <w:jc w:val="both"/>
              <w:rPr>
                <w:rFonts w:eastAsia="Arial"/>
                <w:b/>
                <w:color w:val="000000"/>
                <w:sz w:val="24"/>
                <w:szCs w:val="24"/>
              </w:rPr>
            </w:pPr>
            <w:r w:rsidRPr="0088112A">
              <w:rPr>
                <w:rFonts w:eastAsia="Arial"/>
                <w:b/>
                <w:color w:val="000000"/>
                <w:sz w:val="24"/>
                <w:szCs w:val="24"/>
              </w:rPr>
              <w:t>Sundry administrative expenses</w:t>
            </w:r>
          </w:p>
        </w:tc>
        <w:tc>
          <w:tcPr>
            <w:tcW w:w="1194" w:type="pct"/>
          </w:tcPr>
          <w:p w:rsidR="00666B21" w:rsidRPr="0088112A" w:rsidRDefault="00666B21" w:rsidP="00666B21">
            <w:pPr>
              <w:spacing w:after="160" w:line="360" w:lineRule="auto"/>
              <w:jc w:val="both"/>
              <w:rPr>
                <w:rFonts w:eastAsia="Arial"/>
                <w:b/>
                <w:color w:val="000000"/>
                <w:sz w:val="24"/>
                <w:szCs w:val="24"/>
              </w:rPr>
            </w:pPr>
            <w:r w:rsidRPr="0088112A">
              <w:rPr>
                <w:rFonts w:eastAsia="Arial"/>
                <w:b/>
                <w:color w:val="000000"/>
                <w:sz w:val="24"/>
                <w:szCs w:val="24"/>
              </w:rPr>
              <w:t>2.80</w:t>
            </w:r>
          </w:p>
        </w:tc>
      </w:tr>
      <w:tr w:rsidR="00666B21" w:rsidRPr="0088112A" w:rsidTr="00666B21">
        <w:tc>
          <w:tcPr>
            <w:tcW w:w="3806" w:type="pct"/>
          </w:tcPr>
          <w:p w:rsidR="00666B21" w:rsidRPr="0088112A" w:rsidRDefault="00666B21" w:rsidP="00666B21">
            <w:pPr>
              <w:spacing w:after="160" w:line="360" w:lineRule="auto"/>
              <w:jc w:val="both"/>
              <w:rPr>
                <w:rFonts w:eastAsia="Arial"/>
                <w:b/>
                <w:bCs/>
                <w:color w:val="000000"/>
                <w:sz w:val="24"/>
                <w:szCs w:val="24"/>
              </w:rPr>
            </w:pPr>
            <w:r w:rsidRPr="0088112A">
              <w:rPr>
                <w:rFonts w:eastAsia="Arial"/>
                <w:b/>
                <w:bCs/>
                <w:color w:val="000000"/>
                <w:sz w:val="24"/>
                <w:szCs w:val="24"/>
              </w:rPr>
              <w:t>Variable expenses (at 50% Capacity)</w:t>
            </w:r>
          </w:p>
        </w:tc>
        <w:tc>
          <w:tcPr>
            <w:tcW w:w="1194" w:type="pct"/>
          </w:tcPr>
          <w:p w:rsidR="00666B21" w:rsidRPr="0088112A" w:rsidRDefault="00666B21" w:rsidP="00666B21">
            <w:pPr>
              <w:spacing w:after="160" w:line="360" w:lineRule="auto"/>
              <w:jc w:val="both"/>
              <w:rPr>
                <w:rFonts w:eastAsia="Arial"/>
                <w:b/>
                <w:color w:val="000000"/>
                <w:sz w:val="24"/>
                <w:szCs w:val="24"/>
              </w:rPr>
            </w:pPr>
          </w:p>
        </w:tc>
      </w:tr>
      <w:tr w:rsidR="00666B21" w:rsidRPr="0088112A" w:rsidTr="00666B21">
        <w:tc>
          <w:tcPr>
            <w:tcW w:w="3806" w:type="pct"/>
          </w:tcPr>
          <w:p w:rsidR="00666B21" w:rsidRPr="0088112A" w:rsidRDefault="00666B21" w:rsidP="00666B21">
            <w:pPr>
              <w:spacing w:after="160" w:line="360" w:lineRule="auto"/>
              <w:jc w:val="both"/>
              <w:rPr>
                <w:rFonts w:eastAsia="Arial"/>
                <w:b/>
                <w:color w:val="000000"/>
                <w:sz w:val="24"/>
                <w:szCs w:val="24"/>
              </w:rPr>
            </w:pPr>
            <w:r w:rsidRPr="0088112A">
              <w:rPr>
                <w:rFonts w:eastAsia="Arial"/>
                <w:b/>
                <w:color w:val="000000"/>
                <w:sz w:val="24"/>
                <w:szCs w:val="24"/>
              </w:rPr>
              <w:t>Materials</w:t>
            </w:r>
          </w:p>
        </w:tc>
        <w:tc>
          <w:tcPr>
            <w:tcW w:w="1194" w:type="pct"/>
          </w:tcPr>
          <w:p w:rsidR="00666B21" w:rsidRPr="0088112A" w:rsidRDefault="00666B21" w:rsidP="00666B21">
            <w:pPr>
              <w:spacing w:after="160" w:line="360" w:lineRule="auto"/>
              <w:jc w:val="both"/>
              <w:rPr>
                <w:rFonts w:eastAsia="Arial"/>
                <w:b/>
                <w:color w:val="000000"/>
                <w:sz w:val="24"/>
                <w:szCs w:val="24"/>
              </w:rPr>
            </w:pPr>
            <w:r w:rsidRPr="0088112A">
              <w:rPr>
                <w:rFonts w:eastAsia="Arial"/>
                <w:b/>
                <w:color w:val="000000"/>
                <w:sz w:val="24"/>
                <w:szCs w:val="24"/>
              </w:rPr>
              <w:t>21.70</w:t>
            </w:r>
          </w:p>
        </w:tc>
      </w:tr>
      <w:tr w:rsidR="00666B21" w:rsidRPr="0088112A" w:rsidTr="00666B21">
        <w:trPr>
          <w:trHeight w:val="341"/>
        </w:trPr>
        <w:tc>
          <w:tcPr>
            <w:tcW w:w="3806" w:type="pct"/>
          </w:tcPr>
          <w:p w:rsidR="00666B21" w:rsidRPr="0088112A" w:rsidRDefault="00666B21" w:rsidP="00666B21">
            <w:pPr>
              <w:spacing w:after="160" w:line="360" w:lineRule="auto"/>
              <w:jc w:val="both"/>
              <w:rPr>
                <w:rFonts w:eastAsia="Arial"/>
                <w:b/>
                <w:color w:val="000000"/>
                <w:sz w:val="24"/>
                <w:szCs w:val="24"/>
              </w:rPr>
            </w:pPr>
            <w:r w:rsidRPr="0088112A">
              <w:rPr>
                <w:rFonts w:eastAsia="Arial"/>
                <w:b/>
                <w:color w:val="000000"/>
                <w:sz w:val="24"/>
                <w:szCs w:val="24"/>
              </w:rPr>
              <w:t>Labour</w:t>
            </w:r>
          </w:p>
        </w:tc>
        <w:tc>
          <w:tcPr>
            <w:tcW w:w="1194" w:type="pct"/>
          </w:tcPr>
          <w:p w:rsidR="00666B21" w:rsidRPr="0088112A" w:rsidRDefault="00666B21" w:rsidP="00666B21">
            <w:pPr>
              <w:spacing w:after="160" w:line="360" w:lineRule="auto"/>
              <w:jc w:val="both"/>
              <w:rPr>
                <w:rFonts w:eastAsia="Arial"/>
                <w:b/>
                <w:color w:val="000000"/>
                <w:sz w:val="24"/>
                <w:szCs w:val="24"/>
              </w:rPr>
            </w:pPr>
            <w:r w:rsidRPr="0088112A">
              <w:rPr>
                <w:rFonts w:eastAsia="Arial"/>
                <w:b/>
                <w:color w:val="000000"/>
                <w:sz w:val="24"/>
                <w:szCs w:val="24"/>
              </w:rPr>
              <w:t>20.40</w:t>
            </w:r>
          </w:p>
        </w:tc>
      </w:tr>
      <w:tr w:rsidR="00666B21" w:rsidRPr="0088112A" w:rsidTr="00666B21">
        <w:tc>
          <w:tcPr>
            <w:tcW w:w="3806" w:type="pct"/>
          </w:tcPr>
          <w:p w:rsidR="00666B21" w:rsidRPr="0088112A" w:rsidRDefault="00666B21" w:rsidP="00666B21">
            <w:pPr>
              <w:spacing w:after="160" w:line="360" w:lineRule="auto"/>
              <w:jc w:val="both"/>
              <w:rPr>
                <w:rFonts w:eastAsia="Arial"/>
                <w:b/>
                <w:color w:val="000000"/>
                <w:sz w:val="24"/>
                <w:szCs w:val="24"/>
              </w:rPr>
            </w:pPr>
            <w:r w:rsidRPr="0088112A">
              <w:rPr>
                <w:rFonts w:eastAsia="Arial"/>
                <w:b/>
                <w:color w:val="000000"/>
                <w:sz w:val="24"/>
                <w:szCs w:val="24"/>
              </w:rPr>
              <w:lastRenderedPageBreak/>
              <w:t>Other expenses</w:t>
            </w:r>
          </w:p>
        </w:tc>
        <w:tc>
          <w:tcPr>
            <w:tcW w:w="1194" w:type="pct"/>
          </w:tcPr>
          <w:p w:rsidR="00666B21" w:rsidRPr="0088112A" w:rsidRDefault="00666B21" w:rsidP="00666B21">
            <w:pPr>
              <w:spacing w:after="160" w:line="360" w:lineRule="auto"/>
              <w:jc w:val="both"/>
              <w:rPr>
                <w:rFonts w:eastAsia="Arial"/>
                <w:b/>
                <w:color w:val="000000"/>
                <w:sz w:val="24"/>
                <w:szCs w:val="24"/>
              </w:rPr>
            </w:pPr>
            <w:r w:rsidRPr="0088112A">
              <w:rPr>
                <w:rFonts w:eastAsia="Arial"/>
                <w:b/>
                <w:color w:val="000000"/>
                <w:sz w:val="24"/>
                <w:szCs w:val="24"/>
              </w:rPr>
              <w:t>7.90</w:t>
            </w:r>
          </w:p>
        </w:tc>
      </w:tr>
      <w:tr w:rsidR="00666B21" w:rsidRPr="0088112A" w:rsidTr="00666B21">
        <w:tc>
          <w:tcPr>
            <w:tcW w:w="3806" w:type="pct"/>
          </w:tcPr>
          <w:p w:rsidR="00666B21" w:rsidRPr="0088112A" w:rsidRDefault="00666B21" w:rsidP="00666B21">
            <w:pPr>
              <w:spacing w:after="160" w:line="360" w:lineRule="auto"/>
              <w:jc w:val="both"/>
              <w:rPr>
                <w:rFonts w:eastAsia="Arial"/>
                <w:b/>
                <w:color w:val="000000"/>
                <w:sz w:val="24"/>
                <w:szCs w:val="24"/>
              </w:rPr>
            </w:pPr>
          </w:p>
        </w:tc>
        <w:tc>
          <w:tcPr>
            <w:tcW w:w="1194" w:type="pct"/>
          </w:tcPr>
          <w:p w:rsidR="00666B21" w:rsidRPr="0088112A" w:rsidRDefault="00666B21" w:rsidP="00666B21">
            <w:pPr>
              <w:spacing w:after="160" w:line="360" w:lineRule="auto"/>
              <w:jc w:val="both"/>
              <w:rPr>
                <w:rFonts w:eastAsia="Arial"/>
                <w:b/>
                <w:color w:val="000000"/>
                <w:sz w:val="24"/>
                <w:szCs w:val="24"/>
              </w:rPr>
            </w:pPr>
            <w:r w:rsidRPr="0088112A">
              <w:rPr>
                <w:rFonts w:eastAsia="Arial"/>
                <w:b/>
                <w:color w:val="000000"/>
                <w:sz w:val="24"/>
                <w:szCs w:val="24"/>
              </w:rPr>
              <w:t>98.00</w:t>
            </w:r>
          </w:p>
        </w:tc>
      </w:tr>
    </w:tbl>
    <w:p w:rsidR="00666B21" w:rsidRPr="0088112A" w:rsidRDefault="00666B21" w:rsidP="00666B21">
      <w:pPr>
        <w:spacing w:line="360" w:lineRule="auto"/>
        <w:jc w:val="both"/>
        <w:rPr>
          <w:rFonts w:ascii="Times New Roman" w:eastAsia="Arial" w:hAnsi="Times New Roman" w:cs="Times New Roman"/>
          <w:b/>
          <w:color w:val="000000"/>
          <w:sz w:val="24"/>
          <w:szCs w:val="24"/>
        </w:rPr>
      </w:pPr>
    </w:p>
    <w:p w:rsidR="00666B21" w:rsidRPr="0088112A" w:rsidRDefault="00666B21" w:rsidP="00666B21">
      <w:pPr>
        <w:spacing w:line="360" w:lineRule="auto"/>
        <w:jc w:val="both"/>
        <w:rPr>
          <w:rFonts w:ascii="Times New Roman" w:eastAsia="Arial" w:hAnsi="Times New Roman" w:cs="Times New Roman"/>
          <w:b/>
          <w:color w:val="000000"/>
          <w:sz w:val="24"/>
          <w:szCs w:val="24"/>
        </w:rPr>
      </w:pPr>
      <w:r w:rsidRPr="0088112A">
        <w:rPr>
          <w:rFonts w:ascii="Times New Roman" w:eastAsia="Arial" w:hAnsi="Times New Roman" w:cs="Times New Roman"/>
          <w:b/>
          <w:color w:val="000000"/>
          <w:sz w:val="24"/>
          <w:szCs w:val="24"/>
        </w:rPr>
        <w:t>Assume that the fixed expenses remain constant for all levels of production, and semi-variable expenses remain constant between 45% and 65% of capacity, increasing by 10% between 66% and 79% capacity and by 20% between 80% and 100% capacity. Sales at various levels are:</w:t>
      </w:r>
    </w:p>
    <w:tbl>
      <w:tblPr>
        <w:tblStyle w:val="TableGrid"/>
        <w:tblW w:w="5000" w:type="pct"/>
        <w:tblLook w:val="04A0"/>
      </w:tblPr>
      <w:tblGrid>
        <w:gridCol w:w="5360"/>
        <w:gridCol w:w="3882"/>
      </w:tblGrid>
      <w:tr w:rsidR="00666B21" w:rsidRPr="0088112A" w:rsidTr="00666B21">
        <w:tc>
          <w:tcPr>
            <w:tcW w:w="2900" w:type="pct"/>
          </w:tcPr>
          <w:p w:rsidR="00666B21" w:rsidRPr="0088112A" w:rsidRDefault="00666B21" w:rsidP="00666B21">
            <w:pPr>
              <w:spacing w:after="160" w:line="360" w:lineRule="auto"/>
              <w:jc w:val="both"/>
              <w:rPr>
                <w:rFonts w:eastAsia="Arial"/>
                <w:b/>
                <w:color w:val="000000"/>
                <w:sz w:val="24"/>
                <w:szCs w:val="24"/>
              </w:rPr>
            </w:pPr>
            <w:r w:rsidRPr="0088112A">
              <w:rPr>
                <w:rFonts w:eastAsia="Arial"/>
                <w:b/>
                <w:color w:val="000000"/>
                <w:sz w:val="24"/>
                <w:szCs w:val="24"/>
              </w:rPr>
              <w:t>50% Capacity</w:t>
            </w:r>
          </w:p>
        </w:tc>
        <w:tc>
          <w:tcPr>
            <w:tcW w:w="2100" w:type="pct"/>
          </w:tcPr>
          <w:p w:rsidR="00666B21" w:rsidRPr="0088112A" w:rsidRDefault="00666B21" w:rsidP="00666B21">
            <w:pPr>
              <w:spacing w:after="160" w:line="360" w:lineRule="auto"/>
              <w:jc w:val="both"/>
              <w:rPr>
                <w:rFonts w:eastAsia="Arial"/>
                <w:b/>
                <w:color w:val="000000"/>
                <w:sz w:val="24"/>
                <w:szCs w:val="24"/>
              </w:rPr>
            </w:pPr>
            <w:r w:rsidRPr="0088112A">
              <w:rPr>
                <w:rFonts w:eastAsia="Arial"/>
                <w:b/>
                <w:color w:val="000000"/>
                <w:sz w:val="24"/>
                <w:szCs w:val="24"/>
              </w:rPr>
              <w:t>100 Lakhs</w:t>
            </w:r>
          </w:p>
        </w:tc>
      </w:tr>
      <w:tr w:rsidR="00666B21" w:rsidRPr="0088112A" w:rsidTr="00666B21">
        <w:tc>
          <w:tcPr>
            <w:tcW w:w="2900" w:type="pct"/>
          </w:tcPr>
          <w:p w:rsidR="00666B21" w:rsidRPr="0088112A" w:rsidRDefault="00666B21" w:rsidP="00666B21">
            <w:pPr>
              <w:spacing w:after="160" w:line="360" w:lineRule="auto"/>
              <w:jc w:val="both"/>
              <w:rPr>
                <w:rFonts w:eastAsia="Arial"/>
                <w:b/>
                <w:color w:val="000000"/>
                <w:sz w:val="24"/>
                <w:szCs w:val="24"/>
              </w:rPr>
            </w:pPr>
            <w:r w:rsidRPr="0088112A">
              <w:rPr>
                <w:rFonts w:eastAsia="Arial"/>
                <w:b/>
                <w:color w:val="000000"/>
                <w:sz w:val="24"/>
                <w:szCs w:val="24"/>
              </w:rPr>
              <w:t>60% Capacity</w:t>
            </w:r>
          </w:p>
        </w:tc>
        <w:tc>
          <w:tcPr>
            <w:tcW w:w="2100" w:type="pct"/>
          </w:tcPr>
          <w:p w:rsidR="00666B21" w:rsidRPr="0088112A" w:rsidRDefault="00666B21" w:rsidP="00666B21">
            <w:pPr>
              <w:spacing w:after="160" w:line="360" w:lineRule="auto"/>
              <w:jc w:val="both"/>
              <w:rPr>
                <w:rFonts w:eastAsia="Arial"/>
                <w:b/>
                <w:color w:val="000000"/>
                <w:sz w:val="24"/>
                <w:szCs w:val="24"/>
              </w:rPr>
            </w:pPr>
            <w:r w:rsidRPr="0088112A">
              <w:rPr>
                <w:rFonts w:eastAsia="Arial"/>
                <w:b/>
                <w:color w:val="000000"/>
                <w:sz w:val="24"/>
                <w:szCs w:val="24"/>
              </w:rPr>
              <w:t>120 Lakhs</w:t>
            </w:r>
          </w:p>
        </w:tc>
      </w:tr>
      <w:tr w:rsidR="00666B21" w:rsidRPr="0088112A" w:rsidTr="00666B21">
        <w:tc>
          <w:tcPr>
            <w:tcW w:w="2900" w:type="pct"/>
          </w:tcPr>
          <w:p w:rsidR="00666B21" w:rsidRPr="0088112A" w:rsidRDefault="00666B21" w:rsidP="00666B21">
            <w:pPr>
              <w:spacing w:after="160" w:line="360" w:lineRule="auto"/>
              <w:jc w:val="both"/>
              <w:rPr>
                <w:rFonts w:eastAsia="Arial"/>
                <w:b/>
                <w:color w:val="000000"/>
                <w:sz w:val="24"/>
                <w:szCs w:val="24"/>
              </w:rPr>
            </w:pPr>
            <w:r w:rsidRPr="0088112A">
              <w:rPr>
                <w:rFonts w:eastAsia="Arial"/>
                <w:b/>
                <w:color w:val="000000"/>
                <w:sz w:val="24"/>
                <w:szCs w:val="24"/>
              </w:rPr>
              <w:t>75% Capacity</w:t>
            </w:r>
          </w:p>
        </w:tc>
        <w:tc>
          <w:tcPr>
            <w:tcW w:w="2100" w:type="pct"/>
          </w:tcPr>
          <w:p w:rsidR="00666B21" w:rsidRPr="0088112A" w:rsidRDefault="00666B21" w:rsidP="00666B21">
            <w:pPr>
              <w:spacing w:after="160" w:line="360" w:lineRule="auto"/>
              <w:jc w:val="both"/>
              <w:rPr>
                <w:rFonts w:eastAsia="Arial"/>
                <w:b/>
                <w:color w:val="000000"/>
                <w:sz w:val="24"/>
                <w:szCs w:val="24"/>
              </w:rPr>
            </w:pPr>
            <w:r w:rsidRPr="0088112A">
              <w:rPr>
                <w:rFonts w:eastAsia="Arial"/>
                <w:b/>
                <w:color w:val="000000"/>
                <w:sz w:val="24"/>
                <w:szCs w:val="24"/>
              </w:rPr>
              <w:t>150 Lakhs</w:t>
            </w:r>
          </w:p>
        </w:tc>
      </w:tr>
      <w:tr w:rsidR="00666B21" w:rsidRPr="0088112A" w:rsidTr="00666B21">
        <w:tc>
          <w:tcPr>
            <w:tcW w:w="2900" w:type="pct"/>
          </w:tcPr>
          <w:p w:rsidR="00666B21" w:rsidRPr="0088112A" w:rsidRDefault="00666B21" w:rsidP="00666B21">
            <w:pPr>
              <w:spacing w:after="160" w:line="360" w:lineRule="auto"/>
              <w:jc w:val="both"/>
              <w:rPr>
                <w:rFonts w:eastAsia="Arial"/>
                <w:b/>
                <w:color w:val="000000"/>
                <w:sz w:val="24"/>
                <w:szCs w:val="24"/>
              </w:rPr>
            </w:pPr>
            <w:r w:rsidRPr="0088112A">
              <w:rPr>
                <w:rFonts w:eastAsia="Arial"/>
                <w:b/>
                <w:color w:val="000000"/>
                <w:sz w:val="24"/>
                <w:szCs w:val="24"/>
              </w:rPr>
              <w:t>100% Capacity</w:t>
            </w:r>
          </w:p>
        </w:tc>
        <w:tc>
          <w:tcPr>
            <w:tcW w:w="2100" w:type="pct"/>
          </w:tcPr>
          <w:p w:rsidR="00666B21" w:rsidRPr="0088112A" w:rsidRDefault="00666B21" w:rsidP="00666B21">
            <w:pPr>
              <w:spacing w:after="160" w:line="360" w:lineRule="auto"/>
              <w:jc w:val="both"/>
              <w:rPr>
                <w:rFonts w:eastAsia="Arial"/>
                <w:b/>
                <w:color w:val="000000"/>
                <w:sz w:val="24"/>
                <w:szCs w:val="24"/>
              </w:rPr>
            </w:pPr>
            <w:r w:rsidRPr="0088112A">
              <w:rPr>
                <w:rFonts w:eastAsia="Arial"/>
                <w:b/>
                <w:color w:val="000000"/>
                <w:sz w:val="24"/>
                <w:szCs w:val="24"/>
              </w:rPr>
              <w:t>200 Lakhs</w:t>
            </w:r>
          </w:p>
        </w:tc>
      </w:tr>
    </w:tbl>
    <w:p w:rsidR="00666B21" w:rsidRPr="0088112A" w:rsidRDefault="00490891" w:rsidP="00666B21">
      <w:pPr>
        <w:spacing w:line="360" w:lineRule="auto"/>
        <w:jc w:val="both"/>
        <w:rPr>
          <w:rFonts w:ascii="Times New Roman" w:eastAsia="Arial" w:hAnsi="Times New Roman" w:cs="Times New Roman"/>
          <w:b/>
          <w:color w:val="000000"/>
          <w:sz w:val="24"/>
          <w:szCs w:val="24"/>
        </w:rPr>
      </w:pPr>
      <w:r w:rsidRPr="0088112A">
        <w:rPr>
          <w:rFonts w:ascii="Times New Roman" w:eastAsia="Arial" w:hAnsi="Times New Roman" w:cs="Times New Roman"/>
          <w:b/>
          <w:color w:val="000000"/>
          <w:sz w:val="24"/>
          <w:szCs w:val="24"/>
        </w:rPr>
        <w:t xml:space="preserve">    </w:t>
      </w:r>
    </w:p>
    <w:p w:rsidR="00666B21" w:rsidRPr="0088112A" w:rsidRDefault="00666B21" w:rsidP="00666B21">
      <w:pPr>
        <w:spacing w:line="360" w:lineRule="auto"/>
        <w:jc w:val="both"/>
        <w:rPr>
          <w:rFonts w:ascii="Times New Roman" w:eastAsia="Arial" w:hAnsi="Times New Roman" w:cs="Times New Roman"/>
          <w:b/>
          <w:color w:val="000000"/>
          <w:sz w:val="24"/>
          <w:szCs w:val="24"/>
        </w:rPr>
      </w:pPr>
      <w:r w:rsidRPr="0088112A">
        <w:rPr>
          <w:rFonts w:ascii="Times New Roman" w:eastAsia="Arial" w:hAnsi="Times New Roman" w:cs="Times New Roman"/>
          <w:b/>
          <w:color w:val="000000"/>
          <w:sz w:val="24"/>
          <w:szCs w:val="24"/>
        </w:rPr>
        <w:t>Prepare a flexible budget for the year and forecast the profits at 60%, 75%, and 100% capacity.</w:t>
      </w:r>
    </w:p>
    <w:p w:rsidR="00DF1FDE" w:rsidRPr="0088112A" w:rsidRDefault="0088112A" w:rsidP="00666B21">
      <w:pPr>
        <w:spacing w:line="360" w:lineRule="auto"/>
        <w:jc w:val="both"/>
        <w:rPr>
          <w:rFonts w:ascii="Times New Roman" w:eastAsia="Arial" w:hAnsi="Times New Roman" w:cs="Times New Roman"/>
          <w:b/>
          <w:color w:val="000000"/>
          <w:sz w:val="24"/>
          <w:szCs w:val="24"/>
        </w:rPr>
      </w:pPr>
      <w:r w:rsidRPr="0088112A">
        <w:rPr>
          <w:rFonts w:ascii="Times New Roman" w:eastAsia="Arial" w:hAnsi="Times New Roman" w:cs="Times New Roman"/>
          <w:b/>
          <w:color w:val="000000"/>
          <w:sz w:val="24"/>
          <w:szCs w:val="24"/>
        </w:rPr>
        <w:t>Ans 1.</w:t>
      </w:r>
    </w:p>
    <w:p w:rsidR="0088112A" w:rsidRPr="0088112A" w:rsidRDefault="0088112A" w:rsidP="0088112A">
      <w:pPr>
        <w:spacing w:line="360" w:lineRule="auto"/>
        <w:jc w:val="both"/>
        <w:rPr>
          <w:rFonts w:ascii="Times New Roman" w:eastAsia="Arial" w:hAnsi="Times New Roman" w:cs="Times New Roman"/>
          <w:color w:val="000000"/>
          <w:sz w:val="24"/>
          <w:szCs w:val="24"/>
          <w:lang w:val="en-US"/>
        </w:rPr>
      </w:pPr>
      <w:r w:rsidRPr="0088112A">
        <w:rPr>
          <w:rFonts w:ascii="Times New Roman" w:eastAsia="Arial" w:hAnsi="Times New Roman" w:cs="Times New Roman"/>
          <w:color w:val="000000"/>
          <w:sz w:val="24"/>
          <w:szCs w:val="24"/>
          <w:lang w:val="en-US"/>
        </w:rPr>
        <w:t>To calculate the profits at 60%, 75%, and 100% capacity levels, we'll start by calculating the total expenses at each capacity level. These expenses include fixed, semi-variable, and variable expenses.</w:t>
      </w:r>
    </w:p>
    <w:p w:rsidR="0088112A" w:rsidRPr="0088112A" w:rsidRDefault="0088112A" w:rsidP="0088112A">
      <w:pPr>
        <w:spacing w:line="360" w:lineRule="auto"/>
        <w:jc w:val="both"/>
        <w:rPr>
          <w:rFonts w:ascii="Times New Roman" w:eastAsia="Arial" w:hAnsi="Times New Roman" w:cs="Times New Roman"/>
          <w:b/>
          <w:bCs/>
          <w:color w:val="000000"/>
          <w:sz w:val="24"/>
          <w:szCs w:val="24"/>
          <w:lang w:val="en-US"/>
        </w:rPr>
      </w:pPr>
      <w:r w:rsidRPr="0088112A">
        <w:rPr>
          <w:rFonts w:ascii="Times New Roman" w:eastAsia="Arial" w:hAnsi="Times New Roman" w:cs="Times New Roman"/>
          <w:b/>
          <w:bCs/>
          <w:color w:val="000000"/>
          <w:sz w:val="24"/>
          <w:szCs w:val="24"/>
          <w:lang w:val="en-US"/>
        </w:rPr>
        <w:t>Fixed Expenses</w:t>
      </w:r>
    </w:p>
    <w:p w:rsidR="0088112A" w:rsidRPr="0088112A" w:rsidRDefault="0088112A" w:rsidP="0088112A">
      <w:pPr>
        <w:spacing w:line="360" w:lineRule="auto"/>
        <w:jc w:val="both"/>
        <w:rPr>
          <w:rFonts w:ascii="Times New Roman" w:eastAsia="Arial" w:hAnsi="Times New Roman" w:cs="Times New Roman"/>
          <w:color w:val="000000"/>
          <w:sz w:val="24"/>
          <w:szCs w:val="24"/>
          <w:lang w:val="en-US"/>
        </w:rPr>
      </w:pPr>
      <w:r w:rsidRPr="0088112A">
        <w:rPr>
          <w:rFonts w:ascii="Times New Roman" w:eastAsia="Arial" w:hAnsi="Times New Roman" w:cs="Times New Roman"/>
          <w:color w:val="000000"/>
          <w:sz w:val="24"/>
          <w:szCs w:val="24"/>
          <w:lang w:val="en-US"/>
        </w:rPr>
        <w:t>These expenses are constant regardless of the capacity level:</w:t>
      </w:r>
    </w:p>
    <w:p w:rsidR="0088112A" w:rsidRPr="0088112A" w:rsidRDefault="0088112A" w:rsidP="0088112A">
      <w:pPr>
        <w:spacing w:line="360" w:lineRule="auto"/>
        <w:jc w:val="both"/>
        <w:rPr>
          <w:rFonts w:ascii="Times New Roman" w:eastAsia="Arial" w:hAnsi="Times New Roman" w:cs="Times New Roman"/>
          <w:color w:val="000000"/>
          <w:sz w:val="24"/>
          <w:szCs w:val="24"/>
          <w:lang w:val="en-US"/>
        </w:rPr>
      </w:pPr>
      <w:r w:rsidRPr="0088112A">
        <w:rPr>
          <w:rFonts w:ascii="Times New Roman" w:eastAsia="Arial" w:hAnsi="Times New Roman" w:cs="Times New Roman"/>
          <w:color w:val="000000"/>
          <w:sz w:val="24"/>
          <w:szCs w:val="24"/>
          <w:lang w:val="en-US"/>
        </w:rPr>
        <w:t>Here are the detailed tables for expenses and profits at different capacity levels:</w:t>
      </w:r>
    </w:p>
    <w:p w:rsidR="0088112A" w:rsidRPr="0088112A" w:rsidRDefault="0088112A" w:rsidP="0088112A">
      <w:pPr>
        <w:spacing w:line="360" w:lineRule="auto"/>
        <w:jc w:val="both"/>
        <w:rPr>
          <w:rFonts w:ascii="Times New Roman" w:eastAsia="Arial" w:hAnsi="Times New Roman" w:cs="Times New Roman"/>
          <w:b/>
          <w:bCs/>
          <w:color w:val="000000"/>
          <w:sz w:val="24"/>
          <w:szCs w:val="24"/>
          <w:lang w:val="en-US"/>
        </w:rPr>
      </w:pPr>
      <w:r w:rsidRPr="0088112A">
        <w:rPr>
          <w:rFonts w:ascii="Times New Roman" w:eastAsia="Arial" w:hAnsi="Times New Roman" w:cs="Times New Roman"/>
          <w:b/>
          <w:bCs/>
          <w:color w:val="000000"/>
          <w:sz w:val="24"/>
          <w:szCs w:val="24"/>
          <w:lang w:val="en-US"/>
        </w:rPr>
        <w:t>1. Fixed Expenses (constant across all capacities)</w:t>
      </w:r>
    </w:p>
    <w:tbl>
      <w:tblPr>
        <w:tblStyle w:val="TableGrid"/>
        <w:tblW w:w="5000" w:type="pct"/>
        <w:tblLook w:val="04A0"/>
      </w:tblPr>
      <w:tblGrid>
        <w:gridCol w:w="3085"/>
        <w:gridCol w:w="6157"/>
      </w:tblGrid>
      <w:tr w:rsidR="0088112A" w:rsidRPr="0088112A" w:rsidTr="0088112A">
        <w:tc>
          <w:tcPr>
            <w:tcW w:w="1669" w:type="pct"/>
            <w:hideMark/>
          </w:tcPr>
          <w:p w:rsidR="0088112A" w:rsidRPr="0088112A" w:rsidRDefault="0088112A" w:rsidP="0088112A">
            <w:pPr>
              <w:spacing w:after="160" w:line="360" w:lineRule="auto"/>
              <w:jc w:val="both"/>
              <w:rPr>
                <w:rFonts w:eastAsia="Arial"/>
                <w:b/>
                <w:bCs/>
                <w:color w:val="000000"/>
                <w:sz w:val="24"/>
                <w:szCs w:val="24"/>
              </w:rPr>
            </w:pPr>
            <w:r w:rsidRPr="0088112A">
              <w:rPr>
                <w:rFonts w:eastAsia="Arial"/>
                <w:b/>
                <w:bCs/>
                <w:color w:val="000000"/>
                <w:sz w:val="24"/>
                <w:szCs w:val="24"/>
              </w:rPr>
              <w:t>Expense Category</w:t>
            </w:r>
          </w:p>
        </w:tc>
        <w:tc>
          <w:tcPr>
            <w:tcW w:w="3331" w:type="pct"/>
            <w:hideMark/>
          </w:tcPr>
          <w:p w:rsidR="0088112A" w:rsidRPr="0088112A" w:rsidRDefault="0088112A" w:rsidP="0088112A">
            <w:pPr>
              <w:spacing w:after="160" w:line="360" w:lineRule="auto"/>
              <w:jc w:val="both"/>
              <w:rPr>
                <w:rFonts w:eastAsia="Arial"/>
                <w:b/>
                <w:bCs/>
                <w:color w:val="000000"/>
                <w:sz w:val="24"/>
                <w:szCs w:val="24"/>
              </w:rPr>
            </w:pPr>
            <w:r w:rsidRPr="0088112A">
              <w:rPr>
                <w:rFonts w:eastAsia="Arial"/>
                <w:b/>
                <w:bCs/>
                <w:color w:val="000000"/>
                <w:sz w:val="24"/>
                <w:szCs w:val="24"/>
              </w:rPr>
              <w:t>Amount (in lakhs)</w:t>
            </w:r>
          </w:p>
        </w:tc>
      </w:tr>
      <w:tr w:rsidR="0088112A" w:rsidRPr="0088112A" w:rsidTr="0088112A">
        <w:tc>
          <w:tcPr>
            <w:tcW w:w="1669" w:type="pct"/>
            <w:hideMark/>
          </w:tcPr>
          <w:p w:rsidR="0088112A" w:rsidRPr="0088112A" w:rsidRDefault="0088112A" w:rsidP="0088112A">
            <w:pPr>
              <w:spacing w:after="160" w:line="360" w:lineRule="auto"/>
              <w:jc w:val="both"/>
              <w:rPr>
                <w:rFonts w:eastAsia="Arial"/>
                <w:color w:val="000000"/>
                <w:sz w:val="24"/>
                <w:szCs w:val="24"/>
              </w:rPr>
            </w:pPr>
            <w:r w:rsidRPr="0088112A">
              <w:rPr>
                <w:rFonts w:eastAsia="Arial"/>
                <w:color w:val="000000"/>
                <w:sz w:val="24"/>
                <w:szCs w:val="24"/>
              </w:rPr>
              <w:t>Wages &amp; Salaries</w:t>
            </w:r>
          </w:p>
        </w:tc>
        <w:tc>
          <w:tcPr>
            <w:tcW w:w="3331" w:type="pct"/>
            <w:hideMark/>
          </w:tcPr>
          <w:p w:rsidR="0088112A" w:rsidRPr="0088112A" w:rsidRDefault="0088112A" w:rsidP="0088112A">
            <w:pPr>
              <w:spacing w:after="160" w:line="360" w:lineRule="auto"/>
              <w:jc w:val="both"/>
              <w:rPr>
                <w:rFonts w:eastAsia="Arial"/>
                <w:color w:val="000000"/>
                <w:sz w:val="24"/>
                <w:szCs w:val="24"/>
              </w:rPr>
            </w:pPr>
            <w:r w:rsidRPr="0088112A">
              <w:rPr>
                <w:rFonts w:eastAsia="Arial"/>
                <w:color w:val="000000"/>
                <w:sz w:val="24"/>
                <w:szCs w:val="24"/>
              </w:rPr>
              <w:t>9.50</w:t>
            </w:r>
          </w:p>
        </w:tc>
      </w:tr>
      <w:tr w:rsidR="0088112A" w:rsidRPr="0088112A" w:rsidTr="0088112A">
        <w:tc>
          <w:tcPr>
            <w:tcW w:w="1669" w:type="pct"/>
            <w:hideMark/>
          </w:tcPr>
          <w:p w:rsidR="0088112A" w:rsidRPr="0088112A" w:rsidRDefault="0088112A" w:rsidP="0088112A">
            <w:pPr>
              <w:spacing w:after="160" w:line="360" w:lineRule="auto"/>
              <w:jc w:val="both"/>
              <w:rPr>
                <w:rFonts w:eastAsia="Arial"/>
                <w:color w:val="000000"/>
                <w:sz w:val="24"/>
                <w:szCs w:val="24"/>
              </w:rPr>
            </w:pPr>
            <w:r w:rsidRPr="0088112A">
              <w:rPr>
                <w:rFonts w:eastAsia="Arial"/>
                <w:color w:val="000000"/>
                <w:sz w:val="24"/>
                <w:szCs w:val="24"/>
              </w:rPr>
              <w:t>Rent, Rates, and Taxes</w:t>
            </w:r>
          </w:p>
        </w:tc>
        <w:tc>
          <w:tcPr>
            <w:tcW w:w="3331" w:type="pct"/>
            <w:hideMark/>
          </w:tcPr>
          <w:p w:rsidR="0088112A" w:rsidRPr="0088112A" w:rsidRDefault="0088112A" w:rsidP="0088112A">
            <w:pPr>
              <w:spacing w:after="160" w:line="360" w:lineRule="auto"/>
              <w:jc w:val="both"/>
              <w:rPr>
                <w:rFonts w:eastAsia="Arial"/>
                <w:color w:val="000000"/>
                <w:sz w:val="24"/>
                <w:szCs w:val="24"/>
              </w:rPr>
            </w:pPr>
            <w:r w:rsidRPr="0088112A">
              <w:rPr>
                <w:rFonts w:eastAsia="Arial"/>
                <w:color w:val="000000"/>
                <w:sz w:val="24"/>
                <w:szCs w:val="24"/>
              </w:rPr>
              <w:t>6.60</w:t>
            </w:r>
          </w:p>
        </w:tc>
      </w:tr>
      <w:tr w:rsidR="0088112A" w:rsidRPr="0088112A" w:rsidTr="0088112A">
        <w:tc>
          <w:tcPr>
            <w:tcW w:w="1669" w:type="pct"/>
            <w:hideMark/>
          </w:tcPr>
          <w:p w:rsidR="0088112A" w:rsidRPr="0088112A" w:rsidRDefault="0088112A" w:rsidP="0088112A">
            <w:pPr>
              <w:spacing w:after="160" w:line="360" w:lineRule="auto"/>
              <w:jc w:val="both"/>
              <w:rPr>
                <w:rFonts w:eastAsia="Arial"/>
                <w:color w:val="000000"/>
                <w:sz w:val="24"/>
                <w:szCs w:val="24"/>
              </w:rPr>
            </w:pPr>
            <w:r w:rsidRPr="0088112A">
              <w:rPr>
                <w:rFonts w:eastAsia="Arial"/>
                <w:color w:val="000000"/>
                <w:sz w:val="24"/>
                <w:szCs w:val="24"/>
              </w:rPr>
              <w:lastRenderedPageBreak/>
              <w:t>Depreciation</w:t>
            </w:r>
          </w:p>
        </w:tc>
        <w:tc>
          <w:tcPr>
            <w:tcW w:w="3331" w:type="pct"/>
            <w:hideMark/>
          </w:tcPr>
          <w:p w:rsidR="0088112A" w:rsidRPr="0088112A" w:rsidRDefault="0088112A" w:rsidP="0088112A">
            <w:pPr>
              <w:spacing w:after="160" w:line="360" w:lineRule="auto"/>
              <w:jc w:val="both"/>
              <w:rPr>
                <w:rFonts w:eastAsia="Arial"/>
                <w:color w:val="000000"/>
                <w:sz w:val="24"/>
                <w:szCs w:val="24"/>
              </w:rPr>
            </w:pPr>
            <w:r w:rsidRPr="0088112A">
              <w:rPr>
                <w:rFonts w:eastAsia="Arial"/>
                <w:color w:val="000000"/>
                <w:sz w:val="24"/>
                <w:szCs w:val="24"/>
              </w:rPr>
              <w:t>7.40</w:t>
            </w:r>
          </w:p>
        </w:tc>
      </w:tr>
      <w:tr w:rsidR="0088112A" w:rsidRPr="0088112A" w:rsidTr="0088112A">
        <w:tc>
          <w:tcPr>
            <w:tcW w:w="1669" w:type="pct"/>
            <w:hideMark/>
          </w:tcPr>
          <w:p w:rsidR="0088112A" w:rsidRPr="0088112A" w:rsidRDefault="0088112A" w:rsidP="0088112A">
            <w:pPr>
              <w:spacing w:after="160" w:line="360" w:lineRule="auto"/>
              <w:jc w:val="both"/>
              <w:rPr>
                <w:rFonts w:eastAsia="Arial"/>
                <w:color w:val="000000"/>
                <w:sz w:val="24"/>
                <w:szCs w:val="24"/>
              </w:rPr>
            </w:pPr>
            <w:r w:rsidRPr="0088112A">
              <w:rPr>
                <w:rFonts w:eastAsia="Arial"/>
                <w:color w:val="000000"/>
                <w:sz w:val="24"/>
                <w:szCs w:val="24"/>
              </w:rPr>
              <w:t>Sundry Administrative</w:t>
            </w:r>
          </w:p>
        </w:tc>
        <w:tc>
          <w:tcPr>
            <w:tcW w:w="3331" w:type="pct"/>
            <w:hideMark/>
          </w:tcPr>
          <w:p w:rsidR="0088112A" w:rsidRPr="0088112A" w:rsidRDefault="0088112A" w:rsidP="0088112A">
            <w:pPr>
              <w:spacing w:after="160" w:line="360" w:lineRule="auto"/>
              <w:jc w:val="both"/>
              <w:rPr>
                <w:rFonts w:eastAsia="Arial"/>
                <w:color w:val="000000"/>
                <w:sz w:val="24"/>
                <w:szCs w:val="24"/>
              </w:rPr>
            </w:pPr>
            <w:r w:rsidRPr="0088112A">
              <w:rPr>
                <w:rFonts w:eastAsia="Arial"/>
                <w:color w:val="000000"/>
                <w:sz w:val="24"/>
                <w:szCs w:val="24"/>
              </w:rPr>
              <w:t>6.50</w:t>
            </w:r>
          </w:p>
        </w:tc>
      </w:tr>
      <w:tr w:rsidR="0088112A" w:rsidRPr="0088112A" w:rsidTr="0088112A">
        <w:tc>
          <w:tcPr>
            <w:tcW w:w="1669" w:type="pct"/>
            <w:hideMark/>
          </w:tcPr>
          <w:p w:rsidR="0088112A" w:rsidRPr="0088112A" w:rsidRDefault="0088112A" w:rsidP="0088112A">
            <w:pPr>
              <w:spacing w:after="160" w:line="360" w:lineRule="auto"/>
              <w:jc w:val="both"/>
              <w:rPr>
                <w:rFonts w:eastAsia="Arial"/>
                <w:color w:val="000000"/>
                <w:sz w:val="24"/>
                <w:szCs w:val="24"/>
              </w:rPr>
            </w:pPr>
            <w:r w:rsidRPr="0088112A">
              <w:rPr>
                <w:rFonts w:eastAsia="Arial"/>
                <w:b/>
                <w:bCs/>
                <w:color w:val="000000"/>
                <w:sz w:val="24"/>
                <w:szCs w:val="24"/>
              </w:rPr>
              <w:t>Total Fixed Expenses</w:t>
            </w:r>
          </w:p>
        </w:tc>
        <w:tc>
          <w:tcPr>
            <w:tcW w:w="3331" w:type="pct"/>
            <w:hideMark/>
          </w:tcPr>
          <w:p w:rsidR="0088112A" w:rsidRPr="0088112A" w:rsidRDefault="0088112A" w:rsidP="0088112A">
            <w:pPr>
              <w:spacing w:after="160" w:line="360" w:lineRule="auto"/>
              <w:jc w:val="both"/>
              <w:rPr>
                <w:rFonts w:eastAsia="Arial"/>
                <w:color w:val="000000"/>
                <w:sz w:val="24"/>
                <w:szCs w:val="24"/>
              </w:rPr>
            </w:pPr>
            <w:r w:rsidRPr="0088112A">
              <w:rPr>
                <w:rFonts w:eastAsia="Arial"/>
                <w:b/>
                <w:bCs/>
                <w:color w:val="000000"/>
                <w:sz w:val="24"/>
                <w:szCs w:val="24"/>
                <w:lang w:val="en-IN"/>
              </w:rPr>
              <w:t xml:space="preserve">9.50+6.60+7.40+6.50 = 30.00 lakhs </w:t>
            </w:r>
          </w:p>
        </w:tc>
      </w:tr>
    </w:tbl>
    <w:p w:rsidR="00FD3A11" w:rsidRDefault="00FD3A11" w:rsidP="00666B21">
      <w:pPr>
        <w:spacing w:line="360" w:lineRule="auto"/>
        <w:jc w:val="both"/>
        <w:rPr>
          <w:rFonts w:ascii="Times New Roman" w:eastAsia="Arial" w:hAnsi="Times New Roman" w:cs="Times New Roman"/>
          <w:color w:val="000000"/>
          <w:sz w:val="24"/>
          <w:szCs w:val="24"/>
        </w:rPr>
      </w:pPr>
    </w:p>
    <w:p w:rsidR="008B5A74" w:rsidRPr="00424E89" w:rsidRDefault="008B5A74" w:rsidP="008B5A74">
      <w:pPr>
        <w:shd w:val="clear" w:color="auto" w:fill="FFFFFF"/>
        <w:jc w:val="center"/>
        <w:rPr>
          <w:rFonts w:ascii="Arial" w:hAnsi="Arial"/>
          <w:color w:val="222222"/>
          <w:kern w:val="2"/>
          <w:sz w:val="20"/>
          <w:szCs w:val="20"/>
          <w:lang w:bidi="hi-IN"/>
        </w:rPr>
      </w:pPr>
      <w:r w:rsidRPr="00424E89">
        <w:rPr>
          <w:rFonts w:ascii="Georgia" w:hAnsi="Georgia"/>
          <w:color w:val="000000"/>
          <w:kern w:val="2"/>
          <w:sz w:val="33"/>
          <w:szCs w:val="33"/>
          <w:highlight w:val="cyan"/>
          <w:shd w:val="clear" w:color="auto" w:fill="FF0000"/>
          <w:lang w:bidi="hi-IN"/>
        </w:rPr>
        <w:t>Its Half solved only</w:t>
      </w:r>
    </w:p>
    <w:p w:rsidR="008B5A74" w:rsidRPr="00424E89" w:rsidRDefault="008B5A74" w:rsidP="008B5A74">
      <w:pPr>
        <w:shd w:val="clear" w:color="auto" w:fill="FFFFFF"/>
        <w:spacing w:before="240" w:after="240"/>
        <w:jc w:val="center"/>
        <w:rPr>
          <w:rFonts w:ascii="Georgia" w:hAnsi="Georgia"/>
          <w:kern w:val="2"/>
          <w:sz w:val="40"/>
          <w:szCs w:val="33"/>
          <w:shd w:val="clear" w:color="auto" w:fill="FFFF00"/>
          <w:lang w:bidi="hi-IN"/>
        </w:rPr>
      </w:pPr>
      <w:r w:rsidRPr="00424E89">
        <w:rPr>
          <w:rFonts w:ascii="Georgia" w:hAnsi="Georgia"/>
          <w:kern w:val="2"/>
          <w:sz w:val="40"/>
          <w:szCs w:val="33"/>
          <w:shd w:val="clear" w:color="auto" w:fill="FFFF00"/>
          <w:lang w:bidi="hi-IN"/>
        </w:rPr>
        <w:t>Buy Complete assignment from us</w:t>
      </w:r>
    </w:p>
    <w:p w:rsidR="008B5A74" w:rsidRPr="00424E89" w:rsidRDefault="008B5A74" w:rsidP="008B5A74">
      <w:pPr>
        <w:shd w:val="clear" w:color="auto" w:fill="FFFFFF"/>
        <w:spacing w:before="240" w:after="240"/>
        <w:jc w:val="center"/>
        <w:rPr>
          <w:rFonts w:ascii="Georgia" w:hAnsi="Georgia"/>
          <w:b/>
          <w:color w:val="222222"/>
          <w:kern w:val="2"/>
          <w:sz w:val="33"/>
          <w:szCs w:val="33"/>
          <w:shd w:val="clear" w:color="auto" w:fill="FFFF00"/>
          <w:lang w:bidi="hi-IN"/>
        </w:rPr>
      </w:pPr>
      <w:r w:rsidRPr="00424E89">
        <w:rPr>
          <w:rFonts w:ascii="Georgia" w:hAnsi="Georgia"/>
          <w:b/>
          <w:color w:val="222222"/>
          <w:kern w:val="2"/>
          <w:sz w:val="33"/>
          <w:szCs w:val="33"/>
          <w:shd w:val="clear" w:color="auto" w:fill="FFFF00"/>
          <w:lang w:bidi="hi-IN"/>
        </w:rPr>
        <w:t>Price – 190/  assignment</w:t>
      </w:r>
    </w:p>
    <w:p w:rsidR="008B5A74" w:rsidRPr="00424E89" w:rsidRDefault="008B5A74" w:rsidP="008B5A74">
      <w:pPr>
        <w:spacing w:before="240" w:after="240"/>
        <w:jc w:val="center"/>
        <w:rPr>
          <w:rFonts w:ascii="Georgia" w:hAnsi="Georgia"/>
          <w:b/>
          <w:color w:val="FF0000"/>
          <w:kern w:val="2"/>
          <w:sz w:val="36"/>
          <w:szCs w:val="36"/>
          <w:lang w:bidi="hi-IN"/>
        </w:rPr>
      </w:pPr>
      <w:r w:rsidRPr="00424E89">
        <w:rPr>
          <w:rFonts w:ascii="Georgia" w:hAnsi="Georgia"/>
          <w:b/>
          <w:kern w:val="2"/>
          <w:sz w:val="40"/>
          <w:szCs w:val="40"/>
          <w:lang w:bidi="hi-IN"/>
        </w:rPr>
        <w:t xml:space="preserve">MUJ </w:t>
      </w:r>
      <w:r w:rsidRPr="00424E89">
        <w:rPr>
          <w:rFonts w:ascii="Georgia" w:hAnsi="Georgia"/>
          <w:b/>
          <w:kern w:val="2"/>
          <w:sz w:val="40"/>
          <w:szCs w:val="40"/>
          <w:highlight w:val="yellow"/>
          <w:lang w:bidi="hi-IN"/>
        </w:rPr>
        <w:t>Manipal University</w:t>
      </w:r>
      <w:r w:rsidRPr="00424E89">
        <w:rPr>
          <w:rFonts w:ascii="Georgia" w:hAnsi="Georgia"/>
          <w:b/>
          <w:color w:val="222222"/>
          <w:kern w:val="2"/>
          <w:sz w:val="33"/>
          <w:szCs w:val="33"/>
          <w:highlight w:val="yellow"/>
          <w:shd w:val="clear" w:color="auto" w:fill="FFFF00"/>
          <w:lang w:bidi="hi-IN"/>
        </w:rPr>
        <w:t xml:space="preserve"> </w:t>
      </w:r>
      <w:r w:rsidRPr="00424E89">
        <w:rPr>
          <w:rFonts w:ascii="Georgia" w:hAnsi="Georgia"/>
          <w:b/>
          <w:kern w:val="2"/>
          <w:sz w:val="36"/>
          <w:szCs w:val="36"/>
          <w:lang w:bidi="hi-IN"/>
        </w:rPr>
        <w:t>Complete SolvedAssignments</w:t>
      </w:r>
      <w:r w:rsidRPr="00424E89">
        <w:rPr>
          <w:rFonts w:ascii="Georgia" w:hAnsi="Georgia"/>
          <w:b/>
          <w:color w:val="FF0000"/>
          <w:kern w:val="2"/>
          <w:sz w:val="36"/>
          <w:szCs w:val="36"/>
          <w:lang w:bidi="hi-IN"/>
        </w:rPr>
        <w:t xml:space="preserve">  </w:t>
      </w:r>
      <w:r w:rsidRPr="00424E89">
        <w:rPr>
          <w:rFonts w:ascii="Georgia" w:hAnsi="Georgia"/>
          <w:b/>
          <w:bCs/>
          <w:color w:val="FFFFFF"/>
          <w:kern w:val="2"/>
          <w:sz w:val="36"/>
          <w:szCs w:val="36"/>
          <w:highlight w:val="red"/>
          <w:shd w:val="clear" w:color="auto" w:fill="FFFF00"/>
          <w:lang w:bidi="hi-IN"/>
        </w:rPr>
        <w:t xml:space="preserve">session </w:t>
      </w:r>
      <w:r>
        <w:rPr>
          <w:rFonts w:ascii="Georgia" w:hAnsi="Georgia"/>
          <w:b/>
          <w:bCs/>
          <w:color w:val="FFFFFF"/>
          <w:kern w:val="2"/>
          <w:sz w:val="36"/>
          <w:szCs w:val="36"/>
          <w:highlight w:val="red"/>
          <w:shd w:val="clear" w:color="auto" w:fill="FFFF00"/>
          <w:lang w:bidi="hi-IN"/>
        </w:rPr>
        <w:t>APRIL</w:t>
      </w:r>
      <w:r w:rsidRPr="00424E89">
        <w:rPr>
          <w:rFonts w:ascii="Georgia" w:hAnsi="Georgia"/>
          <w:b/>
          <w:bCs/>
          <w:color w:val="FFFFFF"/>
          <w:kern w:val="2"/>
          <w:sz w:val="36"/>
          <w:szCs w:val="36"/>
          <w:highlight w:val="red"/>
          <w:shd w:val="clear" w:color="auto" w:fill="FFFF00"/>
          <w:lang w:bidi="hi-IN"/>
        </w:rPr>
        <w:t xml:space="preserve"> 2024</w:t>
      </w:r>
    </w:p>
    <w:p w:rsidR="008B5A74" w:rsidRPr="00424E89" w:rsidRDefault="008B5A74" w:rsidP="008B5A74">
      <w:pPr>
        <w:spacing w:before="240" w:after="240"/>
        <w:jc w:val="center"/>
        <w:rPr>
          <w:rFonts w:ascii="Georgia" w:hAnsi="Georgia"/>
          <w:kern w:val="2"/>
          <w:sz w:val="32"/>
          <w:szCs w:val="32"/>
          <w:lang w:bidi="hi-IN"/>
        </w:rPr>
      </w:pPr>
      <w:r w:rsidRPr="00424E89">
        <w:rPr>
          <w:rFonts w:ascii="Georgia" w:hAnsi="Georgia"/>
          <w:kern w:val="2"/>
          <w:sz w:val="32"/>
          <w:szCs w:val="32"/>
          <w:lang w:bidi="hi-IN"/>
        </w:rPr>
        <w:t>buy cheap assignment help online from us easily</w:t>
      </w:r>
    </w:p>
    <w:p w:rsidR="008B5A74" w:rsidRPr="00424E89" w:rsidRDefault="008B5A74" w:rsidP="008B5A74">
      <w:pPr>
        <w:spacing w:before="240" w:after="240"/>
        <w:jc w:val="center"/>
        <w:rPr>
          <w:rFonts w:ascii="Georgia" w:hAnsi="Georgia"/>
          <w:kern w:val="2"/>
          <w:sz w:val="32"/>
          <w:szCs w:val="32"/>
          <w:lang w:val="en-GB" w:bidi="hi-IN"/>
        </w:rPr>
      </w:pPr>
      <w:r w:rsidRPr="00424E89">
        <w:rPr>
          <w:rFonts w:ascii="Georgia" w:hAnsi="Georgia"/>
          <w:kern w:val="2"/>
          <w:sz w:val="32"/>
          <w:szCs w:val="32"/>
          <w:lang w:bidi="hi-IN"/>
        </w:rPr>
        <w:t xml:space="preserve">we are here to help you with the best and cheap help </w:t>
      </w:r>
    </w:p>
    <w:p w:rsidR="008B5A74" w:rsidRPr="00424E89" w:rsidRDefault="008B5A74" w:rsidP="008B5A74">
      <w:pPr>
        <w:spacing w:before="240" w:after="240"/>
        <w:jc w:val="center"/>
        <w:rPr>
          <w:rFonts w:ascii="Georgia" w:hAnsi="Georgia"/>
          <w:b/>
          <w:kern w:val="2"/>
          <w:sz w:val="44"/>
          <w:szCs w:val="44"/>
          <w:lang w:bidi="hi-IN"/>
        </w:rPr>
      </w:pPr>
      <w:r w:rsidRPr="00424E89">
        <w:rPr>
          <w:rFonts w:ascii="Georgia" w:hAnsi="Georgia"/>
          <w:b/>
          <w:kern w:val="2"/>
          <w:sz w:val="36"/>
          <w:szCs w:val="36"/>
          <w:lang w:bidi="hi-IN"/>
        </w:rPr>
        <w:t>Contact No –</w:t>
      </w:r>
      <w:r w:rsidRPr="00424E89">
        <w:rPr>
          <w:rFonts w:ascii="Georgia" w:hAnsi="Georgia"/>
          <w:b/>
          <w:kern w:val="2"/>
          <w:sz w:val="44"/>
          <w:szCs w:val="44"/>
          <w:lang w:bidi="hi-IN"/>
        </w:rPr>
        <w:t xml:space="preserve"> </w:t>
      </w:r>
      <w:r w:rsidRPr="00424E89">
        <w:rPr>
          <w:rFonts w:ascii="Georgia" w:hAnsi="Georgia"/>
          <w:b/>
          <w:kern w:val="2"/>
          <w:sz w:val="40"/>
          <w:szCs w:val="40"/>
          <w:highlight w:val="yellow"/>
          <w:lang w:bidi="hi-IN"/>
        </w:rPr>
        <w:t>8791514139</w:t>
      </w:r>
      <w:r w:rsidRPr="00424E89">
        <w:rPr>
          <w:rFonts w:ascii="Georgia" w:hAnsi="Georgia"/>
          <w:b/>
          <w:kern w:val="2"/>
          <w:sz w:val="40"/>
          <w:szCs w:val="40"/>
          <w:lang w:bidi="hi-IN"/>
        </w:rPr>
        <w:t xml:space="preserve"> (WhatsApp)</w:t>
      </w:r>
    </w:p>
    <w:p w:rsidR="008B5A74" w:rsidRPr="00424E89" w:rsidRDefault="008B5A74" w:rsidP="008B5A74">
      <w:pPr>
        <w:spacing w:before="240" w:after="240"/>
        <w:jc w:val="center"/>
        <w:rPr>
          <w:rFonts w:ascii="Georgia" w:hAnsi="Georgia"/>
          <w:b/>
          <w:kern w:val="2"/>
          <w:sz w:val="32"/>
          <w:szCs w:val="32"/>
          <w:lang w:bidi="hi-IN"/>
        </w:rPr>
      </w:pPr>
      <w:r w:rsidRPr="00424E89">
        <w:rPr>
          <w:rFonts w:ascii="Georgia" w:hAnsi="Georgia"/>
          <w:b/>
          <w:kern w:val="2"/>
          <w:sz w:val="32"/>
          <w:szCs w:val="32"/>
          <w:lang w:bidi="hi-IN"/>
        </w:rPr>
        <w:t>OR</w:t>
      </w:r>
    </w:p>
    <w:p w:rsidR="008B5A74" w:rsidRPr="00424E89" w:rsidRDefault="008B5A74" w:rsidP="008B5A74">
      <w:pPr>
        <w:spacing w:before="240" w:after="240"/>
        <w:jc w:val="center"/>
        <w:rPr>
          <w:rFonts w:ascii="Georgia" w:hAnsi="Georgia"/>
          <w:b/>
          <w:kern w:val="2"/>
          <w:sz w:val="32"/>
          <w:szCs w:val="32"/>
          <w:lang w:bidi="hi-IN"/>
        </w:rPr>
      </w:pPr>
      <w:r w:rsidRPr="00424E89">
        <w:rPr>
          <w:rFonts w:ascii="Georgia" w:hAnsi="Georgia"/>
          <w:b/>
          <w:kern w:val="2"/>
          <w:sz w:val="32"/>
          <w:szCs w:val="32"/>
          <w:lang w:bidi="hi-IN"/>
        </w:rPr>
        <w:t xml:space="preserve">Mail us-  </w:t>
      </w:r>
      <w:hyperlink r:id="rId11" w:history="1">
        <w:r w:rsidRPr="00424E89">
          <w:rPr>
            <w:rFonts w:ascii="Georgia" w:hAnsi="Georgia"/>
            <w:b/>
            <w:color w:val="0000FF"/>
            <w:kern w:val="2"/>
            <w:sz w:val="32"/>
            <w:szCs w:val="20"/>
            <w:u w:val="single"/>
            <w:lang w:bidi="hi-IN"/>
          </w:rPr>
          <w:t>bestassignment247@gmail.com</w:t>
        </w:r>
      </w:hyperlink>
    </w:p>
    <w:p w:rsidR="008B5A74" w:rsidRPr="00424E89" w:rsidRDefault="008B5A74" w:rsidP="008B5A74">
      <w:pPr>
        <w:spacing w:before="240" w:after="240"/>
        <w:jc w:val="center"/>
        <w:rPr>
          <w:rFonts w:ascii="Georgia" w:hAnsi="Georgia"/>
          <w:b/>
          <w:color w:val="7030A0"/>
          <w:kern w:val="2"/>
          <w:sz w:val="32"/>
          <w:szCs w:val="32"/>
          <w:lang w:bidi="hi-IN"/>
        </w:rPr>
      </w:pPr>
      <w:r w:rsidRPr="00424E89">
        <w:rPr>
          <w:rFonts w:ascii="Georgia" w:hAnsi="Georgia"/>
          <w:b/>
          <w:kern w:val="2"/>
          <w:sz w:val="32"/>
          <w:szCs w:val="32"/>
          <w:lang w:bidi="hi-IN"/>
        </w:rPr>
        <w:t xml:space="preserve">Our website - </w:t>
      </w:r>
      <w:hyperlink r:id="rId12" w:history="1">
        <w:r w:rsidRPr="00424E89">
          <w:rPr>
            <w:rFonts w:ascii="Georgia" w:hAnsi="Georgia"/>
            <w:b/>
            <w:color w:val="0000FF"/>
            <w:kern w:val="2"/>
            <w:sz w:val="32"/>
            <w:u w:val="single"/>
            <w:lang w:bidi="hi-IN"/>
          </w:rPr>
          <w:t>www.assignmentsupport.in</w:t>
        </w:r>
      </w:hyperlink>
    </w:p>
    <w:p w:rsidR="00DF1FDE" w:rsidRPr="00666B21" w:rsidRDefault="00DF1FDE" w:rsidP="00666B21">
      <w:pPr>
        <w:spacing w:line="360" w:lineRule="auto"/>
        <w:jc w:val="both"/>
        <w:rPr>
          <w:rFonts w:ascii="Times New Roman" w:eastAsia="Arial" w:hAnsi="Times New Roman" w:cs="Times New Roman"/>
          <w:color w:val="000000"/>
          <w:sz w:val="24"/>
          <w:szCs w:val="24"/>
        </w:rPr>
      </w:pPr>
    </w:p>
    <w:p w:rsidR="00666B21" w:rsidRPr="00666B21" w:rsidRDefault="00666B21" w:rsidP="00666B21">
      <w:pPr>
        <w:spacing w:line="360" w:lineRule="auto"/>
        <w:jc w:val="both"/>
        <w:rPr>
          <w:rFonts w:ascii="Times New Roman" w:eastAsia="Arial" w:hAnsi="Times New Roman" w:cs="Times New Roman"/>
          <w:color w:val="000000"/>
          <w:sz w:val="24"/>
          <w:szCs w:val="24"/>
        </w:rPr>
      </w:pPr>
    </w:p>
    <w:p w:rsidR="00666B21" w:rsidRDefault="00666B21" w:rsidP="00666B21">
      <w:pPr>
        <w:spacing w:line="360" w:lineRule="auto"/>
        <w:jc w:val="both"/>
        <w:rPr>
          <w:rFonts w:ascii="Times New Roman" w:eastAsia="Arial" w:hAnsi="Times New Roman" w:cs="Times New Roman"/>
          <w:b/>
          <w:bCs/>
          <w:iCs/>
          <w:color w:val="000000"/>
          <w:sz w:val="24"/>
          <w:szCs w:val="24"/>
        </w:rPr>
      </w:pPr>
      <w:r w:rsidRPr="00BD2CE8">
        <w:rPr>
          <w:rFonts w:ascii="Times New Roman" w:eastAsia="Arial" w:hAnsi="Times New Roman" w:cs="Times New Roman"/>
          <w:b/>
          <w:bCs/>
          <w:iCs/>
          <w:color w:val="000000"/>
          <w:sz w:val="24"/>
          <w:szCs w:val="24"/>
        </w:rPr>
        <w:t>2. Describe the functions of management accounting. Also, elaborate on how management accounting interfaces with financial accounting and cost accounting branches.</w:t>
      </w:r>
    </w:p>
    <w:p w:rsidR="00BD2CE8" w:rsidRPr="00BD2CE8" w:rsidRDefault="00BD2CE8" w:rsidP="00666B21">
      <w:pPr>
        <w:spacing w:line="360" w:lineRule="auto"/>
        <w:jc w:val="both"/>
        <w:rPr>
          <w:rFonts w:ascii="Times New Roman" w:eastAsia="Arial" w:hAnsi="Times New Roman" w:cs="Times New Roman"/>
          <w:b/>
          <w:color w:val="000000"/>
          <w:sz w:val="24"/>
          <w:szCs w:val="24"/>
        </w:rPr>
      </w:pPr>
      <w:r>
        <w:rPr>
          <w:rFonts w:ascii="Times New Roman" w:eastAsia="Arial" w:hAnsi="Times New Roman" w:cs="Times New Roman"/>
          <w:b/>
          <w:bCs/>
          <w:iCs/>
          <w:color w:val="000000"/>
          <w:sz w:val="24"/>
          <w:szCs w:val="24"/>
        </w:rPr>
        <w:t>Ans 2.</w:t>
      </w:r>
    </w:p>
    <w:p w:rsidR="00BD2CE8" w:rsidRPr="00BD2CE8" w:rsidRDefault="00BD2CE8" w:rsidP="00BD2CE8">
      <w:pPr>
        <w:spacing w:line="360" w:lineRule="auto"/>
        <w:jc w:val="both"/>
        <w:rPr>
          <w:rFonts w:ascii="Times New Roman" w:eastAsia="Arial" w:hAnsi="Times New Roman" w:cs="Times New Roman"/>
          <w:b/>
          <w:bCs/>
          <w:color w:val="000000"/>
          <w:sz w:val="24"/>
          <w:szCs w:val="24"/>
          <w:lang w:val="en-US"/>
        </w:rPr>
      </w:pPr>
      <w:r w:rsidRPr="00BD2CE8">
        <w:rPr>
          <w:rFonts w:ascii="Times New Roman" w:eastAsia="Arial" w:hAnsi="Times New Roman" w:cs="Times New Roman"/>
          <w:b/>
          <w:bCs/>
          <w:color w:val="000000"/>
          <w:sz w:val="24"/>
          <w:szCs w:val="24"/>
          <w:lang w:val="en-US"/>
        </w:rPr>
        <w:t>Functions of Management Accounting</w:t>
      </w:r>
    </w:p>
    <w:p w:rsidR="00BD2CE8" w:rsidRPr="00BD2CE8" w:rsidRDefault="00BD2CE8" w:rsidP="00BD2CE8">
      <w:pPr>
        <w:spacing w:line="360" w:lineRule="auto"/>
        <w:jc w:val="both"/>
        <w:rPr>
          <w:rFonts w:ascii="Times New Roman" w:eastAsia="Arial" w:hAnsi="Times New Roman" w:cs="Times New Roman"/>
          <w:color w:val="000000"/>
          <w:sz w:val="24"/>
          <w:szCs w:val="24"/>
          <w:lang w:val="en-US"/>
        </w:rPr>
      </w:pPr>
      <w:r w:rsidRPr="00BD2CE8">
        <w:rPr>
          <w:rFonts w:ascii="Times New Roman" w:eastAsia="Arial" w:hAnsi="Times New Roman" w:cs="Times New Roman"/>
          <w:color w:val="000000"/>
          <w:sz w:val="24"/>
          <w:szCs w:val="24"/>
          <w:lang w:val="en-US"/>
        </w:rPr>
        <w:t xml:space="preserve">Management accounting, a key branch of accounting, plays a crucial role in decision-making, planning, and controlling processes within an organization. Its primary functions are to assist </w:t>
      </w:r>
      <w:r w:rsidRPr="00BD2CE8">
        <w:rPr>
          <w:rFonts w:ascii="Times New Roman" w:eastAsia="Arial" w:hAnsi="Times New Roman" w:cs="Times New Roman"/>
          <w:color w:val="000000"/>
          <w:sz w:val="24"/>
          <w:szCs w:val="24"/>
          <w:lang w:val="en-US"/>
        </w:rPr>
        <w:lastRenderedPageBreak/>
        <w:t>management in financial planning and analysis, make strategic decisions, and optimize day-to-day operations.</w:t>
      </w:r>
    </w:p>
    <w:p w:rsidR="00BD2CE8" w:rsidRDefault="00BD2CE8" w:rsidP="008B5A74">
      <w:pPr>
        <w:spacing w:line="360" w:lineRule="auto"/>
        <w:jc w:val="both"/>
        <w:rPr>
          <w:rFonts w:ascii="Times New Roman" w:eastAsia="Arial" w:hAnsi="Times New Roman" w:cs="Times New Roman"/>
          <w:color w:val="000000"/>
          <w:sz w:val="24"/>
          <w:szCs w:val="24"/>
          <w:lang w:val="en-US"/>
        </w:rPr>
      </w:pPr>
      <w:r w:rsidRPr="00BD2CE8">
        <w:rPr>
          <w:rFonts w:ascii="Times New Roman" w:eastAsia="Arial" w:hAnsi="Times New Roman" w:cs="Times New Roman"/>
          <w:b/>
          <w:bCs/>
          <w:color w:val="000000"/>
          <w:sz w:val="24"/>
          <w:szCs w:val="24"/>
          <w:lang w:val="en-US"/>
        </w:rPr>
        <w:t>Decision Making</w:t>
      </w:r>
      <w:r>
        <w:rPr>
          <w:rFonts w:ascii="Times New Roman" w:eastAsia="Arial" w:hAnsi="Times New Roman" w:cs="Times New Roman"/>
          <w:b/>
          <w:bCs/>
          <w:color w:val="000000"/>
          <w:sz w:val="24"/>
          <w:szCs w:val="24"/>
          <w:lang w:val="en-US"/>
        </w:rPr>
        <w:t xml:space="preserve"> </w:t>
      </w:r>
      <w:r w:rsidRPr="00BD2CE8">
        <w:rPr>
          <w:rFonts w:ascii="Times New Roman" w:eastAsia="Arial" w:hAnsi="Times New Roman" w:cs="Times New Roman"/>
          <w:color w:val="000000"/>
          <w:sz w:val="24"/>
          <w:szCs w:val="24"/>
          <w:lang w:val="en-US"/>
        </w:rPr>
        <w:t xml:space="preserve">One of the core functions of management accounting is aiding in decision making. Management accountants analyze financial information to project future trends and outcomes. Their reports help managers make informed decisions regarding product </w:t>
      </w:r>
    </w:p>
    <w:p w:rsidR="008B5A74" w:rsidRPr="00BD2CE8" w:rsidRDefault="008B5A74" w:rsidP="008B5A74">
      <w:pPr>
        <w:spacing w:line="360" w:lineRule="auto"/>
        <w:jc w:val="both"/>
        <w:rPr>
          <w:rFonts w:ascii="Times New Roman" w:eastAsia="Arial" w:hAnsi="Times New Roman" w:cs="Times New Roman"/>
          <w:color w:val="000000"/>
          <w:sz w:val="24"/>
          <w:szCs w:val="24"/>
          <w:lang w:val="en-US"/>
        </w:rPr>
      </w:pPr>
    </w:p>
    <w:p w:rsidR="00666B21" w:rsidRPr="00666B21" w:rsidRDefault="00666B21" w:rsidP="00666B21">
      <w:pPr>
        <w:spacing w:line="360" w:lineRule="auto"/>
        <w:jc w:val="both"/>
        <w:rPr>
          <w:rFonts w:ascii="Times New Roman" w:eastAsia="Arial" w:hAnsi="Times New Roman" w:cs="Times New Roman"/>
          <w:color w:val="000000"/>
          <w:sz w:val="24"/>
          <w:szCs w:val="24"/>
        </w:rPr>
      </w:pPr>
    </w:p>
    <w:p w:rsidR="00666B21" w:rsidRPr="00DF1FDE" w:rsidRDefault="00666B21" w:rsidP="00666B21">
      <w:pPr>
        <w:spacing w:line="360" w:lineRule="auto"/>
        <w:jc w:val="both"/>
        <w:rPr>
          <w:rFonts w:ascii="Times New Roman" w:eastAsia="Arial" w:hAnsi="Times New Roman" w:cs="Times New Roman"/>
          <w:b/>
          <w:color w:val="000000"/>
          <w:sz w:val="24"/>
          <w:szCs w:val="24"/>
          <w:lang w:val="en-GB"/>
        </w:rPr>
      </w:pPr>
      <w:r w:rsidRPr="00DF1FDE">
        <w:rPr>
          <w:rFonts w:ascii="Times New Roman" w:eastAsia="Arial" w:hAnsi="Times New Roman" w:cs="Times New Roman"/>
          <w:b/>
          <w:color w:val="000000"/>
          <w:sz w:val="24"/>
          <w:szCs w:val="24"/>
          <w:lang w:val="en-GB"/>
        </w:rPr>
        <w:t>3. The following figures of sales and profits for two periods are available in respect of a concern:</w:t>
      </w:r>
    </w:p>
    <w:tbl>
      <w:tblPr>
        <w:tblStyle w:val="TableGrid"/>
        <w:tblW w:w="5000" w:type="pct"/>
        <w:tblLook w:val="04A0"/>
      </w:tblPr>
      <w:tblGrid>
        <w:gridCol w:w="3080"/>
        <w:gridCol w:w="3081"/>
        <w:gridCol w:w="3081"/>
      </w:tblGrid>
      <w:tr w:rsidR="00666B21" w:rsidRPr="00DF1FDE" w:rsidTr="00666B21">
        <w:tc>
          <w:tcPr>
            <w:tcW w:w="1666" w:type="pct"/>
          </w:tcPr>
          <w:p w:rsidR="00666B21" w:rsidRPr="00DF1FDE" w:rsidRDefault="00666B21" w:rsidP="00666B21">
            <w:pPr>
              <w:spacing w:after="160" w:line="360" w:lineRule="auto"/>
              <w:jc w:val="both"/>
              <w:rPr>
                <w:rFonts w:eastAsia="Arial"/>
                <w:b/>
                <w:color w:val="000000"/>
                <w:sz w:val="24"/>
                <w:szCs w:val="24"/>
                <w:lang w:val="en-GB"/>
              </w:rPr>
            </w:pPr>
          </w:p>
        </w:tc>
        <w:tc>
          <w:tcPr>
            <w:tcW w:w="1667" w:type="pct"/>
          </w:tcPr>
          <w:p w:rsidR="00666B21" w:rsidRPr="00DF1FDE" w:rsidRDefault="00666B21" w:rsidP="00666B21">
            <w:pPr>
              <w:spacing w:after="160" w:line="360" w:lineRule="auto"/>
              <w:jc w:val="both"/>
              <w:rPr>
                <w:rFonts w:eastAsia="Arial"/>
                <w:b/>
                <w:color w:val="000000"/>
                <w:sz w:val="24"/>
                <w:szCs w:val="24"/>
                <w:lang w:val="en-GB"/>
              </w:rPr>
            </w:pPr>
            <w:r w:rsidRPr="00DF1FDE">
              <w:rPr>
                <w:rFonts w:eastAsia="Arial"/>
                <w:b/>
                <w:color w:val="000000"/>
                <w:sz w:val="24"/>
                <w:szCs w:val="24"/>
                <w:lang w:val="en-GB"/>
              </w:rPr>
              <w:t>Sales (Rs.)</w:t>
            </w:r>
          </w:p>
        </w:tc>
        <w:tc>
          <w:tcPr>
            <w:tcW w:w="1667" w:type="pct"/>
          </w:tcPr>
          <w:p w:rsidR="00666B21" w:rsidRPr="00DF1FDE" w:rsidRDefault="00666B21" w:rsidP="00666B21">
            <w:pPr>
              <w:spacing w:after="160" w:line="360" w:lineRule="auto"/>
              <w:jc w:val="both"/>
              <w:rPr>
                <w:rFonts w:eastAsia="Arial"/>
                <w:b/>
                <w:color w:val="000000"/>
                <w:sz w:val="24"/>
                <w:szCs w:val="24"/>
                <w:lang w:val="en-GB"/>
              </w:rPr>
            </w:pPr>
            <w:r w:rsidRPr="00DF1FDE">
              <w:rPr>
                <w:rFonts w:eastAsia="Arial"/>
                <w:b/>
                <w:color w:val="000000"/>
                <w:sz w:val="24"/>
                <w:szCs w:val="24"/>
                <w:lang w:val="en-GB"/>
              </w:rPr>
              <w:t>Profit (Rs.)</w:t>
            </w:r>
          </w:p>
        </w:tc>
      </w:tr>
      <w:tr w:rsidR="00666B21" w:rsidRPr="00DF1FDE" w:rsidTr="00666B21">
        <w:tc>
          <w:tcPr>
            <w:tcW w:w="1666" w:type="pct"/>
          </w:tcPr>
          <w:p w:rsidR="00666B21" w:rsidRPr="00DF1FDE" w:rsidRDefault="00666B21" w:rsidP="00666B21">
            <w:pPr>
              <w:spacing w:after="160" w:line="360" w:lineRule="auto"/>
              <w:jc w:val="both"/>
              <w:rPr>
                <w:rFonts w:eastAsia="Arial"/>
                <w:b/>
                <w:color w:val="000000"/>
                <w:sz w:val="24"/>
                <w:szCs w:val="24"/>
                <w:lang w:val="en-GB"/>
              </w:rPr>
            </w:pPr>
            <w:r w:rsidRPr="00DF1FDE">
              <w:rPr>
                <w:rFonts w:eastAsia="Arial"/>
                <w:b/>
                <w:color w:val="000000"/>
                <w:sz w:val="24"/>
                <w:szCs w:val="24"/>
                <w:lang w:val="en-GB"/>
              </w:rPr>
              <w:t>Period I</w:t>
            </w:r>
          </w:p>
        </w:tc>
        <w:tc>
          <w:tcPr>
            <w:tcW w:w="1667" w:type="pct"/>
          </w:tcPr>
          <w:p w:rsidR="00666B21" w:rsidRPr="00DF1FDE" w:rsidRDefault="00666B21" w:rsidP="00666B21">
            <w:pPr>
              <w:spacing w:after="160" w:line="360" w:lineRule="auto"/>
              <w:jc w:val="both"/>
              <w:rPr>
                <w:rFonts w:eastAsia="Arial"/>
                <w:b/>
                <w:color w:val="000000"/>
                <w:sz w:val="24"/>
                <w:szCs w:val="24"/>
                <w:lang w:val="en-GB"/>
              </w:rPr>
            </w:pPr>
            <w:r w:rsidRPr="00DF1FDE">
              <w:rPr>
                <w:rFonts w:eastAsia="Arial"/>
                <w:b/>
                <w:color w:val="000000"/>
                <w:sz w:val="24"/>
                <w:szCs w:val="24"/>
                <w:lang w:val="en-GB"/>
              </w:rPr>
              <w:t>100000</w:t>
            </w:r>
          </w:p>
        </w:tc>
        <w:tc>
          <w:tcPr>
            <w:tcW w:w="1667" w:type="pct"/>
          </w:tcPr>
          <w:p w:rsidR="00666B21" w:rsidRPr="00DF1FDE" w:rsidRDefault="00666B21" w:rsidP="00666B21">
            <w:pPr>
              <w:spacing w:after="160" w:line="360" w:lineRule="auto"/>
              <w:jc w:val="both"/>
              <w:rPr>
                <w:rFonts w:eastAsia="Arial"/>
                <w:b/>
                <w:color w:val="000000"/>
                <w:sz w:val="24"/>
                <w:szCs w:val="24"/>
                <w:lang w:val="en-GB"/>
              </w:rPr>
            </w:pPr>
            <w:r w:rsidRPr="00DF1FDE">
              <w:rPr>
                <w:rFonts w:eastAsia="Arial"/>
                <w:b/>
                <w:color w:val="000000"/>
                <w:sz w:val="24"/>
                <w:szCs w:val="24"/>
                <w:lang w:val="en-GB"/>
              </w:rPr>
              <w:t>15000</w:t>
            </w:r>
          </w:p>
        </w:tc>
      </w:tr>
      <w:tr w:rsidR="00666B21" w:rsidRPr="00DF1FDE" w:rsidTr="00666B21">
        <w:tc>
          <w:tcPr>
            <w:tcW w:w="1666" w:type="pct"/>
          </w:tcPr>
          <w:p w:rsidR="00666B21" w:rsidRPr="00DF1FDE" w:rsidRDefault="00666B21" w:rsidP="00666B21">
            <w:pPr>
              <w:spacing w:after="160" w:line="360" w:lineRule="auto"/>
              <w:jc w:val="both"/>
              <w:rPr>
                <w:rFonts w:eastAsia="Arial"/>
                <w:b/>
                <w:color w:val="000000"/>
                <w:sz w:val="24"/>
                <w:szCs w:val="24"/>
                <w:lang w:val="en-GB"/>
              </w:rPr>
            </w:pPr>
            <w:r w:rsidRPr="00DF1FDE">
              <w:rPr>
                <w:rFonts w:eastAsia="Arial"/>
                <w:b/>
                <w:color w:val="000000"/>
                <w:sz w:val="24"/>
                <w:szCs w:val="24"/>
                <w:lang w:val="en-GB"/>
              </w:rPr>
              <w:t>Period II</w:t>
            </w:r>
          </w:p>
        </w:tc>
        <w:tc>
          <w:tcPr>
            <w:tcW w:w="1667" w:type="pct"/>
          </w:tcPr>
          <w:p w:rsidR="00666B21" w:rsidRPr="00DF1FDE" w:rsidRDefault="00666B21" w:rsidP="00666B21">
            <w:pPr>
              <w:spacing w:after="160" w:line="360" w:lineRule="auto"/>
              <w:jc w:val="both"/>
              <w:rPr>
                <w:rFonts w:eastAsia="Arial"/>
                <w:b/>
                <w:color w:val="000000"/>
                <w:sz w:val="24"/>
                <w:szCs w:val="24"/>
                <w:lang w:val="en-GB"/>
              </w:rPr>
            </w:pPr>
            <w:r w:rsidRPr="00DF1FDE">
              <w:rPr>
                <w:rFonts w:eastAsia="Arial"/>
                <w:b/>
                <w:color w:val="000000"/>
                <w:sz w:val="24"/>
                <w:szCs w:val="24"/>
                <w:lang w:val="en-GB"/>
              </w:rPr>
              <w:t>120000</w:t>
            </w:r>
          </w:p>
        </w:tc>
        <w:tc>
          <w:tcPr>
            <w:tcW w:w="1667" w:type="pct"/>
          </w:tcPr>
          <w:p w:rsidR="00666B21" w:rsidRPr="00DF1FDE" w:rsidRDefault="00666B21" w:rsidP="00666B21">
            <w:pPr>
              <w:spacing w:after="160" w:line="360" w:lineRule="auto"/>
              <w:jc w:val="both"/>
              <w:rPr>
                <w:rFonts w:eastAsia="Arial"/>
                <w:b/>
                <w:color w:val="000000"/>
                <w:sz w:val="24"/>
                <w:szCs w:val="24"/>
                <w:lang w:val="en-GB"/>
              </w:rPr>
            </w:pPr>
            <w:r w:rsidRPr="00DF1FDE">
              <w:rPr>
                <w:rFonts w:eastAsia="Arial"/>
                <w:b/>
                <w:color w:val="000000"/>
                <w:sz w:val="24"/>
                <w:szCs w:val="24"/>
                <w:lang w:val="en-GB"/>
              </w:rPr>
              <w:t>23000</w:t>
            </w:r>
          </w:p>
        </w:tc>
      </w:tr>
    </w:tbl>
    <w:p w:rsidR="00666B21" w:rsidRPr="00DF1FDE" w:rsidRDefault="00666B21" w:rsidP="00666B21">
      <w:pPr>
        <w:spacing w:line="360" w:lineRule="auto"/>
        <w:jc w:val="both"/>
        <w:rPr>
          <w:rFonts w:ascii="Times New Roman" w:eastAsia="Arial" w:hAnsi="Times New Roman" w:cs="Times New Roman"/>
          <w:b/>
          <w:color w:val="000000"/>
          <w:sz w:val="24"/>
          <w:szCs w:val="24"/>
          <w:lang w:val="en-GB"/>
        </w:rPr>
      </w:pPr>
      <w:r w:rsidRPr="00DF1FDE">
        <w:rPr>
          <w:rFonts w:ascii="Times New Roman" w:eastAsia="Arial" w:hAnsi="Times New Roman" w:cs="Times New Roman"/>
          <w:b/>
          <w:color w:val="000000"/>
          <w:sz w:val="24"/>
          <w:szCs w:val="24"/>
          <w:lang w:val="en-GB"/>
        </w:rPr>
        <w:t xml:space="preserve"> </w:t>
      </w:r>
    </w:p>
    <w:p w:rsidR="00666B21" w:rsidRPr="00DF1FDE" w:rsidRDefault="00666B21" w:rsidP="00666B21">
      <w:pPr>
        <w:spacing w:line="360" w:lineRule="auto"/>
        <w:jc w:val="both"/>
        <w:rPr>
          <w:rFonts w:ascii="Times New Roman" w:eastAsia="Arial" w:hAnsi="Times New Roman" w:cs="Times New Roman"/>
          <w:b/>
          <w:color w:val="000000"/>
          <w:sz w:val="24"/>
          <w:szCs w:val="24"/>
          <w:lang w:val="en-GB"/>
        </w:rPr>
      </w:pPr>
      <w:r w:rsidRPr="00DF1FDE">
        <w:rPr>
          <w:rFonts w:ascii="Times New Roman" w:eastAsia="Arial" w:hAnsi="Times New Roman" w:cs="Times New Roman"/>
          <w:b/>
          <w:color w:val="000000"/>
          <w:sz w:val="24"/>
          <w:szCs w:val="24"/>
          <w:lang w:val="en-GB"/>
        </w:rPr>
        <w:t>You are required to find out:</w:t>
      </w:r>
    </w:p>
    <w:p w:rsidR="00666B21" w:rsidRPr="00DF1FDE" w:rsidRDefault="00666B21" w:rsidP="00666B21">
      <w:pPr>
        <w:numPr>
          <w:ilvl w:val="0"/>
          <w:numId w:val="15"/>
        </w:numPr>
        <w:spacing w:line="360" w:lineRule="auto"/>
        <w:jc w:val="both"/>
        <w:rPr>
          <w:rFonts w:ascii="Times New Roman" w:eastAsia="Arial" w:hAnsi="Times New Roman" w:cs="Times New Roman"/>
          <w:b/>
          <w:color w:val="000000"/>
          <w:sz w:val="24"/>
          <w:szCs w:val="24"/>
          <w:lang w:val="en-GB"/>
        </w:rPr>
      </w:pPr>
      <w:r w:rsidRPr="00DF1FDE">
        <w:rPr>
          <w:rFonts w:ascii="Times New Roman" w:eastAsia="Arial" w:hAnsi="Times New Roman" w:cs="Times New Roman"/>
          <w:b/>
          <w:color w:val="000000"/>
          <w:sz w:val="24"/>
          <w:szCs w:val="24"/>
          <w:lang w:val="en-GB"/>
        </w:rPr>
        <w:t>P/V Ratio</w:t>
      </w:r>
    </w:p>
    <w:p w:rsidR="00666B21" w:rsidRPr="00DF1FDE" w:rsidRDefault="00666B21" w:rsidP="00666B21">
      <w:pPr>
        <w:numPr>
          <w:ilvl w:val="0"/>
          <w:numId w:val="15"/>
        </w:numPr>
        <w:spacing w:line="360" w:lineRule="auto"/>
        <w:jc w:val="both"/>
        <w:rPr>
          <w:rFonts w:ascii="Times New Roman" w:eastAsia="Arial" w:hAnsi="Times New Roman" w:cs="Times New Roman"/>
          <w:b/>
          <w:color w:val="000000"/>
          <w:sz w:val="24"/>
          <w:szCs w:val="24"/>
          <w:lang w:val="en-GB"/>
        </w:rPr>
      </w:pPr>
      <w:r w:rsidRPr="00DF1FDE">
        <w:rPr>
          <w:rFonts w:ascii="Times New Roman" w:eastAsia="Arial" w:hAnsi="Times New Roman" w:cs="Times New Roman"/>
          <w:b/>
          <w:color w:val="000000"/>
          <w:sz w:val="24"/>
          <w:szCs w:val="24"/>
          <w:lang w:val="en-GB"/>
        </w:rPr>
        <w:t>Fixed cost</w:t>
      </w:r>
    </w:p>
    <w:p w:rsidR="00666B21" w:rsidRPr="00DF1FDE" w:rsidRDefault="00666B21" w:rsidP="00666B21">
      <w:pPr>
        <w:numPr>
          <w:ilvl w:val="0"/>
          <w:numId w:val="15"/>
        </w:numPr>
        <w:spacing w:line="360" w:lineRule="auto"/>
        <w:jc w:val="both"/>
        <w:rPr>
          <w:rFonts w:ascii="Times New Roman" w:eastAsia="Arial" w:hAnsi="Times New Roman" w:cs="Times New Roman"/>
          <w:b/>
          <w:color w:val="000000"/>
          <w:sz w:val="24"/>
          <w:szCs w:val="24"/>
          <w:lang w:val="en-GB"/>
        </w:rPr>
      </w:pPr>
      <w:r w:rsidRPr="00DF1FDE">
        <w:rPr>
          <w:rFonts w:ascii="Times New Roman" w:eastAsia="Arial" w:hAnsi="Times New Roman" w:cs="Times New Roman"/>
          <w:b/>
          <w:color w:val="000000"/>
          <w:sz w:val="24"/>
          <w:szCs w:val="24"/>
          <w:lang w:val="en-GB"/>
        </w:rPr>
        <w:t>Break-even point</w:t>
      </w:r>
    </w:p>
    <w:p w:rsidR="00666B21" w:rsidRPr="00DF1FDE" w:rsidRDefault="00666B21" w:rsidP="00666B21">
      <w:pPr>
        <w:numPr>
          <w:ilvl w:val="0"/>
          <w:numId w:val="15"/>
        </w:numPr>
        <w:spacing w:line="360" w:lineRule="auto"/>
        <w:jc w:val="both"/>
        <w:rPr>
          <w:rFonts w:ascii="Times New Roman" w:eastAsia="Arial" w:hAnsi="Times New Roman" w:cs="Times New Roman"/>
          <w:b/>
          <w:color w:val="000000"/>
          <w:sz w:val="24"/>
          <w:szCs w:val="24"/>
          <w:lang w:val="en-GB"/>
        </w:rPr>
      </w:pPr>
      <w:r w:rsidRPr="00DF1FDE">
        <w:rPr>
          <w:rFonts w:ascii="Times New Roman" w:eastAsia="Arial" w:hAnsi="Times New Roman" w:cs="Times New Roman"/>
          <w:b/>
          <w:color w:val="000000"/>
          <w:sz w:val="24"/>
          <w:szCs w:val="24"/>
          <w:lang w:val="en-GB"/>
        </w:rPr>
        <w:t>Profit at an estimated sale of Rs.125000</w:t>
      </w:r>
    </w:p>
    <w:p w:rsidR="00666B21" w:rsidRPr="00DF1FDE" w:rsidRDefault="00666B21" w:rsidP="00666B21">
      <w:pPr>
        <w:numPr>
          <w:ilvl w:val="0"/>
          <w:numId w:val="15"/>
        </w:numPr>
        <w:spacing w:line="360" w:lineRule="auto"/>
        <w:jc w:val="both"/>
        <w:rPr>
          <w:rFonts w:ascii="Times New Roman" w:eastAsia="Arial" w:hAnsi="Times New Roman" w:cs="Times New Roman"/>
          <w:b/>
          <w:color w:val="000000"/>
          <w:sz w:val="24"/>
          <w:szCs w:val="24"/>
          <w:lang w:val="en-GB"/>
        </w:rPr>
      </w:pPr>
      <w:r w:rsidRPr="00DF1FDE">
        <w:rPr>
          <w:rFonts w:ascii="Times New Roman" w:eastAsia="Arial" w:hAnsi="Times New Roman" w:cs="Times New Roman"/>
          <w:b/>
          <w:color w:val="000000"/>
          <w:sz w:val="24"/>
          <w:szCs w:val="24"/>
          <w:lang w:val="en-GB"/>
        </w:rPr>
        <w:t>Sales required to earn a profit of Rs.20000</w:t>
      </w:r>
    </w:p>
    <w:p w:rsidR="00666B21" w:rsidRPr="00DF1FDE" w:rsidRDefault="00DF1FDE" w:rsidP="00666B21">
      <w:pPr>
        <w:spacing w:line="360" w:lineRule="auto"/>
        <w:jc w:val="both"/>
        <w:rPr>
          <w:rFonts w:ascii="Times New Roman" w:eastAsia="Arial" w:hAnsi="Times New Roman" w:cs="Times New Roman"/>
          <w:b/>
          <w:color w:val="000000"/>
          <w:sz w:val="24"/>
          <w:szCs w:val="24"/>
        </w:rPr>
      </w:pPr>
      <w:r w:rsidRPr="00DF1FDE">
        <w:rPr>
          <w:rFonts w:ascii="Times New Roman" w:eastAsia="Arial" w:hAnsi="Times New Roman" w:cs="Times New Roman"/>
          <w:b/>
          <w:color w:val="000000"/>
          <w:sz w:val="24"/>
          <w:szCs w:val="24"/>
        </w:rPr>
        <w:t xml:space="preserve">Ans 3. </w:t>
      </w:r>
    </w:p>
    <w:p w:rsidR="00DF1FDE" w:rsidRPr="00DF1FDE" w:rsidRDefault="00DF1FDE" w:rsidP="00DF1FDE">
      <w:pPr>
        <w:spacing w:line="360" w:lineRule="auto"/>
        <w:jc w:val="both"/>
        <w:rPr>
          <w:rFonts w:ascii="Times New Roman" w:eastAsia="Arial" w:hAnsi="Times New Roman" w:cs="Times New Roman"/>
          <w:color w:val="000000"/>
          <w:sz w:val="24"/>
          <w:szCs w:val="24"/>
          <w:lang w:val="en-US"/>
        </w:rPr>
      </w:pPr>
      <w:r w:rsidRPr="00DF1FDE">
        <w:rPr>
          <w:rFonts w:ascii="Times New Roman" w:eastAsia="Arial" w:hAnsi="Times New Roman" w:cs="Times New Roman"/>
          <w:color w:val="000000"/>
          <w:sz w:val="24"/>
          <w:szCs w:val="24"/>
          <w:lang w:val="en-US"/>
        </w:rPr>
        <w:t>To solve these questions, let's go through a systematic analysis:</w:t>
      </w:r>
    </w:p>
    <w:p w:rsidR="00DF1FDE" w:rsidRPr="00DF1FDE" w:rsidRDefault="00DF1FDE" w:rsidP="00DF1FDE">
      <w:pPr>
        <w:spacing w:line="360" w:lineRule="auto"/>
        <w:jc w:val="both"/>
        <w:rPr>
          <w:rFonts w:ascii="Times New Roman" w:eastAsia="Arial" w:hAnsi="Times New Roman" w:cs="Times New Roman"/>
          <w:b/>
          <w:bCs/>
          <w:color w:val="000000"/>
          <w:sz w:val="24"/>
          <w:szCs w:val="24"/>
          <w:lang w:val="en-US"/>
        </w:rPr>
      </w:pPr>
      <w:r w:rsidRPr="00DF1FDE">
        <w:rPr>
          <w:rFonts w:ascii="Times New Roman" w:eastAsia="Arial" w:hAnsi="Times New Roman" w:cs="Times New Roman"/>
          <w:b/>
          <w:bCs/>
          <w:color w:val="000000"/>
          <w:sz w:val="24"/>
          <w:szCs w:val="24"/>
          <w:lang w:val="en-US"/>
        </w:rPr>
        <w:t>Step 1: Calculate the P/V Ratio</w:t>
      </w:r>
    </w:p>
    <w:p w:rsidR="00DF1FDE" w:rsidRPr="00DF1FDE" w:rsidRDefault="00DF1FDE" w:rsidP="00DF1FDE">
      <w:pPr>
        <w:spacing w:line="360" w:lineRule="auto"/>
        <w:jc w:val="both"/>
        <w:rPr>
          <w:rFonts w:ascii="Times New Roman" w:eastAsia="Arial" w:hAnsi="Times New Roman" w:cs="Times New Roman"/>
          <w:color w:val="000000"/>
          <w:sz w:val="24"/>
          <w:szCs w:val="24"/>
          <w:lang w:val="en-US"/>
        </w:rPr>
      </w:pPr>
      <w:r w:rsidRPr="00DF1FDE">
        <w:rPr>
          <w:rFonts w:ascii="Times New Roman" w:eastAsia="Arial" w:hAnsi="Times New Roman" w:cs="Times New Roman"/>
          <w:color w:val="000000"/>
          <w:sz w:val="24"/>
          <w:szCs w:val="24"/>
          <w:lang w:val="en-US"/>
        </w:rPr>
        <w:t>The P/V Ratio (Profit/Volume Ratio), also known as the Contribution Margin Ratio, is calculated using the change in profits and sales between two periods. This ratio represents the contribution per unit of sales that goes toward covering fixed costs.</w:t>
      </w:r>
    </w:p>
    <w:p w:rsidR="00DF1FDE" w:rsidRPr="00DF1FDE" w:rsidRDefault="00DF1FDE" w:rsidP="00DF1FDE">
      <w:pPr>
        <w:spacing w:line="360" w:lineRule="auto"/>
        <w:jc w:val="both"/>
        <w:rPr>
          <w:rFonts w:ascii="Times New Roman" w:eastAsia="Arial" w:hAnsi="Times New Roman" w:cs="Times New Roman"/>
          <w:color w:val="000000"/>
          <w:sz w:val="24"/>
          <w:szCs w:val="24"/>
          <w:lang w:val="en-US"/>
        </w:rPr>
      </w:pPr>
      <w:r w:rsidRPr="00DF1FDE">
        <w:rPr>
          <w:rFonts w:ascii="Times New Roman" w:eastAsia="Arial" w:hAnsi="Times New Roman" w:cs="Times New Roman"/>
          <w:color w:val="000000"/>
          <w:sz w:val="24"/>
          <w:szCs w:val="24"/>
          <w:lang w:val="en-US"/>
        </w:rPr>
        <w:t>The formula to calculate the P/V Ratio is:</w:t>
      </w:r>
    </w:p>
    <w:p w:rsidR="00DF1FDE" w:rsidRDefault="00DF1FDE" w:rsidP="00DF1FDE">
      <w:pPr>
        <w:spacing w:line="360" w:lineRule="auto"/>
        <w:jc w:val="both"/>
        <w:rPr>
          <w:rFonts w:ascii="Times New Roman" w:eastAsia="Arial" w:hAnsi="Times New Roman" w:cs="Times New Roman"/>
          <w:color w:val="000000"/>
          <w:sz w:val="24"/>
          <w:szCs w:val="24"/>
          <w:lang w:val="en-US"/>
        </w:rPr>
      </w:pPr>
      <w:r w:rsidRPr="00DF1FDE">
        <w:rPr>
          <w:rFonts w:ascii="Times New Roman" w:eastAsia="Arial" w:hAnsi="Times New Roman" w:cs="Times New Roman"/>
          <w:color w:val="000000"/>
          <w:sz w:val="24"/>
          <w:szCs w:val="24"/>
          <w:lang w:val="en-US"/>
        </w:rPr>
        <w:lastRenderedPageBreak/>
        <w:t>P/V Ratio=Δprofit</w:t>
      </w:r>
      <w:r>
        <w:rPr>
          <w:rFonts w:ascii="Times New Roman" w:eastAsia="Arial" w:hAnsi="Times New Roman" w:cs="Times New Roman"/>
          <w:color w:val="000000"/>
          <w:sz w:val="24"/>
          <w:szCs w:val="24"/>
          <w:lang w:val="en-US"/>
        </w:rPr>
        <w:t>/</w:t>
      </w:r>
      <w:r w:rsidRPr="00DF1FDE">
        <w:rPr>
          <w:rFonts w:ascii="Times New Roman" w:eastAsia="Arial" w:hAnsi="Times New Roman" w:cs="Times New Roman"/>
          <w:color w:val="000000"/>
          <w:sz w:val="24"/>
          <w:szCs w:val="24"/>
          <w:lang w:val="en-US"/>
        </w:rPr>
        <w:t>Δsales</w:t>
      </w:r>
    </w:p>
    <w:p w:rsidR="00DF1FDE" w:rsidRDefault="00DF1FDE" w:rsidP="00DF1FDE">
      <w:pPr>
        <w:spacing w:line="360" w:lineRule="auto"/>
        <w:jc w:val="both"/>
        <w:rPr>
          <w:rFonts w:ascii="Times New Roman" w:eastAsia="Arial" w:hAnsi="Times New Roman" w:cs="Times New Roman"/>
          <w:color w:val="000000"/>
          <w:sz w:val="24"/>
          <w:szCs w:val="24"/>
          <w:lang w:val="en-US"/>
        </w:rPr>
      </w:pPr>
      <w:r w:rsidRPr="00DF1FDE">
        <w:rPr>
          <w:rFonts w:ascii="Times New Roman" w:eastAsia="Arial" w:hAnsi="Times New Roman" w:cs="Times New Roman"/>
          <w:color w:val="000000"/>
          <w:sz w:val="24"/>
          <w:szCs w:val="24"/>
          <w:lang w:val="en-US"/>
        </w:rPr>
        <w:t>=</w:t>
      </w:r>
      <w:r>
        <w:rPr>
          <w:rFonts w:ascii="Times New Roman" w:eastAsia="Arial" w:hAnsi="Times New Roman" w:cs="Times New Roman"/>
          <w:color w:val="000000"/>
          <w:sz w:val="24"/>
          <w:szCs w:val="24"/>
          <w:lang w:val="en-US"/>
        </w:rPr>
        <w:t>(</w:t>
      </w:r>
      <w:r w:rsidRPr="00DF1FDE">
        <w:rPr>
          <w:rFonts w:ascii="Times New Roman" w:eastAsia="Arial" w:hAnsi="Times New Roman" w:cs="Times New Roman"/>
          <w:color w:val="000000"/>
          <w:sz w:val="24"/>
          <w:szCs w:val="24"/>
          <w:lang w:val="en-US"/>
        </w:rPr>
        <w:t>23000−15000</w:t>
      </w:r>
      <w:r>
        <w:rPr>
          <w:rFonts w:ascii="Times New Roman" w:eastAsia="Arial" w:hAnsi="Times New Roman" w:cs="Times New Roman"/>
          <w:color w:val="000000"/>
          <w:sz w:val="24"/>
          <w:szCs w:val="24"/>
          <w:lang w:val="en-US"/>
        </w:rPr>
        <w:t>)/(</w:t>
      </w:r>
      <w:r w:rsidRPr="00DF1FDE">
        <w:rPr>
          <w:rFonts w:ascii="Times New Roman" w:eastAsia="Arial" w:hAnsi="Times New Roman" w:cs="Times New Roman"/>
          <w:color w:val="000000"/>
          <w:sz w:val="24"/>
          <w:szCs w:val="24"/>
          <w:lang w:val="en-US"/>
        </w:rPr>
        <w:t>120000−100000</w:t>
      </w:r>
      <w:r>
        <w:rPr>
          <w:rFonts w:ascii="Times New Roman" w:eastAsia="Arial" w:hAnsi="Times New Roman" w:cs="Times New Roman"/>
          <w:color w:val="000000"/>
          <w:sz w:val="24"/>
          <w:szCs w:val="24"/>
          <w:lang w:val="en-US"/>
        </w:rPr>
        <w:t>)</w:t>
      </w:r>
    </w:p>
    <w:p w:rsidR="00DF1FDE" w:rsidRPr="00DF1FDE" w:rsidRDefault="00DF1FDE" w:rsidP="008B5A74">
      <w:pPr>
        <w:spacing w:line="360" w:lineRule="auto"/>
        <w:jc w:val="both"/>
        <w:rPr>
          <w:rFonts w:eastAsia="Arial"/>
          <w:color w:val="000000"/>
          <w:lang w:val="en-US"/>
        </w:rPr>
      </w:pPr>
    </w:p>
    <w:p w:rsidR="00DF1FDE" w:rsidRPr="00666B21" w:rsidRDefault="00DF1FDE" w:rsidP="00666B21">
      <w:pPr>
        <w:spacing w:line="360" w:lineRule="auto"/>
        <w:jc w:val="both"/>
        <w:rPr>
          <w:rFonts w:ascii="Times New Roman" w:eastAsia="Arial" w:hAnsi="Times New Roman" w:cs="Times New Roman"/>
          <w:color w:val="000000"/>
          <w:sz w:val="24"/>
          <w:szCs w:val="24"/>
        </w:rPr>
      </w:pPr>
    </w:p>
    <w:p w:rsidR="00666B21" w:rsidRPr="00BD2CE8" w:rsidRDefault="00666B21" w:rsidP="00666B21">
      <w:pPr>
        <w:spacing w:line="360" w:lineRule="auto"/>
        <w:jc w:val="center"/>
        <w:rPr>
          <w:rFonts w:ascii="Times New Roman" w:eastAsia="Arial" w:hAnsi="Times New Roman" w:cs="Times New Roman"/>
          <w:b/>
          <w:bCs/>
          <w:color w:val="000000"/>
          <w:sz w:val="24"/>
          <w:szCs w:val="24"/>
        </w:rPr>
      </w:pPr>
      <w:r w:rsidRPr="00BD2CE8">
        <w:rPr>
          <w:rFonts w:ascii="Times New Roman" w:eastAsia="Arial" w:hAnsi="Times New Roman" w:cs="Times New Roman"/>
          <w:b/>
          <w:bCs/>
          <w:color w:val="000000"/>
          <w:sz w:val="24"/>
          <w:szCs w:val="24"/>
        </w:rPr>
        <w:t>Assignment Set – 2</w:t>
      </w:r>
    </w:p>
    <w:p w:rsidR="00666B21" w:rsidRDefault="00666B21" w:rsidP="00666B21">
      <w:pPr>
        <w:spacing w:line="360" w:lineRule="auto"/>
        <w:jc w:val="both"/>
        <w:rPr>
          <w:rFonts w:ascii="Times New Roman" w:eastAsia="Arial" w:hAnsi="Times New Roman" w:cs="Times New Roman"/>
          <w:b/>
          <w:color w:val="000000"/>
          <w:sz w:val="24"/>
          <w:szCs w:val="24"/>
        </w:rPr>
      </w:pPr>
    </w:p>
    <w:p w:rsidR="00BD2CE8" w:rsidRPr="00BD2CE8" w:rsidRDefault="00BD2CE8" w:rsidP="00666B21">
      <w:pPr>
        <w:spacing w:line="360" w:lineRule="auto"/>
        <w:jc w:val="both"/>
        <w:rPr>
          <w:rFonts w:ascii="Times New Roman" w:eastAsia="Arial" w:hAnsi="Times New Roman" w:cs="Times New Roman"/>
          <w:b/>
          <w:color w:val="000000"/>
          <w:sz w:val="24"/>
          <w:szCs w:val="24"/>
        </w:rPr>
      </w:pPr>
    </w:p>
    <w:p w:rsidR="00666B21" w:rsidRPr="00BD2CE8" w:rsidRDefault="00666B21" w:rsidP="00666B21">
      <w:pPr>
        <w:spacing w:line="360" w:lineRule="auto"/>
        <w:jc w:val="both"/>
        <w:rPr>
          <w:rFonts w:ascii="Times New Roman" w:eastAsia="Arial" w:hAnsi="Times New Roman" w:cs="Times New Roman"/>
          <w:b/>
          <w:bCs/>
          <w:iCs/>
          <w:color w:val="000000"/>
          <w:sz w:val="24"/>
          <w:szCs w:val="24"/>
        </w:rPr>
      </w:pPr>
      <w:r w:rsidRPr="00BD2CE8">
        <w:rPr>
          <w:rFonts w:ascii="Times New Roman" w:eastAsia="Arial" w:hAnsi="Times New Roman" w:cs="Times New Roman"/>
          <w:b/>
          <w:bCs/>
          <w:iCs/>
          <w:color w:val="000000"/>
          <w:sz w:val="24"/>
          <w:szCs w:val="24"/>
        </w:rPr>
        <w:t>4. Write a brief note on:</w:t>
      </w:r>
    </w:p>
    <w:p w:rsidR="00666B21" w:rsidRPr="00BD2CE8" w:rsidRDefault="00666B21" w:rsidP="00666B21">
      <w:pPr>
        <w:spacing w:line="360" w:lineRule="auto"/>
        <w:jc w:val="both"/>
        <w:rPr>
          <w:rFonts w:ascii="Times New Roman" w:eastAsia="Arial" w:hAnsi="Times New Roman" w:cs="Times New Roman"/>
          <w:b/>
          <w:bCs/>
          <w:iCs/>
          <w:color w:val="000000"/>
          <w:sz w:val="24"/>
          <w:szCs w:val="24"/>
        </w:rPr>
      </w:pPr>
      <w:r w:rsidRPr="00BD2CE8">
        <w:rPr>
          <w:rFonts w:ascii="Times New Roman" w:eastAsia="Arial" w:hAnsi="Times New Roman" w:cs="Times New Roman"/>
          <w:b/>
          <w:bCs/>
          <w:iCs/>
          <w:color w:val="000000"/>
          <w:sz w:val="24"/>
          <w:szCs w:val="24"/>
        </w:rPr>
        <w:t>1. Cash flow statement.</w:t>
      </w:r>
    </w:p>
    <w:p w:rsidR="00666B21" w:rsidRPr="00BD2CE8" w:rsidRDefault="00666B21" w:rsidP="00666B21">
      <w:pPr>
        <w:spacing w:line="360" w:lineRule="auto"/>
        <w:jc w:val="both"/>
        <w:rPr>
          <w:rFonts w:ascii="Times New Roman" w:eastAsia="Arial" w:hAnsi="Times New Roman" w:cs="Times New Roman"/>
          <w:b/>
          <w:bCs/>
          <w:iCs/>
          <w:color w:val="000000"/>
          <w:sz w:val="24"/>
          <w:szCs w:val="24"/>
        </w:rPr>
      </w:pPr>
      <w:r w:rsidRPr="00BD2CE8">
        <w:rPr>
          <w:rFonts w:ascii="Times New Roman" w:eastAsia="Arial" w:hAnsi="Times New Roman" w:cs="Times New Roman"/>
          <w:b/>
          <w:bCs/>
          <w:iCs/>
          <w:color w:val="000000"/>
          <w:sz w:val="24"/>
          <w:szCs w:val="24"/>
        </w:rPr>
        <w:t>2. Responsibility accounting.</w:t>
      </w:r>
    </w:p>
    <w:p w:rsidR="00BD2CE8" w:rsidRPr="00BD2CE8" w:rsidRDefault="00BD2CE8" w:rsidP="00666B21">
      <w:pPr>
        <w:spacing w:line="360" w:lineRule="auto"/>
        <w:jc w:val="both"/>
        <w:rPr>
          <w:rFonts w:ascii="Times New Roman" w:eastAsia="Arial" w:hAnsi="Times New Roman" w:cs="Times New Roman"/>
          <w:b/>
          <w:bCs/>
          <w:iCs/>
          <w:color w:val="000000"/>
          <w:sz w:val="24"/>
          <w:szCs w:val="24"/>
        </w:rPr>
      </w:pPr>
      <w:r w:rsidRPr="00BD2CE8">
        <w:rPr>
          <w:rFonts w:ascii="Times New Roman" w:eastAsia="Arial" w:hAnsi="Times New Roman" w:cs="Times New Roman"/>
          <w:b/>
          <w:bCs/>
          <w:iCs/>
          <w:color w:val="000000"/>
          <w:sz w:val="24"/>
          <w:szCs w:val="24"/>
        </w:rPr>
        <w:t>Ans 4.</w:t>
      </w:r>
    </w:p>
    <w:p w:rsidR="00BD2CE8" w:rsidRPr="00BD2CE8" w:rsidRDefault="00BD2CE8" w:rsidP="00BD2CE8">
      <w:pPr>
        <w:spacing w:line="360" w:lineRule="auto"/>
        <w:jc w:val="both"/>
        <w:rPr>
          <w:rFonts w:ascii="Times New Roman" w:eastAsia="Arial" w:hAnsi="Times New Roman" w:cs="Times New Roman"/>
          <w:b/>
          <w:bCs/>
          <w:iCs/>
          <w:color w:val="000000"/>
          <w:sz w:val="24"/>
          <w:szCs w:val="24"/>
          <w:lang w:val="en-US"/>
        </w:rPr>
      </w:pPr>
      <w:r w:rsidRPr="00BD2CE8">
        <w:rPr>
          <w:rFonts w:ascii="Times New Roman" w:eastAsia="Arial" w:hAnsi="Times New Roman" w:cs="Times New Roman"/>
          <w:b/>
          <w:bCs/>
          <w:iCs/>
          <w:color w:val="000000"/>
          <w:sz w:val="24"/>
          <w:szCs w:val="24"/>
          <w:lang w:val="en-US"/>
        </w:rPr>
        <w:t>Cash Flow Statement</w:t>
      </w:r>
    </w:p>
    <w:p w:rsidR="00BD2CE8" w:rsidRDefault="00BD2CE8" w:rsidP="008B5A74">
      <w:pPr>
        <w:spacing w:line="360" w:lineRule="auto"/>
        <w:jc w:val="both"/>
        <w:rPr>
          <w:rFonts w:ascii="Times New Roman" w:eastAsia="Arial" w:hAnsi="Times New Roman" w:cs="Times New Roman"/>
          <w:bCs/>
          <w:iCs/>
          <w:color w:val="000000"/>
          <w:sz w:val="24"/>
          <w:szCs w:val="24"/>
          <w:lang w:val="en-US"/>
        </w:rPr>
      </w:pPr>
      <w:r w:rsidRPr="00BD2CE8">
        <w:rPr>
          <w:rFonts w:ascii="Times New Roman" w:eastAsia="Arial" w:hAnsi="Times New Roman" w:cs="Times New Roman"/>
          <w:bCs/>
          <w:iCs/>
          <w:color w:val="000000"/>
          <w:sz w:val="24"/>
          <w:szCs w:val="24"/>
          <w:lang w:val="en-US"/>
        </w:rPr>
        <w:t xml:space="preserve">A cash flow statement is a financial report that provides a detailed analysis of the inflows and outflows of cash in an organization during a specific period. This statement is crucial for assessing the liquidity and financial flexibility of a company. Unlike the income statement, which is based on the accrual principle that recognizes income when earned and expenses when incurred, the cash flow statement reflects only actual cash transactions. It helps </w:t>
      </w:r>
    </w:p>
    <w:p w:rsidR="00BD2CE8" w:rsidRDefault="00BD2CE8" w:rsidP="00666B21">
      <w:pPr>
        <w:spacing w:line="360" w:lineRule="auto"/>
        <w:jc w:val="both"/>
        <w:rPr>
          <w:rFonts w:ascii="Times New Roman" w:eastAsia="Arial" w:hAnsi="Times New Roman" w:cs="Times New Roman"/>
          <w:bCs/>
          <w:iCs/>
          <w:color w:val="000000"/>
          <w:sz w:val="24"/>
          <w:szCs w:val="24"/>
          <w:lang w:val="en-US"/>
        </w:rPr>
      </w:pPr>
    </w:p>
    <w:p w:rsidR="00BD2CE8" w:rsidRPr="00BD2CE8" w:rsidRDefault="00BD2CE8" w:rsidP="00666B21">
      <w:pPr>
        <w:spacing w:line="360" w:lineRule="auto"/>
        <w:jc w:val="both"/>
        <w:rPr>
          <w:rFonts w:ascii="Times New Roman" w:eastAsia="Arial" w:hAnsi="Times New Roman" w:cs="Times New Roman"/>
          <w:bCs/>
          <w:iCs/>
          <w:color w:val="000000"/>
          <w:sz w:val="24"/>
          <w:szCs w:val="24"/>
          <w:lang w:val="en-US"/>
        </w:rPr>
      </w:pPr>
    </w:p>
    <w:p w:rsidR="00666B21" w:rsidRPr="00490891" w:rsidRDefault="00666B21" w:rsidP="00666B21">
      <w:pPr>
        <w:spacing w:line="360" w:lineRule="auto"/>
        <w:jc w:val="both"/>
        <w:rPr>
          <w:rFonts w:ascii="Times New Roman" w:eastAsia="Arial" w:hAnsi="Times New Roman" w:cs="Times New Roman"/>
          <w:b/>
          <w:bCs/>
          <w:iCs/>
          <w:color w:val="000000"/>
          <w:sz w:val="24"/>
          <w:szCs w:val="24"/>
        </w:rPr>
      </w:pPr>
      <w:r w:rsidRPr="00490891">
        <w:rPr>
          <w:rFonts w:ascii="Times New Roman" w:eastAsia="Arial" w:hAnsi="Times New Roman" w:cs="Times New Roman"/>
          <w:b/>
          <w:bCs/>
          <w:iCs/>
          <w:color w:val="000000"/>
          <w:sz w:val="24"/>
          <w:szCs w:val="24"/>
        </w:rPr>
        <w:t>5. The following is the Balance sheet of Praveen Ltd. as on 31</w:t>
      </w:r>
      <w:r w:rsidRPr="00490891">
        <w:rPr>
          <w:rFonts w:ascii="Times New Roman" w:eastAsia="Arial" w:hAnsi="Times New Roman" w:cs="Times New Roman"/>
          <w:b/>
          <w:bCs/>
          <w:iCs/>
          <w:color w:val="000000"/>
          <w:sz w:val="24"/>
          <w:szCs w:val="24"/>
          <w:vertAlign w:val="superscript"/>
        </w:rPr>
        <w:t>st</w:t>
      </w:r>
      <w:r w:rsidRPr="00490891">
        <w:rPr>
          <w:rFonts w:ascii="Times New Roman" w:eastAsia="Arial" w:hAnsi="Times New Roman" w:cs="Times New Roman"/>
          <w:b/>
          <w:bCs/>
          <w:iCs/>
          <w:color w:val="000000"/>
          <w:sz w:val="24"/>
          <w:szCs w:val="24"/>
        </w:rPr>
        <w:t xml:space="preserve"> Dec 2022 and 31</w:t>
      </w:r>
      <w:r w:rsidRPr="00490891">
        <w:rPr>
          <w:rFonts w:ascii="Times New Roman" w:eastAsia="Arial" w:hAnsi="Times New Roman" w:cs="Times New Roman"/>
          <w:b/>
          <w:bCs/>
          <w:iCs/>
          <w:color w:val="000000"/>
          <w:sz w:val="24"/>
          <w:szCs w:val="24"/>
          <w:vertAlign w:val="superscript"/>
        </w:rPr>
        <w:t>st</w:t>
      </w:r>
      <w:r w:rsidRPr="00490891">
        <w:rPr>
          <w:rFonts w:ascii="Times New Roman" w:eastAsia="Arial" w:hAnsi="Times New Roman" w:cs="Times New Roman"/>
          <w:b/>
          <w:bCs/>
          <w:iCs/>
          <w:color w:val="000000"/>
          <w:sz w:val="24"/>
          <w:szCs w:val="24"/>
        </w:rPr>
        <w:t xml:space="preserve"> Dec 2023:</w:t>
      </w:r>
    </w:p>
    <w:tbl>
      <w:tblPr>
        <w:tblStyle w:val="TableGrid"/>
        <w:tblW w:w="5000" w:type="pct"/>
        <w:tblLook w:val="04A0"/>
      </w:tblPr>
      <w:tblGrid>
        <w:gridCol w:w="1687"/>
        <w:gridCol w:w="1496"/>
        <w:gridCol w:w="1496"/>
        <w:gridCol w:w="1498"/>
        <w:gridCol w:w="1527"/>
        <w:gridCol w:w="1538"/>
      </w:tblGrid>
      <w:tr w:rsidR="00666B21" w:rsidRPr="00490891" w:rsidTr="00666B21">
        <w:trPr>
          <w:trHeight w:val="510"/>
        </w:trPr>
        <w:tc>
          <w:tcPr>
            <w:tcW w:w="912" w:type="pct"/>
          </w:tcPr>
          <w:p w:rsidR="00666B21" w:rsidRPr="00490891" w:rsidRDefault="00666B21" w:rsidP="00666B21">
            <w:pPr>
              <w:spacing w:after="160" w:line="360" w:lineRule="auto"/>
              <w:jc w:val="both"/>
              <w:rPr>
                <w:rFonts w:eastAsia="Arial"/>
                <w:b/>
                <w:iCs/>
                <w:color w:val="000000"/>
                <w:sz w:val="24"/>
                <w:szCs w:val="24"/>
              </w:rPr>
            </w:pPr>
            <w:r w:rsidRPr="00490891">
              <w:rPr>
                <w:rFonts w:eastAsia="Arial"/>
                <w:b/>
                <w:iCs/>
                <w:color w:val="000000"/>
                <w:sz w:val="24"/>
                <w:szCs w:val="24"/>
              </w:rPr>
              <w:t>Liabilities</w:t>
            </w:r>
          </w:p>
        </w:tc>
        <w:tc>
          <w:tcPr>
            <w:tcW w:w="809" w:type="pct"/>
          </w:tcPr>
          <w:p w:rsidR="00666B21" w:rsidRPr="00490891" w:rsidRDefault="00666B21" w:rsidP="00666B21">
            <w:pPr>
              <w:spacing w:after="160" w:line="360" w:lineRule="auto"/>
              <w:jc w:val="both"/>
              <w:rPr>
                <w:rFonts w:eastAsia="Arial"/>
                <w:b/>
                <w:iCs/>
                <w:color w:val="000000"/>
                <w:sz w:val="24"/>
                <w:szCs w:val="24"/>
              </w:rPr>
            </w:pPr>
            <w:r w:rsidRPr="00490891">
              <w:rPr>
                <w:rFonts w:eastAsia="Arial"/>
                <w:b/>
                <w:iCs/>
                <w:color w:val="000000"/>
                <w:sz w:val="24"/>
                <w:szCs w:val="24"/>
              </w:rPr>
              <w:t>2022</w:t>
            </w:r>
          </w:p>
        </w:tc>
        <w:tc>
          <w:tcPr>
            <w:tcW w:w="809" w:type="pct"/>
          </w:tcPr>
          <w:p w:rsidR="00666B21" w:rsidRPr="00490891" w:rsidRDefault="00666B21" w:rsidP="00666B21">
            <w:pPr>
              <w:spacing w:after="160" w:line="360" w:lineRule="auto"/>
              <w:jc w:val="both"/>
              <w:rPr>
                <w:rFonts w:eastAsia="Arial"/>
                <w:b/>
                <w:iCs/>
                <w:color w:val="000000"/>
                <w:sz w:val="24"/>
                <w:szCs w:val="24"/>
              </w:rPr>
            </w:pPr>
            <w:r w:rsidRPr="00490891">
              <w:rPr>
                <w:rFonts w:eastAsia="Arial"/>
                <w:b/>
                <w:iCs/>
                <w:color w:val="000000"/>
                <w:sz w:val="24"/>
                <w:szCs w:val="24"/>
              </w:rPr>
              <w:t>2023</w:t>
            </w:r>
          </w:p>
        </w:tc>
        <w:tc>
          <w:tcPr>
            <w:tcW w:w="810" w:type="pct"/>
          </w:tcPr>
          <w:p w:rsidR="00666B21" w:rsidRPr="00490891" w:rsidRDefault="00666B21" w:rsidP="00666B21">
            <w:pPr>
              <w:spacing w:after="160" w:line="360" w:lineRule="auto"/>
              <w:jc w:val="both"/>
              <w:rPr>
                <w:rFonts w:eastAsia="Arial"/>
                <w:b/>
                <w:iCs/>
                <w:color w:val="000000"/>
                <w:sz w:val="24"/>
                <w:szCs w:val="24"/>
              </w:rPr>
            </w:pPr>
            <w:r w:rsidRPr="00490891">
              <w:rPr>
                <w:rFonts w:eastAsia="Arial"/>
                <w:b/>
                <w:iCs/>
                <w:color w:val="000000"/>
                <w:sz w:val="24"/>
                <w:szCs w:val="24"/>
              </w:rPr>
              <w:t>Assets</w:t>
            </w:r>
          </w:p>
        </w:tc>
        <w:tc>
          <w:tcPr>
            <w:tcW w:w="826" w:type="pct"/>
          </w:tcPr>
          <w:p w:rsidR="00666B21" w:rsidRPr="00490891" w:rsidRDefault="00666B21" w:rsidP="00666B21">
            <w:pPr>
              <w:spacing w:after="160" w:line="360" w:lineRule="auto"/>
              <w:jc w:val="both"/>
              <w:rPr>
                <w:rFonts w:eastAsia="Arial"/>
                <w:b/>
                <w:iCs/>
                <w:color w:val="000000"/>
                <w:sz w:val="24"/>
                <w:szCs w:val="24"/>
              </w:rPr>
            </w:pPr>
            <w:r w:rsidRPr="00490891">
              <w:rPr>
                <w:rFonts w:eastAsia="Arial"/>
                <w:b/>
                <w:iCs/>
                <w:color w:val="000000"/>
                <w:sz w:val="24"/>
                <w:szCs w:val="24"/>
              </w:rPr>
              <w:t>2022</w:t>
            </w:r>
          </w:p>
        </w:tc>
        <w:tc>
          <w:tcPr>
            <w:tcW w:w="832" w:type="pct"/>
          </w:tcPr>
          <w:p w:rsidR="00666B21" w:rsidRPr="00490891" w:rsidRDefault="00666B21" w:rsidP="00666B21">
            <w:pPr>
              <w:spacing w:after="160" w:line="360" w:lineRule="auto"/>
              <w:jc w:val="both"/>
              <w:rPr>
                <w:rFonts w:eastAsia="Arial"/>
                <w:b/>
                <w:iCs/>
                <w:color w:val="000000"/>
                <w:sz w:val="24"/>
                <w:szCs w:val="24"/>
              </w:rPr>
            </w:pPr>
            <w:r w:rsidRPr="00490891">
              <w:rPr>
                <w:rFonts w:eastAsia="Arial"/>
                <w:b/>
                <w:iCs/>
                <w:color w:val="000000"/>
                <w:sz w:val="24"/>
                <w:szCs w:val="24"/>
              </w:rPr>
              <w:t>2023</w:t>
            </w:r>
          </w:p>
        </w:tc>
      </w:tr>
      <w:tr w:rsidR="00666B21" w:rsidRPr="00490891" w:rsidTr="00666B21">
        <w:trPr>
          <w:trHeight w:val="750"/>
        </w:trPr>
        <w:tc>
          <w:tcPr>
            <w:tcW w:w="912"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Share capital</w:t>
            </w:r>
          </w:p>
        </w:tc>
        <w:tc>
          <w:tcPr>
            <w:tcW w:w="809"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2,00,000</w:t>
            </w:r>
          </w:p>
        </w:tc>
        <w:tc>
          <w:tcPr>
            <w:tcW w:w="809"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2,50,000</w:t>
            </w:r>
          </w:p>
        </w:tc>
        <w:tc>
          <w:tcPr>
            <w:tcW w:w="810"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Land &amp; Building</w:t>
            </w:r>
          </w:p>
        </w:tc>
        <w:tc>
          <w:tcPr>
            <w:tcW w:w="826"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2,00,000</w:t>
            </w:r>
          </w:p>
        </w:tc>
        <w:tc>
          <w:tcPr>
            <w:tcW w:w="832"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1,90,000</w:t>
            </w:r>
          </w:p>
        </w:tc>
      </w:tr>
      <w:tr w:rsidR="00666B21" w:rsidRPr="00490891" w:rsidTr="00666B21">
        <w:trPr>
          <w:trHeight w:val="510"/>
        </w:trPr>
        <w:tc>
          <w:tcPr>
            <w:tcW w:w="912"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General Reserve</w:t>
            </w:r>
          </w:p>
        </w:tc>
        <w:tc>
          <w:tcPr>
            <w:tcW w:w="809"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50,000</w:t>
            </w:r>
          </w:p>
        </w:tc>
        <w:tc>
          <w:tcPr>
            <w:tcW w:w="809"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60,000</w:t>
            </w:r>
          </w:p>
        </w:tc>
        <w:tc>
          <w:tcPr>
            <w:tcW w:w="810"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Plant</w:t>
            </w:r>
          </w:p>
        </w:tc>
        <w:tc>
          <w:tcPr>
            <w:tcW w:w="826"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1,50,000</w:t>
            </w:r>
          </w:p>
        </w:tc>
        <w:tc>
          <w:tcPr>
            <w:tcW w:w="832"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1,74,000</w:t>
            </w:r>
          </w:p>
        </w:tc>
      </w:tr>
      <w:tr w:rsidR="00666B21" w:rsidRPr="00490891" w:rsidTr="00666B21">
        <w:trPr>
          <w:trHeight w:val="510"/>
        </w:trPr>
        <w:tc>
          <w:tcPr>
            <w:tcW w:w="912"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lastRenderedPageBreak/>
              <w:t>Profit &amp; Loss A/c</w:t>
            </w:r>
          </w:p>
        </w:tc>
        <w:tc>
          <w:tcPr>
            <w:tcW w:w="809"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30,500</w:t>
            </w:r>
          </w:p>
        </w:tc>
        <w:tc>
          <w:tcPr>
            <w:tcW w:w="809"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30,600</w:t>
            </w:r>
          </w:p>
        </w:tc>
        <w:tc>
          <w:tcPr>
            <w:tcW w:w="810"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Stock</w:t>
            </w:r>
          </w:p>
        </w:tc>
        <w:tc>
          <w:tcPr>
            <w:tcW w:w="826"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1,00,000</w:t>
            </w:r>
          </w:p>
        </w:tc>
        <w:tc>
          <w:tcPr>
            <w:tcW w:w="832"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74,000</w:t>
            </w:r>
          </w:p>
        </w:tc>
      </w:tr>
      <w:tr w:rsidR="00666B21" w:rsidRPr="00490891" w:rsidTr="00666B21">
        <w:trPr>
          <w:trHeight w:val="1010"/>
        </w:trPr>
        <w:tc>
          <w:tcPr>
            <w:tcW w:w="912"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Bank Loan (Short Term)</w:t>
            </w:r>
          </w:p>
        </w:tc>
        <w:tc>
          <w:tcPr>
            <w:tcW w:w="809"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70,000</w:t>
            </w:r>
          </w:p>
        </w:tc>
        <w:tc>
          <w:tcPr>
            <w:tcW w:w="809"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w:t>
            </w:r>
          </w:p>
        </w:tc>
        <w:tc>
          <w:tcPr>
            <w:tcW w:w="810"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Debtors</w:t>
            </w:r>
          </w:p>
        </w:tc>
        <w:tc>
          <w:tcPr>
            <w:tcW w:w="826"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80,000</w:t>
            </w:r>
          </w:p>
        </w:tc>
        <w:tc>
          <w:tcPr>
            <w:tcW w:w="832"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64,200</w:t>
            </w:r>
          </w:p>
        </w:tc>
      </w:tr>
      <w:tr w:rsidR="00666B21" w:rsidRPr="00490891" w:rsidTr="00666B21">
        <w:trPr>
          <w:trHeight w:val="500"/>
        </w:trPr>
        <w:tc>
          <w:tcPr>
            <w:tcW w:w="912"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Creditors</w:t>
            </w:r>
          </w:p>
        </w:tc>
        <w:tc>
          <w:tcPr>
            <w:tcW w:w="809"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1,50,000</w:t>
            </w:r>
          </w:p>
        </w:tc>
        <w:tc>
          <w:tcPr>
            <w:tcW w:w="809"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1,35,200</w:t>
            </w:r>
          </w:p>
        </w:tc>
        <w:tc>
          <w:tcPr>
            <w:tcW w:w="810"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Cash</w:t>
            </w:r>
          </w:p>
        </w:tc>
        <w:tc>
          <w:tcPr>
            <w:tcW w:w="826"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500</w:t>
            </w:r>
          </w:p>
        </w:tc>
        <w:tc>
          <w:tcPr>
            <w:tcW w:w="832"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600</w:t>
            </w:r>
          </w:p>
        </w:tc>
      </w:tr>
      <w:tr w:rsidR="00666B21" w:rsidRPr="00490891" w:rsidTr="00666B21">
        <w:trPr>
          <w:trHeight w:val="760"/>
        </w:trPr>
        <w:tc>
          <w:tcPr>
            <w:tcW w:w="912"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Provision for taxation</w:t>
            </w:r>
          </w:p>
        </w:tc>
        <w:tc>
          <w:tcPr>
            <w:tcW w:w="809"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30,000</w:t>
            </w:r>
          </w:p>
        </w:tc>
        <w:tc>
          <w:tcPr>
            <w:tcW w:w="809"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35,000</w:t>
            </w:r>
          </w:p>
        </w:tc>
        <w:tc>
          <w:tcPr>
            <w:tcW w:w="810"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Bank</w:t>
            </w:r>
          </w:p>
        </w:tc>
        <w:tc>
          <w:tcPr>
            <w:tcW w:w="826"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w:t>
            </w:r>
          </w:p>
        </w:tc>
        <w:tc>
          <w:tcPr>
            <w:tcW w:w="832"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8,000</w:t>
            </w:r>
          </w:p>
        </w:tc>
      </w:tr>
      <w:tr w:rsidR="00666B21" w:rsidRPr="00490891" w:rsidTr="00666B21">
        <w:trPr>
          <w:trHeight w:val="510"/>
        </w:trPr>
        <w:tc>
          <w:tcPr>
            <w:tcW w:w="912" w:type="pct"/>
          </w:tcPr>
          <w:p w:rsidR="00666B21" w:rsidRPr="00490891" w:rsidRDefault="00666B21" w:rsidP="00666B21">
            <w:pPr>
              <w:spacing w:after="160" w:line="360" w:lineRule="auto"/>
              <w:jc w:val="both"/>
              <w:rPr>
                <w:rFonts w:eastAsia="Arial"/>
                <w:b/>
                <w:bCs/>
                <w:iCs/>
                <w:color w:val="000000"/>
                <w:sz w:val="24"/>
                <w:szCs w:val="24"/>
              </w:rPr>
            </w:pPr>
          </w:p>
        </w:tc>
        <w:tc>
          <w:tcPr>
            <w:tcW w:w="809"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5,30,500</w:t>
            </w:r>
          </w:p>
        </w:tc>
        <w:tc>
          <w:tcPr>
            <w:tcW w:w="809"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5,10,800</w:t>
            </w:r>
          </w:p>
        </w:tc>
        <w:tc>
          <w:tcPr>
            <w:tcW w:w="810" w:type="pct"/>
          </w:tcPr>
          <w:p w:rsidR="00666B21" w:rsidRPr="00490891" w:rsidRDefault="00666B21" w:rsidP="00666B21">
            <w:pPr>
              <w:spacing w:after="160" w:line="360" w:lineRule="auto"/>
              <w:jc w:val="both"/>
              <w:rPr>
                <w:rFonts w:eastAsia="Arial"/>
                <w:b/>
                <w:bCs/>
                <w:iCs/>
                <w:color w:val="000000"/>
                <w:sz w:val="24"/>
                <w:szCs w:val="24"/>
              </w:rPr>
            </w:pPr>
          </w:p>
        </w:tc>
        <w:tc>
          <w:tcPr>
            <w:tcW w:w="826"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5,30,500</w:t>
            </w:r>
          </w:p>
        </w:tc>
        <w:tc>
          <w:tcPr>
            <w:tcW w:w="832" w:type="pct"/>
          </w:tcPr>
          <w:p w:rsidR="00666B21" w:rsidRPr="00490891" w:rsidRDefault="00666B21" w:rsidP="00666B21">
            <w:pPr>
              <w:spacing w:after="160" w:line="360" w:lineRule="auto"/>
              <w:jc w:val="both"/>
              <w:rPr>
                <w:rFonts w:eastAsia="Arial"/>
                <w:b/>
                <w:bCs/>
                <w:iCs/>
                <w:color w:val="000000"/>
                <w:sz w:val="24"/>
                <w:szCs w:val="24"/>
              </w:rPr>
            </w:pPr>
            <w:r w:rsidRPr="00490891">
              <w:rPr>
                <w:rFonts w:eastAsia="Arial"/>
                <w:b/>
                <w:bCs/>
                <w:iCs/>
                <w:color w:val="000000"/>
                <w:sz w:val="24"/>
                <w:szCs w:val="24"/>
              </w:rPr>
              <w:t>5,10,800</w:t>
            </w:r>
          </w:p>
        </w:tc>
      </w:tr>
    </w:tbl>
    <w:p w:rsidR="00666B21" w:rsidRPr="00490891" w:rsidRDefault="00666B21" w:rsidP="00666B21">
      <w:pPr>
        <w:spacing w:line="360" w:lineRule="auto"/>
        <w:jc w:val="both"/>
        <w:rPr>
          <w:rFonts w:ascii="Times New Roman" w:eastAsia="Arial" w:hAnsi="Times New Roman" w:cs="Times New Roman"/>
          <w:b/>
          <w:bCs/>
          <w:iCs/>
          <w:color w:val="000000"/>
          <w:sz w:val="24"/>
          <w:szCs w:val="24"/>
        </w:rPr>
      </w:pPr>
    </w:p>
    <w:p w:rsidR="00666B21" w:rsidRPr="00490891" w:rsidRDefault="00666B21" w:rsidP="00666B21">
      <w:pPr>
        <w:spacing w:line="360" w:lineRule="auto"/>
        <w:jc w:val="both"/>
        <w:rPr>
          <w:rFonts w:ascii="Times New Roman" w:eastAsia="Arial" w:hAnsi="Times New Roman" w:cs="Times New Roman"/>
          <w:b/>
          <w:bCs/>
          <w:iCs/>
          <w:color w:val="000000"/>
          <w:sz w:val="24"/>
          <w:szCs w:val="24"/>
        </w:rPr>
      </w:pPr>
      <w:r w:rsidRPr="00490891">
        <w:rPr>
          <w:rFonts w:ascii="Times New Roman" w:eastAsia="Arial" w:hAnsi="Times New Roman" w:cs="Times New Roman"/>
          <w:b/>
          <w:bCs/>
          <w:iCs/>
          <w:color w:val="000000"/>
          <w:sz w:val="24"/>
          <w:szCs w:val="24"/>
        </w:rPr>
        <w:t>Additional information:</w:t>
      </w:r>
    </w:p>
    <w:p w:rsidR="00666B21" w:rsidRPr="00490891" w:rsidRDefault="00666B21" w:rsidP="00666B21">
      <w:pPr>
        <w:numPr>
          <w:ilvl w:val="0"/>
          <w:numId w:val="17"/>
        </w:numPr>
        <w:spacing w:line="360" w:lineRule="auto"/>
        <w:jc w:val="both"/>
        <w:rPr>
          <w:rFonts w:ascii="Times New Roman" w:eastAsia="Arial" w:hAnsi="Times New Roman" w:cs="Times New Roman"/>
          <w:b/>
          <w:bCs/>
          <w:iCs/>
          <w:color w:val="000000"/>
          <w:sz w:val="24"/>
          <w:szCs w:val="24"/>
        </w:rPr>
      </w:pPr>
      <w:r w:rsidRPr="00490891">
        <w:rPr>
          <w:rFonts w:ascii="Times New Roman" w:eastAsia="Arial" w:hAnsi="Times New Roman" w:cs="Times New Roman"/>
          <w:b/>
          <w:bCs/>
          <w:iCs/>
          <w:color w:val="000000"/>
          <w:sz w:val="24"/>
          <w:szCs w:val="24"/>
        </w:rPr>
        <w:t>Depreciation was written off on plant Rs.14,000 in 2023.</w:t>
      </w:r>
    </w:p>
    <w:p w:rsidR="00666B21" w:rsidRPr="00490891" w:rsidRDefault="00666B21" w:rsidP="00666B21">
      <w:pPr>
        <w:numPr>
          <w:ilvl w:val="0"/>
          <w:numId w:val="17"/>
        </w:numPr>
        <w:spacing w:line="360" w:lineRule="auto"/>
        <w:jc w:val="both"/>
        <w:rPr>
          <w:rFonts w:ascii="Times New Roman" w:eastAsia="Arial" w:hAnsi="Times New Roman" w:cs="Times New Roman"/>
          <w:b/>
          <w:bCs/>
          <w:iCs/>
          <w:color w:val="000000"/>
          <w:sz w:val="24"/>
          <w:szCs w:val="24"/>
        </w:rPr>
      </w:pPr>
      <w:r w:rsidRPr="00490891">
        <w:rPr>
          <w:rFonts w:ascii="Times New Roman" w:eastAsia="Arial" w:hAnsi="Times New Roman" w:cs="Times New Roman"/>
          <w:b/>
          <w:bCs/>
          <w:iCs/>
          <w:color w:val="000000"/>
          <w:sz w:val="24"/>
          <w:szCs w:val="24"/>
        </w:rPr>
        <w:t>Dividend of Rs.20,000 was paid in2023.</w:t>
      </w:r>
    </w:p>
    <w:p w:rsidR="00666B21" w:rsidRPr="00490891" w:rsidRDefault="00666B21" w:rsidP="00666B21">
      <w:pPr>
        <w:numPr>
          <w:ilvl w:val="0"/>
          <w:numId w:val="17"/>
        </w:numPr>
        <w:spacing w:line="360" w:lineRule="auto"/>
        <w:jc w:val="both"/>
        <w:rPr>
          <w:rFonts w:ascii="Times New Roman" w:eastAsia="Arial" w:hAnsi="Times New Roman" w:cs="Times New Roman"/>
          <w:b/>
          <w:bCs/>
          <w:iCs/>
          <w:color w:val="000000"/>
          <w:sz w:val="24"/>
          <w:szCs w:val="24"/>
        </w:rPr>
      </w:pPr>
      <w:r w:rsidRPr="00490891">
        <w:rPr>
          <w:rFonts w:ascii="Times New Roman" w:eastAsia="Arial" w:hAnsi="Times New Roman" w:cs="Times New Roman"/>
          <w:b/>
          <w:bCs/>
          <w:iCs/>
          <w:color w:val="000000"/>
          <w:sz w:val="24"/>
          <w:szCs w:val="24"/>
        </w:rPr>
        <w:t>Income tax provision made during the year was Rs.25,000</w:t>
      </w:r>
    </w:p>
    <w:p w:rsidR="00666B21" w:rsidRPr="00490891" w:rsidRDefault="00666B21" w:rsidP="00666B21">
      <w:pPr>
        <w:numPr>
          <w:ilvl w:val="0"/>
          <w:numId w:val="17"/>
        </w:numPr>
        <w:spacing w:line="360" w:lineRule="auto"/>
        <w:jc w:val="both"/>
        <w:rPr>
          <w:rFonts w:ascii="Times New Roman" w:eastAsia="Arial" w:hAnsi="Times New Roman" w:cs="Times New Roman"/>
          <w:b/>
          <w:bCs/>
          <w:iCs/>
          <w:color w:val="000000"/>
          <w:sz w:val="24"/>
          <w:szCs w:val="24"/>
        </w:rPr>
      </w:pPr>
      <w:r w:rsidRPr="00490891">
        <w:rPr>
          <w:rFonts w:ascii="Times New Roman" w:eastAsia="Arial" w:hAnsi="Times New Roman" w:cs="Times New Roman"/>
          <w:b/>
          <w:bCs/>
          <w:iCs/>
          <w:color w:val="000000"/>
          <w:sz w:val="24"/>
          <w:szCs w:val="24"/>
        </w:rPr>
        <w:t>A piece of land has been sold during the year at cost.</w:t>
      </w:r>
    </w:p>
    <w:p w:rsidR="00666B21" w:rsidRPr="00490891" w:rsidRDefault="00666B21" w:rsidP="00666B21">
      <w:pPr>
        <w:spacing w:line="360" w:lineRule="auto"/>
        <w:jc w:val="both"/>
        <w:rPr>
          <w:rFonts w:ascii="Times New Roman" w:eastAsia="Arial" w:hAnsi="Times New Roman" w:cs="Times New Roman"/>
          <w:b/>
          <w:bCs/>
          <w:iCs/>
          <w:color w:val="000000"/>
          <w:sz w:val="24"/>
          <w:szCs w:val="24"/>
        </w:rPr>
      </w:pPr>
      <w:r w:rsidRPr="00490891">
        <w:rPr>
          <w:rFonts w:ascii="Times New Roman" w:eastAsia="Arial" w:hAnsi="Times New Roman" w:cs="Times New Roman"/>
          <w:b/>
          <w:bCs/>
          <w:iCs/>
          <w:color w:val="000000"/>
          <w:sz w:val="24"/>
          <w:szCs w:val="24"/>
        </w:rPr>
        <w:t>You are required to prepare a Funds flow statement showing sources and application of funds for the year 2023 and a schedule of changes in working capital.</w:t>
      </w:r>
    </w:p>
    <w:p w:rsidR="00490891" w:rsidRPr="00490891" w:rsidRDefault="00490891" w:rsidP="00490891">
      <w:pPr>
        <w:spacing w:line="360" w:lineRule="auto"/>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Ans 5</w:t>
      </w:r>
      <w:r w:rsidRPr="00490891">
        <w:rPr>
          <w:rFonts w:ascii="Times New Roman" w:eastAsia="Arial" w:hAnsi="Times New Roman" w:cs="Times New Roman"/>
          <w:b/>
          <w:color w:val="000000"/>
          <w:sz w:val="24"/>
          <w:szCs w:val="24"/>
        </w:rPr>
        <w:t>.</w:t>
      </w:r>
    </w:p>
    <w:p w:rsidR="00490891" w:rsidRPr="00490891" w:rsidRDefault="00490891" w:rsidP="00490891">
      <w:pPr>
        <w:spacing w:line="360" w:lineRule="auto"/>
        <w:jc w:val="both"/>
        <w:rPr>
          <w:rFonts w:ascii="Times New Roman" w:eastAsia="Arial" w:hAnsi="Times New Roman" w:cs="Times New Roman"/>
          <w:b/>
          <w:color w:val="000000"/>
          <w:sz w:val="24"/>
          <w:szCs w:val="24"/>
        </w:rPr>
      </w:pPr>
      <w:r w:rsidRPr="00490891">
        <w:rPr>
          <w:rFonts w:ascii="Times New Roman" w:eastAsia="Arial" w:hAnsi="Times New Roman" w:cs="Times New Roman"/>
          <w:b/>
          <w:color w:val="000000"/>
          <w:sz w:val="24"/>
          <w:szCs w:val="24"/>
        </w:rPr>
        <w:t>Step 1: Prepare the Funds Flow Statement for 2023</w:t>
      </w:r>
    </w:p>
    <w:p w:rsidR="00490891" w:rsidRPr="00490891" w:rsidRDefault="00490891" w:rsidP="00490891">
      <w:pPr>
        <w:spacing w:line="360" w:lineRule="auto"/>
        <w:jc w:val="both"/>
        <w:rPr>
          <w:rFonts w:ascii="Times New Roman" w:eastAsia="Arial" w:hAnsi="Times New Roman" w:cs="Times New Roman"/>
          <w:color w:val="000000"/>
          <w:sz w:val="24"/>
          <w:szCs w:val="24"/>
        </w:rPr>
      </w:pPr>
      <w:r w:rsidRPr="00490891">
        <w:rPr>
          <w:rFonts w:ascii="Times New Roman" w:eastAsia="Arial" w:hAnsi="Times New Roman" w:cs="Times New Roman"/>
          <w:color w:val="000000"/>
          <w:sz w:val="24"/>
          <w:szCs w:val="24"/>
        </w:rPr>
        <w:t>To prepare the Funds Flow Statement, we need to identify the sources of funds and the applications of funds for the year 2023.</w:t>
      </w:r>
    </w:p>
    <w:p w:rsidR="00490891" w:rsidRPr="00490891" w:rsidRDefault="00490891" w:rsidP="00490891">
      <w:pPr>
        <w:spacing w:line="360" w:lineRule="auto"/>
        <w:jc w:val="both"/>
        <w:rPr>
          <w:rFonts w:ascii="Times New Roman" w:eastAsia="Arial" w:hAnsi="Times New Roman" w:cs="Times New Roman"/>
          <w:b/>
          <w:color w:val="000000"/>
          <w:sz w:val="24"/>
          <w:szCs w:val="24"/>
        </w:rPr>
      </w:pPr>
      <w:r w:rsidRPr="00490891">
        <w:rPr>
          <w:rFonts w:ascii="Times New Roman" w:eastAsia="Arial" w:hAnsi="Times New Roman" w:cs="Times New Roman"/>
          <w:b/>
          <w:color w:val="000000"/>
          <w:sz w:val="24"/>
          <w:szCs w:val="24"/>
        </w:rPr>
        <w:t>Sources of Funds:</w:t>
      </w:r>
    </w:p>
    <w:p w:rsidR="00490891" w:rsidRPr="00490891" w:rsidRDefault="00490891" w:rsidP="00490891">
      <w:pPr>
        <w:spacing w:line="360" w:lineRule="auto"/>
        <w:jc w:val="both"/>
        <w:rPr>
          <w:rFonts w:ascii="Times New Roman" w:eastAsia="Arial" w:hAnsi="Times New Roman" w:cs="Times New Roman"/>
          <w:color w:val="000000"/>
          <w:sz w:val="24"/>
          <w:szCs w:val="24"/>
        </w:rPr>
      </w:pPr>
      <w:r w:rsidRPr="00490891">
        <w:rPr>
          <w:rFonts w:ascii="Times New Roman" w:eastAsia="Arial" w:hAnsi="Times New Roman" w:cs="Times New Roman"/>
          <w:b/>
          <w:color w:val="000000"/>
          <w:sz w:val="24"/>
          <w:szCs w:val="24"/>
        </w:rPr>
        <w:t>1. Opening Balance:</w:t>
      </w:r>
      <w:r w:rsidRPr="00490891">
        <w:rPr>
          <w:rFonts w:ascii="Times New Roman" w:eastAsia="Arial" w:hAnsi="Times New Roman" w:cs="Times New Roman"/>
          <w:color w:val="000000"/>
          <w:sz w:val="24"/>
          <w:szCs w:val="24"/>
        </w:rPr>
        <w:t xml:space="preserve"> The opening balance of funds is the balance carried forward from the previous year, which is Rs. 5,30,500 (as per the Balance Sheet).</w:t>
      </w:r>
    </w:p>
    <w:p w:rsidR="00490891" w:rsidRPr="00490891" w:rsidRDefault="00490891" w:rsidP="008B5A74">
      <w:pPr>
        <w:spacing w:line="360" w:lineRule="auto"/>
        <w:jc w:val="both"/>
        <w:rPr>
          <w:rFonts w:ascii="Times New Roman" w:eastAsia="Arial" w:hAnsi="Times New Roman" w:cs="Times New Roman"/>
          <w:color w:val="000000"/>
          <w:sz w:val="24"/>
          <w:szCs w:val="24"/>
        </w:rPr>
      </w:pPr>
      <w:r w:rsidRPr="00490891">
        <w:rPr>
          <w:rFonts w:ascii="Times New Roman" w:eastAsia="Arial" w:hAnsi="Times New Roman" w:cs="Times New Roman"/>
          <w:b/>
          <w:color w:val="000000"/>
          <w:sz w:val="24"/>
          <w:szCs w:val="24"/>
        </w:rPr>
        <w:t>2. Depreciation Adjustment:</w:t>
      </w:r>
      <w:r w:rsidRPr="00490891">
        <w:rPr>
          <w:rFonts w:ascii="Times New Roman" w:eastAsia="Arial" w:hAnsi="Times New Roman" w:cs="Times New Roman"/>
          <w:color w:val="000000"/>
          <w:sz w:val="24"/>
          <w:szCs w:val="24"/>
        </w:rPr>
        <w:t xml:space="preserve"> Depreciation of Rs. 14,000 was written off on plant, which </w:t>
      </w:r>
    </w:p>
    <w:p w:rsidR="00490891" w:rsidRPr="00490891" w:rsidRDefault="00490891" w:rsidP="00490891">
      <w:pPr>
        <w:spacing w:line="360" w:lineRule="auto"/>
        <w:jc w:val="both"/>
        <w:rPr>
          <w:rFonts w:ascii="Times New Roman" w:eastAsia="Arial" w:hAnsi="Times New Roman" w:cs="Times New Roman"/>
          <w:color w:val="000000"/>
          <w:sz w:val="24"/>
          <w:szCs w:val="24"/>
        </w:rPr>
      </w:pPr>
    </w:p>
    <w:p w:rsidR="00BD2CE8" w:rsidRPr="00666B21" w:rsidRDefault="00BD2CE8" w:rsidP="00666B21">
      <w:pPr>
        <w:spacing w:line="360" w:lineRule="auto"/>
        <w:jc w:val="both"/>
        <w:rPr>
          <w:rFonts w:ascii="Times New Roman" w:eastAsia="Arial" w:hAnsi="Times New Roman" w:cs="Times New Roman"/>
          <w:color w:val="000000"/>
          <w:sz w:val="24"/>
          <w:szCs w:val="24"/>
        </w:rPr>
      </w:pPr>
    </w:p>
    <w:p w:rsidR="00666B21" w:rsidRPr="00BD2CE8" w:rsidRDefault="00666B21" w:rsidP="00666B21">
      <w:pPr>
        <w:spacing w:line="360" w:lineRule="auto"/>
        <w:jc w:val="both"/>
        <w:rPr>
          <w:rFonts w:ascii="Times New Roman" w:eastAsia="Arial" w:hAnsi="Times New Roman" w:cs="Times New Roman"/>
          <w:b/>
          <w:bCs/>
          <w:iCs/>
          <w:color w:val="000000"/>
          <w:sz w:val="24"/>
          <w:szCs w:val="24"/>
        </w:rPr>
      </w:pPr>
      <w:r w:rsidRPr="00BD2CE8">
        <w:rPr>
          <w:rFonts w:ascii="Times New Roman" w:eastAsia="Arial" w:hAnsi="Times New Roman" w:cs="Times New Roman"/>
          <w:b/>
          <w:bCs/>
          <w:iCs/>
          <w:color w:val="000000"/>
          <w:sz w:val="24"/>
          <w:szCs w:val="24"/>
        </w:rPr>
        <w:lastRenderedPageBreak/>
        <w:t>6. Describe the objectives of preparing management reports. Also, mention the broad classification of types of management reports.</w:t>
      </w:r>
    </w:p>
    <w:p w:rsidR="00BD2CE8" w:rsidRPr="00BD2CE8" w:rsidRDefault="00BD2CE8" w:rsidP="00666B21">
      <w:pPr>
        <w:spacing w:line="360" w:lineRule="auto"/>
        <w:jc w:val="both"/>
        <w:rPr>
          <w:rFonts w:ascii="Times New Roman" w:eastAsia="Arial" w:hAnsi="Times New Roman" w:cs="Times New Roman"/>
          <w:b/>
          <w:bCs/>
          <w:iCs/>
          <w:color w:val="000000"/>
          <w:sz w:val="24"/>
          <w:szCs w:val="24"/>
        </w:rPr>
      </w:pPr>
      <w:r w:rsidRPr="00BD2CE8">
        <w:rPr>
          <w:rFonts w:ascii="Times New Roman" w:eastAsia="Arial" w:hAnsi="Times New Roman" w:cs="Times New Roman"/>
          <w:b/>
          <w:bCs/>
          <w:iCs/>
          <w:color w:val="000000"/>
          <w:sz w:val="24"/>
          <w:szCs w:val="24"/>
        </w:rPr>
        <w:t>Ans 6.</w:t>
      </w:r>
    </w:p>
    <w:p w:rsidR="00BD2CE8" w:rsidRPr="00BD2CE8" w:rsidRDefault="00BD2CE8" w:rsidP="00BD2CE8">
      <w:pPr>
        <w:spacing w:line="360" w:lineRule="auto"/>
        <w:jc w:val="both"/>
        <w:rPr>
          <w:rFonts w:ascii="Times New Roman" w:eastAsia="Arial" w:hAnsi="Times New Roman" w:cs="Times New Roman"/>
          <w:b/>
          <w:bCs/>
          <w:color w:val="000000"/>
          <w:sz w:val="24"/>
          <w:szCs w:val="24"/>
          <w:lang w:val="en-US"/>
        </w:rPr>
      </w:pPr>
      <w:r w:rsidRPr="00BD2CE8">
        <w:rPr>
          <w:rFonts w:ascii="Times New Roman" w:eastAsia="Arial" w:hAnsi="Times New Roman" w:cs="Times New Roman"/>
          <w:b/>
          <w:bCs/>
          <w:color w:val="000000"/>
          <w:sz w:val="24"/>
          <w:szCs w:val="24"/>
          <w:lang w:val="en-US"/>
        </w:rPr>
        <w:t>Objectives of Preparing Management Reports</w:t>
      </w:r>
    </w:p>
    <w:p w:rsidR="00BD2CE8" w:rsidRPr="00BD2CE8" w:rsidRDefault="00BD2CE8" w:rsidP="00BD2CE8">
      <w:pPr>
        <w:spacing w:line="360" w:lineRule="auto"/>
        <w:jc w:val="both"/>
        <w:rPr>
          <w:rFonts w:ascii="Times New Roman" w:eastAsia="Arial" w:hAnsi="Times New Roman" w:cs="Times New Roman"/>
          <w:b/>
          <w:bCs/>
          <w:color w:val="000000"/>
          <w:sz w:val="24"/>
          <w:szCs w:val="24"/>
          <w:lang w:val="en-US"/>
        </w:rPr>
      </w:pPr>
      <w:r w:rsidRPr="00BD2CE8">
        <w:rPr>
          <w:rFonts w:ascii="Times New Roman" w:eastAsia="Arial" w:hAnsi="Times New Roman" w:cs="Times New Roman"/>
          <w:b/>
          <w:bCs/>
          <w:color w:val="000000"/>
          <w:sz w:val="24"/>
          <w:szCs w:val="24"/>
          <w:lang w:val="en-US"/>
        </w:rPr>
        <w:t>Facilitating Decision-Making</w:t>
      </w:r>
    </w:p>
    <w:p w:rsidR="00BD2CE8" w:rsidRPr="00BD2CE8" w:rsidRDefault="00BD2CE8" w:rsidP="008B5A74">
      <w:pPr>
        <w:spacing w:line="360" w:lineRule="auto"/>
        <w:jc w:val="both"/>
        <w:rPr>
          <w:rFonts w:ascii="Times New Roman" w:eastAsia="Arial" w:hAnsi="Times New Roman" w:cs="Times New Roman"/>
          <w:color w:val="000000"/>
          <w:sz w:val="24"/>
          <w:szCs w:val="24"/>
          <w:lang w:val="en-US"/>
        </w:rPr>
      </w:pPr>
      <w:r w:rsidRPr="00BD2CE8">
        <w:rPr>
          <w:rFonts w:ascii="Times New Roman" w:eastAsia="Arial" w:hAnsi="Times New Roman" w:cs="Times New Roman"/>
          <w:color w:val="000000"/>
          <w:sz w:val="24"/>
          <w:szCs w:val="24"/>
          <w:lang w:val="en-US"/>
        </w:rPr>
        <w:t xml:space="preserve">One of the primary objectives of preparing management reports is to facilitate decision-making within an organization. These reports provide managers with timely, accurate, and relevant information that helps them make informed decisions about strategic planning, resource allocation, and operational improvements. By analyzing these reports, managers can </w:t>
      </w:r>
    </w:p>
    <w:p w:rsidR="00666B21" w:rsidRPr="00666B21" w:rsidRDefault="00666B21" w:rsidP="00666B21">
      <w:pPr>
        <w:spacing w:line="360" w:lineRule="auto"/>
        <w:jc w:val="both"/>
        <w:rPr>
          <w:rFonts w:ascii="Times New Roman" w:eastAsia="Arial" w:hAnsi="Times New Roman" w:cs="Times New Roman"/>
          <w:color w:val="000000"/>
          <w:sz w:val="24"/>
          <w:szCs w:val="24"/>
        </w:rPr>
      </w:pPr>
    </w:p>
    <w:sectPr w:rsidR="00666B21" w:rsidRPr="00666B21" w:rsidSect="00666B21">
      <w:footerReference w:type="default" r:id="rId13"/>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41D" w:rsidRDefault="00B7141D">
      <w:pPr>
        <w:spacing w:after="0" w:line="240" w:lineRule="auto"/>
      </w:pPr>
      <w:r>
        <w:separator/>
      </w:r>
    </w:p>
  </w:endnote>
  <w:endnote w:type="continuationSeparator" w:id="1">
    <w:p w:rsidR="00B7141D" w:rsidRDefault="00B714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sz w:val="20"/>
        <w:szCs w:val="20"/>
      </w:rPr>
      <w:id w:val="-1239856992"/>
      <w:docPartObj>
        <w:docPartGallery w:val="Page Numbers (Bottom of Page)"/>
        <w:docPartUnique/>
      </w:docPartObj>
    </w:sdtPr>
    <w:sdtContent>
      <w:sdt>
        <w:sdtPr>
          <w:rPr>
            <w:rFonts w:ascii="Tahoma" w:hAnsi="Tahoma" w:cs="Tahoma"/>
            <w:sz w:val="20"/>
            <w:szCs w:val="20"/>
          </w:rPr>
          <w:id w:val="-1769616900"/>
          <w:docPartObj>
            <w:docPartGallery w:val="Page Numbers (Top of Page)"/>
            <w:docPartUnique/>
          </w:docPartObj>
        </w:sdtPr>
        <w:sdtContent>
          <w:p w:rsidR="003C7D8A" w:rsidRPr="003C7D8A" w:rsidRDefault="00AB281E">
            <w:pPr>
              <w:pStyle w:val="Footer"/>
              <w:jc w:val="right"/>
              <w:rPr>
                <w:rFonts w:ascii="Tahoma" w:hAnsi="Tahoma" w:cs="Tahoma"/>
                <w:sz w:val="20"/>
                <w:szCs w:val="20"/>
              </w:rPr>
            </w:pPr>
          </w:p>
        </w:sdtContent>
      </w:sdt>
    </w:sdtContent>
  </w:sdt>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41D" w:rsidRDefault="00B7141D">
      <w:pPr>
        <w:spacing w:after="0" w:line="240" w:lineRule="auto"/>
      </w:pPr>
      <w:r>
        <w:separator/>
      </w:r>
    </w:p>
  </w:footnote>
  <w:footnote w:type="continuationSeparator" w:id="1">
    <w:p w:rsidR="00B7141D" w:rsidRDefault="00B714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5DC6"/>
    <w:multiLevelType w:val="multilevel"/>
    <w:tmpl w:val="76DC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325BB"/>
    <w:multiLevelType w:val="multilevel"/>
    <w:tmpl w:val="622E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57FAA"/>
    <w:multiLevelType w:val="multilevel"/>
    <w:tmpl w:val="CF48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3B035C"/>
    <w:multiLevelType w:val="multilevel"/>
    <w:tmpl w:val="3F56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B13611C"/>
    <w:multiLevelType w:val="multilevel"/>
    <w:tmpl w:val="5448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E333C63"/>
    <w:multiLevelType w:val="multilevel"/>
    <w:tmpl w:val="D18A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61016E"/>
    <w:multiLevelType w:val="multilevel"/>
    <w:tmpl w:val="21A0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3A3207D"/>
    <w:multiLevelType w:val="multilevel"/>
    <w:tmpl w:val="305E1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C64913"/>
    <w:multiLevelType w:val="multilevel"/>
    <w:tmpl w:val="63D4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9F6DDE"/>
    <w:multiLevelType w:val="multilevel"/>
    <w:tmpl w:val="5992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76527E"/>
    <w:multiLevelType w:val="hybridMultilevel"/>
    <w:tmpl w:val="0436D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6660336"/>
    <w:multiLevelType w:val="multilevel"/>
    <w:tmpl w:val="B36E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835673B"/>
    <w:multiLevelType w:val="multilevel"/>
    <w:tmpl w:val="0F10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B34345"/>
    <w:multiLevelType w:val="multilevel"/>
    <w:tmpl w:val="BB60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E874EA9"/>
    <w:multiLevelType w:val="hybridMultilevel"/>
    <w:tmpl w:val="32F099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0C5246"/>
    <w:multiLevelType w:val="multilevel"/>
    <w:tmpl w:val="1BE8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1775F8"/>
    <w:multiLevelType w:val="multilevel"/>
    <w:tmpl w:val="0732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1A4C45"/>
    <w:multiLevelType w:val="multilevel"/>
    <w:tmpl w:val="87BE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034978"/>
    <w:multiLevelType w:val="hybridMultilevel"/>
    <w:tmpl w:val="724A11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581463B"/>
    <w:multiLevelType w:val="hybridMultilevel"/>
    <w:tmpl w:val="49D4A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A51B6D"/>
    <w:multiLevelType w:val="multilevel"/>
    <w:tmpl w:val="D742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CE12FF1"/>
    <w:multiLevelType w:val="multilevel"/>
    <w:tmpl w:val="B76E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7C766C4"/>
    <w:multiLevelType w:val="multilevel"/>
    <w:tmpl w:val="6320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36"/>
  </w:num>
  <w:num w:numId="3">
    <w:abstractNumId w:val="12"/>
  </w:num>
  <w:num w:numId="4">
    <w:abstractNumId w:val="8"/>
  </w:num>
  <w:num w:numId="5">
    <w:abstractNumId w:val="11"/>
  </w:num>
  <w:num w:numId="6">
    <w:abstractNumId w:val="32"/>
  </w:num>
  <w:num w:numId="7">
    <w:abstractNumId w:val="17"/>
  </w:num>
  <w:num w:numId="8">
    <w:abstractNumId w:val="29"/>
  </w:num>
  <w:num w:numId="9">
    <w:abstractNumId w:val="22"/>
  </w:num>
  <w:num w:numId="10">
    <w:abstractNumId w:val="28"/>
  </w:num>
  <w:num w:numId="11">
    <w:abstractNumId w:val="34"/>
  </w:num>
  <w:num w:numId="12">
    <w:abstractNumId w:val="5"/>
  </w:num>
  <w:num w:numId="13">
    <w:abstractNumId w:val="3"/>
  </w:num>
  <w:num w:numId="14">
    <w:abstractNumId w:val="19"/>
  </w:num>
  <w:num w:numId="15">
    <w:abstractNumId w:val="30"/>
  </w:num>
  <w:num w:numId="16">
    <w:abstractNumId w:val="16"/>
  </w:num>
  <w:num w:numId="17">
    <w:abstractNumId w:val="23"/>
  </w:num>
  <w:num w:numId="18">
    <w:abstractNumId w:val="4"/>
  </w:num>
  <w:num w:numId="19">
    <w:abstractNumId w:val="27"/>
  </w:num>
  <w:num w:numId="20">
    <w:abstractNumId w:val="31"/>
  </w:num>
  <w:num w:numId="21">
    <w:abstractNumId w:val="20"/>
  </w:num>
  <w:num w:numId="22">
    <w:abstractNumId w:val="26"/>
  </w:num>
  <w:num w:numId="23">
    <w:abstractNumId w:val="2"/>
  </w:num>
  <w:num w:numId="24">
    <w:abstractNumId w:val="35"/>
  </w:num>
  <w:num w:numId="25">
    <w:abstractNumId w:val="21"/>
  </w:num>
  <w:num w:numId="26">
    <w:abstractNumId w:val="15"/>
  </w:num>
  <w:num w:numId="27">
    <w:abstractNumId w:val="9"/>
  </w:num>
  <w:num w:numId="28">
    <w:abstractNumId w:val="14"/>
  </w:num>
  <w:num w:numId="29">
    <w:abstractNumId w:val="6"/>
  </w:num>
  <w:num w:numId="30">
    <w:abstractNumId w:val="13"/>
  </w:num>
  <w:num w:numId="31">
    <w:abstractNumId w:val="25"/>
  </w:num>
  <w:num w:numId="32">
    <w:abstractNumId w:val="1"/>
  </w:num>
  <w:num w:numId="33">
    <w:abstractNumId w:val="33"/>
  </w:num>
  <w:num w:numId="34">
    <w:abstractNumId w:val="0"/>
  </w:num>
  <w:num w:numId="35">
    <w:abstractNumId w:val="24"/>
  </w:num>
  <w:num w:numId="36">
    <w:abstractNumId w:val="10"/>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65E5D"/>
    <w:rsid w:val="00095949"/>
    <w:rsid w:val="000B467B"/>
    <w:rsid w:val="000D4E48"/>
    <w:rsid w:val="000F05D4"/>
    <w:rsid w:val="00160DBF"/>
    <w:rsid w:val="001A6BC6"/>
    <w:rsid w:val="001C514A"/>
    <w:rsid w:val="001E494A"/>
    <w:rsid w:val="001E4CD4"/>
    <w:rsid w:val="001E6A9F"/>
    <w:rsid w:val="001F4636"/>
    <w:rsid w:val="00212FCF"/>
    <w:rsid w:val="002706ED"/>
    <w:rsid w:val="0027106F"/>
    <w:rsid w:val="00274A2A"/>
    <w:rsid w:val="002D75E6"/>
    <w:rsid w:val="00330AF0"/>
    <w:rsid w:val="00341257"/>
    <w:rsid w:val="003C446B"/>
    <w:rsid w:val="003C7D8A"/>
    <w:rsid w:val="003E2D4B"/>
    <w:rsid w:val="003F522F"/>
    <w:rsid w:val="00427D2B"/>
    <w:rsid w:val="0044616A"/>
    <w:rsid w:val="00490891"/>
    <w:rsid w:val="00490A6F"/>
    <w:rsid w:val="004A0D05"/>
    <w:rsid w:val="004C1A52"/>
    <w:rsid w:val="004C2D2B"/>
    <w:rsid w:val="004C6CC0"/>
    <w:rsid w:val="00547DCC"/>
    <w:rsid w:val="00551210"/>
    <w:rsid w:val="00552DA4"/>
    <w:rsid w:val="00554803"/>
    <w:rsid w:val="00570F24"/>
    <w:rsid w:val="00595428"/>
    <w:rsid w:val="005A4423"/>
    <w:rsid w:val="005E2A37"/>
    <w:rsid w:val="0060010A"/>
    <w:rsid w:val="00610449"/>
    <w:rsid w:val="00622BCA"/>
    <w:rsid w:val="00650150"/>
    <w:rsid w:val="006632FB"/>
    <w:rsid w:val="00666B21"/>
    <w:rsid w:val="00684412"/>
    <w:rsid w:val="006B4DD6"/>
    <w:rsid w:val="006B7E40"/>
    <w:rsid w:val="006C35BE"/>
    <w:rsid w:val="006C498D"/>
    <w:rsid w:val="006D304D"/>
    <w:rsid w:val="006E7B3B"/>
    <w:rsid w:val="00733E4D"/>
    <w:rsid w:val="00765818"/>
    <w:rsid w:val="007722F7"/>
    <w:rsid w:val="007D6CD9"/>
    <w:rsid w:val="007F0C2B"/>
    <w:rsid w:val="007F1168"/>
    <w:rsid w:val="007F2582"/>
    <w:rsid w:val="00816193"/>
    <w:rsid w:val="00820AC7"/>
    <w:rsid w:val="00836747"/>
    <w:rsid w:val="008444C9"/>
    <w:rsid w:val="008649F0"/>
    <w:rsid w:val="00875B8D"/>
    <w:rsid w:val="0088112A"/>
    <w:rsid w:val="008903F4"/>
    <w:rsid w:val="008A05BE"/>
    <w:rsid w:val="008B5A74"/>
    <w:rsid w:val="008E017F"/>
    <w:rsid w:val="008E5739"/>
    <w:rsid w:val="008F18BD"/>
    <w:rsid w:val="008F5BE5"/>
    <w:rsid w:val="0092623C"/>
    <w:rsid w:val="009620C7"/>
    <w:rsid w:val="00974922"/>
    <w:rsid w:val="0098285D"/>
    <w:rsid w:val="009B510E"/>
    <w:rsid w:val="009E3AD0"/>
    <w:rsid w:val="009F661A"/>
    <w:rsid w:val="00A21F0E"/>
    <w:rsid w:val="00A2325F"/>
    <w:rsid w:val="00A32F0D"/>
    <w:rsid w:val="00AB1DDE"/>
    <w:rsid w:val="00AB1FDB"/>
    <w:rsid w:val="00AB281E"/>
    <w:rsid w:val="00AD782B"/>
    <w:rsid w:val="00AF5C1C"/>
    <w:rsid w:val="00AF77F3"/>
    <w:rsid w:val="00B14DF1"/>
    <w:rsid w:val="00B24448"/>
    <w:rsid w:val="00B33B2A"/>
    <w:rsid w:val="00B63DD6"/>
    <w:rsid w:val="00B7141D"/>
    <w:rsid w:val="00BC682B"/>
    <w:rsid w:val="00BD2CE8"/>
    <w:rsid w:val="00BE6CDF"/>
    <w:rsid w:val="00BF36BE"/>
    <w:rsid w:val="00C47218"/>
    <w:rsid w:val="00C67922"/>
    <w:rsid w:val="00CA5243"/>
    <w:rsid w:val="00CC230F"/>
    <w:rsid w:val="00D05DA8"/>
    <w:rsid w:val="00D10F17"/>
    <w:rsid w:val="00D222B9"/>
    <w:rsid w:val="00DA51C9"/>
    <w:rsid w:val="00DA57DB"/>
    <w:rsid w:val="00DB7E03"/>
    <w:rsid w:val="00DE5F07"/>
    <w:rsid w:val="00DF1FDE"/>
    <w:rsid w:val="00DF2EAF"/>
    <w:rsid w:val="00E01D6B"/>
    <w:rsid w:val="00E02C12"/>
    <w:rsid w:val="00E85F6E"/>
    <w:rsid w:val="00EF7585"/>
    <w:rsid w:val="00F12961"/>
    <w:rsid w:val="00F46D65"/>
    <w:rsid w:val="00F56982"/>
    <w:rsid w:val="00F758B8"/>
    <w:rsid w:val="00F80453"/>
    <w:rsid w:val="00FA1868"/>
    <w:rsid w:val="00FC0F06"/>
    <w:rsid w:val="00FC464C"/>
    <w:rsid w:val="00FD3A11"/>
    <w:rsid w:val="00FE6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9620C7"/>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620C7"/>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620C7"/>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620C7"/>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620C7"/>
    <w:pPr>
      <w:keepNext/>
      <w:keepLines/>
      <w:spacing w:before="220" w:after="40"/>
      <w:outlineLvl w:val="4"/>
    </w:pPr>
    <w:rPr>
      <w:b/>
    </w:rPr>
  </w:style>
  <w:style w:type="paragraph" w:styleId="Heading6">
    <w:name w:val="heading 6"/>
    <w:basedOn w:val="Normal"/>
    <w:next w:val="Normal"/>
    <w:uiPriority w:val="9"/>
    <w:semiHidden/>
    <w:unhideWhenUsed/>
    <w:qFormat/>
    <w:rsid w:val="009620C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620C7"/>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uiPriority w:val="39"/>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9620C7"/>
    <w:pPr>
      <w:keepNext/>
      <w:keepLines/>
      <w:spacing w:before="360" w:after="80"/>
    </w:pPr>
    <w:rPr>
      <w:rFonts w:ascii="Georgia" w:eastAsia="Georgia" w:hAnsi="Georgia" w:cs="Georgia"/>
      <w:i/>
      <w:color w:val="666666"/>
      <w:sz w:val="48"/>
      <w:szCs w:val="48"/>
    </w:rPr>
  </w:style>
  <w:style w:type="table" w:customStyle="1" w:styleId="a">
    <w:basedOn w:val="TableNormal"/>
    <w:rsid w:val="009620C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9620C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Default">
    <w:name w:val="Default"/>
    <w:rsid w:val="00A32F0D"/>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sid w:val="00A21F0E"/>
    <w:rPr>
      <w:sz w:val="16"/>
      <w:szCs w:val="16"/>
    </w:rPr>
  </w:style>
  <w:style w:type="paragraph" w:styleId="CommentText">
    <w:name w:val="annotation text"/>
    <w:basedOn w:val="Normal"/>
    <w:link w:val="CommentTextChar"/>
    <w:uiPriority w:val="99"/>
    <w:unhideWhenUsed/>
    <w:rsid w:val="00A21F0E"/>
    <w:pPr>
      <w:spacing w:line="240" w:lineRule="auto"/>
    </w:pPr>
    <w:rPr>
      <w:sz w:val="20"/>
      <w:szCs w:val="20"/>
    </w:rPr>
  </w:style>
  <w:style w:type="character" w:customStyle="1" w:styleId="CommentTextChar">
    <w:name w:val="Comment Text Char"/>
    <w:basedOn w:val="DefaultParagraphFont"/>
    <w:link w:val="CommentText"/>
    <w:uiPriority w:val="99"/>
    <w:rsid w:val="00A21F0E"/>
    <w:rPr>
      <w:sz w:val="20"/>
      <w:szCs w:val="20"/>
    </w:rPr>
  </w:style>
  <w:style w:type="paragraph" w:styleId="CommentSubject">
    <w:name w:val="annotation subject"/>
    <w:basedOn w:val="CommentText"/>
    <w:next w:val="CommentText"/>
    <w:link w:val="CommentSubjectChar"/>
    <w:uiPriority w:val="99"/>
    <w:semiHidden/>
    <w:unhideWhenUsed/>
    <w:rsid w:val="00A21F0E"/>
    <w:rPr>
      <w:b/>
      <w:bCs/>
    </w:rPr>
  </w:style>
  <w:style w:type="character" w:customStyle="1" w:styleId="CommentSubjectChar">
    <w:name w:val="Comment Subject Char"/>
    <w:basedOn w:val="CommentTextChar"/>
    <w:link w:val="CommentSubject"/>
    <w:uiPriority w:val="99"/>
    <w:semiHidden/>
    <w:rsid w:val="00A21F0E"/>
    <w:rPr>
      <w:b/>
      <w:bCs/>
      <w:sz w:val="20"/>
      <w:szCs w:val="20"/>
    </w:rPr>
  </w:style>
  <w:style w:type="paragraph" w:styleId="NormalWeb">
    <w:name w:val="Normal (Web)"/>
    <w:basedOn w:val="Normal"/>
    <w:uiPriority w:val="99"/>
    <w:semiHidden/>
    <w:unhideWhenUsed/>
    <w:rsid w:val="0044616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6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B21"/>
    <w:rPr>
      <w:rFonts w:ascii="Tahoma" w:hAnsi="Tahoma" w:cs="Tahoma"/>
      <w:sz w:val="16"/>
      <w:szCs w:val="16"/>
    </w:rPr>
  </w:style>
  <w:style w:type="character" w:styleId="Strong">
    <w:name w:val="Strong"/>
    <w:basedOn w:val="DefaultParagraphFont"/>
    <w:uiPriority w:val="22"/>
    <w:qFormat/>
    <w:rsid w:val="0088112A"/>
    <w:rPr>
      <w:b/>
      <w:bCs/>
    </w:rPr>
  </w:style>
</w:styles>
</file>

<file path=word/webSettings.xml><?xml version="1.0" encoding="utf-8"?>
<w:webSettings xmlns:r="http://schemas.openxmlformats.org/officeDocument/2006/relationships" xmlns:w="http://schemas.openxmlformats.org/wordprocessingml/2006/main">
  <w:divs>
    <w:div w:id="198207256">
      <w:bodyDiv w:val="1"/>
      <w:marLeft w:val="0"/>
      <w:marRight w:val="0"/>
      <w:marTop w:val="0"/>
      <w:marBottom w:val="0"/>
      <w:divBdr>
        <w:top w:val="none" w:sz="0" w:space="0" w:color="auto"/>
        <w:left w:val="none" w:sz="0" w:space="0" w:color="auto"/>
        <w:bottom w:val="none" w:sz="0" w:space="0" w:color="auto"/>
        <w:right w:val="none" w:sz="0" w:space="0" w:color="auto"/>
      </w:divBdr>
    </w:div>
    <w:div w:id="216556322">
      <w:bodyDiv w:val="1"/>
      <w:marLeft w:val="0"/>
      <w:marRight w:val="0"/>
      <w:marTop w:val="0"/>
      <w:marBottom w:val="0"/>
      <w:divBdr>
        <w:top w:val="none" w:sz="0" w:space="0" w:color="auto"/>
        <w:left w:val="none" w:sz="0" w:space="0" w:color="auto"/>
        <w:bottom w:val="none" w:sz="0" w:space="0" w:color="auto"/>
        <w:right w:val="none" w:sz="0" w:space="0" w:color="auto"/>
      </w:divBdr>
      <w:divsChild>
        <w:div w:id="551770409">
          <w:marLeft w:val="0"/>
          <w:marRight w:val="0"/>
          <w:marTop w:val="0"/>
          <w:marBottom w:val="0"/>
          <w:divBdr>
            <w:top w:val="none" w:sz="0" w:space="0" w:color="auto"/>
            <w:left w:val="none" w:sz="0" w:space="0" w:color="auto"/>
            <w:bottom w:val="none" w:sz="0" w:space="0" w:color="auto"/>
            <w:right w:val="none" w:sz="0" w:space="0" w:color="auto"/>
          </w:divBdr>
          <w:divsChild>
            <w:div w:id="808474818">
              <w:marLeft w:val="0"/>
              <w:marRight w:val="0"/>
              <w:marTop w:val="0"/>
              <w:marBottom w:val="0"/>
              <w:divBdr>
                <w:top w:val="none" w:sz="0" w:space="0" w:color="auto"/>
                <w:left w:val="none" w:sz="0" w:space="0" w:color="auto"/>
                <w:bottom w:val="none" w:sz="0" w:space="0" w:color="auto"/>
                <w:right w:val="none" w:sz="0" w:space="0" w:color="auto"/>
              </w:divBdr>
              <w:divsChild>
                <w:div w:id="1851139543">
                  <w:marLeft w:val="0"/>
                  <w:marRight w:val="0"/>
                  <w:marTop w:val="0"/>
                  <w:marBottom w:val="0"/>
                  <w:divBdr>
                    <w:top w:val="none" w:sz="0" w:space="0" w:color="auto"/>
                    <w:left w:val="none" w:sz="0" w:space="0" w:color="auto"/>
                    <w:bottom w:val="none" w:sz="0" w:space="0" w:color="auto"/>
                    <w:right w:val="none" w:sz="0" w:space="0" w:color="auto"/>
                  </w:divBdr>
                  <w:divsChild>
                    <w:div w:id="59193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969468">
          <w:marLeft w:val="0"/>
          <w:marRight w:val="0"/>
          <w:marTop w:val="0"/>
          <w:marBottom w:val="0"/>
          <w:divBdr>
            <w:top w:val="none" w:sz="0" w:space="0" w:color="auto"/>
            <w:left w:val="none" w:sz="0" w:space="0" w:color="auto"/>
            <w:bottom w:val="none" w:sz="0" w:space="0" w:color="auto"/>
            <w:right w:val="none" w:sz="0" w:space="0" w:color="auto"/>
          </w:divBdr>
          <w:divsChild>
            <w:div w:id="1576040316">
              <w:marLeft w:val="0"/>
              <w:marRight w:val="0"/>
              <w:marTop w:val="0"/>
              <w:marBottom w:val="0"/>
              <w:divBdr>
                <w:top w:val="none" w:sz="0" w:space="0" w:color="auto"/>
                <w:left w:val="none" w:sz="0" w:space="0" w:color="auto"/>
                <w:bottom w:val="none" w:sz="0" w:space="0" w:color="auto"/>
                <w:right w:val="none" w:sz="0" w:space="0" w:color="auto"/>
              </w:divBdr>
              <w:divsChild>
                <w:div w:id="434711517">
                  <w:marLeft w:val="0"/>
                  <w:marRight w:val="0"/>
                  <w:marTop w:val="0"/>
                  <w:marBottom w:val="0"/>
                  <w:divBdr>
                    <w:top w:val="none" w:sz="0" w:space="0" w:color="auto"/>
                    <w:left w:val="none" w:sz="0" w:space="0" w:color="auto"/>
                    <w:bottom w:val="none" w:sz="0" w:space="0" w:color="auto"/>
                    <w:right w:val="none" w:sz="0" w:space="0" w:color="auto"/>
                  </w:divBdr>
                  <w:divsChild>
                    <w:div w:id="3137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066678">
      <w:bodyDiv w:val="1"/>
      <w:marLeft w:val="0"/>
      <w:marRight w:val="0"/>
      <w:marTop w:val="0"/>
      <w:marBottom w:val="0"/>
      <w:divBdr>
        <w:top w:val="none" w:sz="0" w:space="0" w:color="auto"/>
        <w:left w:val="none" w:sz="0" w:space="0" w:color="auto"/>
        <w:bottom w:val="none" w:sz="0" w:space="0" w:color="auto"/>
        <w:right w:val="none" w:sz="0" w:space="0" w:color="auto"/>
      </w:divBdr>
    </w:div>
    <w:div w:id="342822063">
      <w:bodyDiv w:val="1"/>
      <w:marLeft w:val="0"/>
      <w:marRight w:val="0"/>
      <w:marTop w:val="0"/>
      <w:marBottom w:val="0"/>
      <w:divBdr>
        <w:top w:val="none" w:sz="0" w:space="0" w:color="auto"/>
        <w:left w:val="none" w:sz="0" w:space="0" w:color="auto"/>
        <w:bottom w:val="none" w:sz="0" w:space="0" w:color="auto"/>
        <w:right w:val="none" w:sz="0" w:space="0" w:color="auto"/>
      </w:divBdr>
      <w:divsChild>
        <w:div w:id="239952073">
          <w:marLeft w:val="0"/>
          <w:marRight w:val="0"/>
          <w:marTop w:val="0"/>
          <w:marBottom w:val="0"/>
          <w:divBdr>
            <w:top w:val="none" w:sz="0" w:space="0" w:color="auto"/>
            <w:left w:val="none" w:sz="0" w:space="0" w:color="auto"/>
            <w:bottom w:val="none" w:sz="0" w:space="0" w:color="auto"/>
            <w:right w:val="none" w:sz="0" w:space="0" w:color="auto"/>
          </w:divBdr>
          <w:divsChild>
            <w:div w:id="1168716243">
              <w:marLeft w:val="0"/>
              <w:marRight w:val="0"/>
              <w:marTop w:val="0"/>
              <w:marBottom w:val="0"/>
              <w:divBdr>
                <w:top w:val="none" w:sz="0" w:space="0" w:color="auto"/>
                <w:left w:val="none" w:sz="0" w:space="0" w:color="auto"/>
                <w:bottom w:val="none" w:sz="0" w:space="0" w:color="auto"/>
                <w:right w:val="none" w:sz="0" w:space="0" w:color="auto"/>
              </w:divBdr>
              <w:divsChild>
                <w:div w:id="137694778">
                  <w:marLeft w:val="0"/>
                  <w:marRight w:val="0"/>
                  <w:marTop w:val="0"/>
                  <w:marBottom w:val="0"/>
                  <w:divBdr>
                    <w:top w:val="none" w:sz="0" w:space="0" w:color="auto"/>
                    <w:left w:val="none" w:sz="0" w:space="0" w:color="auto"/>
                    <w:bottom w:val="none" w:sz="0" w:space="0" w:color="auto"/>
                    <w:right w:val="none" w:sz="0" w:space="0" w:color="auto"/>
                  </w:divBdr>
                  <w:divsChild>
                    <w:div w:id="1868636169">
                      <w:marLeft w:val="0"/>
                      <w:marRight w:val="0"/>
                      <w:marTop w:val="0"/>
                      <w:marBottom w:val="0"/>
                      <w:divBdr>
                        <w:top w:val="none" w:sz="0" w:space="0" w:color="auto"/>
                        <w:left w:val="none" w:sz="0" w:space="0" w:color="auto"/>
                        <w:bottom w:val="none" w:sz="0" w:space="0" w:color="auto"/>
                        <w:right w:val="none" w:sz="0" w:space="0" w:color="auto"/>
                      </w:divBdr>
                      <w:divsChild>
                        <w:div w:id="1333870309">
                          <w:marLeft w:val="0"/>
                          <w:marRight w:val="0"/>
                          <w:marTop w:val="0"/>
                          <w:marBottom w:val="0"/>
                          <w:divBdr>
                            <w:top w:val="none" w:sz="0" w:space="0" w:color="auto"/>
                            <w:left w:val="none" w:sz="0" w:space="0" w:color="auto"/>
                            <w:bottom w:val="none" w:sz="0" w:space="0" w:color="auto"/>
                            <w:right w:val="none" w:sz="0" w:space="0" w:color="auto"/>
                          </w:divBdr>
                          <w:divsChild>
                            <w:div w:id="176430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160879">
      <w:bodyDiv w:val="1"/>
      <w:marLeft w:val="0"/>
      <w:marRight w:val="0"/>
      <w:marTop w:val="0"/>
      <w:marBottom w:val="0"/>
      <w:divBdr>
        <w:top w:val="none" w:sz="0" w:space="0" w:color="auto"/>
        <w:left w:val="none" w:sz="0" w:space="0" w:color="auto"/>
        <w:bottom w:val="none" w:sz="0" w:space="0" w:color="auto"/>
        <w:right w:val="none" w:sz="0" w:space="0" w:color="auto"/>
      </w:divBdr>
    </w:div>
    <w:div w:id="491798461">
      <w:bodyDiv w:val="1"/>
      <w:marLeft w:val="0"/>
      <w:marRight w:val="0"/>
      <w:marTop w:val="0"/>
      <w:marBottom w:val="0"/>
      <w:divBdr>
        <w:top w:val="none" w:sz="0" w:space="0" w:color="auto"/>
        <w:left w:val="none" w:sz="0" w:space="0" w:color="auto"/>
        <w:bottom w:val="none" w:sz="0" w:space="0" w:color="auto"/>
        <w:right w:val="none" w:sz="0" w:space="0" w:color="auto"/>
      </w:divBdr>
    </w:div>
    <w:div w:id="513807069">
      <w:bodyDiv w:val="1"/>
      <w:marLeft w:val="0"/>
      <w:marRight w:val="0"/>
      <w:marTop w:val="0"/>
      <w:marBottom w:val="0"/>
      <w:divBdr>
        <w:top w:val="none" w:sz="0" w:space="0" w:color="auto"/>
        <w:left w:val="none" w:sz="0" w:space="0" w:color="auto"/>
        <w:bottom w:val="none" w:sz="0" w:space="0" w:color="auto"/>
        <w:right w:val="none" w:sz="0" w:space="0" w:color="auto"/>
      </w:divBdr>
      <w:divsChild>
        <w:div w:id="1651905485">
          <w:marLeft w:val="0"/>
          <w:marRight w:val="0"/>
          <w:marTop w:val="0"/>
          <w:marBottom w:val="0"/>
          <w:divBdr>
            <w:top w:val="none" w:sz="0" w:space="0" w:color="auto"/>
            <w:left w:val="none" w:sz="0" w:space="0" w:color="auto"/>
            <w:bottom w:val="none" w:sz="0" w:space="0" w:color="auto"/>
            <w:right w:val="none" w:sz="0" w:space="0" w:color="auto"/>
          </w:divBdr>
          <w:divsChild>
            <w:div w:id="588543887">
              <w:marLeft w:val="0"/>
              <w:marRight w:val="0"/>
              <w:marTop w:val="0"/>
              <w:marBottom w:val="0"/>
              <w:divBdr>
                <w:top w:val="none" w:sz="0" w:space="0" w:color="auto"/>
                <w:left w:val="none" w:sz="0" w:space="0" w:color="auto"/>
                <w:bottom w:val="none" w:sz="0" w:space="0" w:color="auto"/>
                <w:right w:val="none" w:sz="0" w:space="0" w:color="auto"/>
              </w:divBdr>
              <w:divsChild>
                <w:div w:id="1686594134">
                  <w:marLeft w:val="0"/>
                  <w:marRight w:val="0"/>
                  <w:marTop w:val="0"/>
                  <w:marBottom w:val="0"/>
                  <w:divBdr>
                    <w:top w:val="none" w:sz="0" w:space="0" w:color="auto"/>
                    <w:left w:val="none" w:sz="0" w:space="0" w:color="auto"/>
                    <w:bottom w:val="none" w:sz="0" w:space="0" w:color="auto"/>
                    <w:right w:val="none" w:sz="0" w:space="0" w:color="auto"/>
                  </w:divBdr>
                  <w:divsChild>
                    <w:div w:id="999575997">
                      <w:marLeft w:val="0"/>
                      <w:marRight w:val="0"/>
                      <w:marTop w:val="0"/>
                      <w:marBottom w:val="0"/>
                      <w:divBdr>
                        <w:top w:val="none" w:sz="0" w:space="0" w:color="auto"/>
                        <w:left w:val="none" w:sz="0" w:space="0" w:color="auto"/>
                        <w:bottom w:val="none" w:sz="0" w:space="0" w:color="auto"/>
                        <w:right w:val="none" w:sz="0" w:space="0" w:color="auto"/>
                      </w:divBdr>
                      <w:divsChild>
                        <w:div w:id="2022927179">
                          <w:marLeft w:val="0"/>
                          <w:marRight w:val="0"/>
                          <w:marTop w:val="0"/>
                          <w:marBottom w:val="0"/>
                          <w:divBdr>
                            <w:top w:val="none" w:sz="0" w:space="0" w:color="auto"/>
                            <w:left w:val="none" w:sz="0" w:space="0" w:color="auto"/>
                            <w:bottom w:val="none" w:sz="0" w:space="0" w:color="auto"/>
                            <w:right w:val="none" w:sz="0" w:space="0" w:color="auto"/>
                          </w:divBdr>
                          <w:divsChild>
                            <w:div w:id="57763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761170">
      <w:bodyDiv w:val="1"/>
      <w:marLeft w:val="0"/>
      <w:marRight w:val="0"/>
      <w:marTop w:val="0"/>
      <w:marBottom w:val="0"/>
      <w:divBdr>
        <w:top w:val="none" w:sz="0" w:space="0" w:color="auto"/>
        <w:left w:val="none" w:sz="0" w:space="0" w:color="auto"/>
        <w:bottom w:val="none" w:sz="0" w:space="0" w:color="auto"/>
        <w:right w:val="none" w:sz="0" w:space="0" w:color="auto"/>
      </w:divBdr>
    </w:div>
    <w:div w:id="586308548">
      <w:bodyDiv w:val="1"/>
      <w:marLeft w:val="0"/>
      <w:marRight w:val="0"/>
      <w:marTop w:val="0"/>
      <w:marBottom w:val="0"/>
      <w:divBdr>
        <w:top w:val="none" w:sz="0" w:space="0" w:color="auto"/>
        <w:left w:val="none" w:sz="0" w:space="0" w:color="auto"/>
        <w:bottom w:val="none" w:sz="0" w:space="0" w:color="auto"/>
        <w:right w:val="none" w:sz="0" w:space="0" w:color="auto"/>
      </w:divBdr>
    </w:div>
    <w:div w:id="646907234">
      <w:bodyDiv w:val="1"/>
      <w:marLeft w:val="0"/>
      <w:marRight w:val="0"/>
      <w:marTop w:val="0"/>
      <w:marBottom w:val="0"/>
      <w:divBdr>
        <w:top w:val="none" w:sz="0" w:space="0" w:color="auto"/>
        <w:left w:val="none" w:sz="0" w:space="0" w:color="auto"/>
        <w:bottom w:val="none" w:sz="0" w:space="0" w:color="auto"/>
        <w:right w:val="none" w:sz="0" w:space="0" w:color="auto"/>
      </w:divBdr>
      <w:divsChild>
        <w:div w:id="778066633">
          <w:marLeft w:val="0"/>
          <w:marRight w:val="0"/>
          <w:marTop w:val="0"/>
          <w:marBottom w:val="0"/>
          <w:divBdr>
            <w:top w:val="none" w:sz="0" w:space="0" w:color="auto"/>
            <w:left w:val="none" w:sz="0" w:space="0" w:color="auto"/>
            <w:bottom w:val="none" w:sz="0" w:space="0" w:color="auto"/>
            <w:right w:val="none" w:sz="0" w:space="0" w:color="auto"/>
          </w:divBdr>
          <w:divsChild>
            <w:div w:id="1658803607">
              <w:marLeft w:val="0"/>
              <w:marRight w:val="0"/>
              <w:marTop w:val="0"/>
              <w:marBottom w:val="0"/>
              <w:divBdr>
                <w:top w:val="none" w:sz="0" w:space="0" w:color="auto"/>
                <w:left w:val="none" w:sz="0" w:space="0" w:color="auto"/>
                <w:bottom w:val="none" w:sz="0" w:space="0" w:color="auto"/>
                <w:right w:val="none" w:sz="0" w:space="0" w:color="auto"/>
              </w:divBdr>
              <w:divsChild>
                <w:div w:id="1594626268">
                  <w:marLeft w:val="0"/>
                  <w:marRight w:val="0"/>
                  <w:marTop w:val="0"/>
                  <w:marBottom w:val="0"/>
                  <w:divBdr>
                    <w:top w:val="none" w:sz="0" w:space="0" w:color="auto"/>
                    <w:left w:val="none" w:sz="0" w:space="0" w:color="auto"/>
                    <w:bottom w:val="none" w:sz="0" w:space="0" w:color="auto"/>
                    <w:right w:val="none" w:sz="0" w:space="0" w:color="auto"/>
                  </w:divBdr>
                  <w:divsChild>
                    <w:div w:id="15455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77784">
          <w:marLeft w:val="0"/>
          <w:marRight w:val="0"/>
          <w:marTop w:val="0"/>
          <w:marBottom w:val="0"/>
          <w:divBdr>
            <w:top w:val="none" w:sz="0" w:space="0" w:color="auto"/>
            <w:left w:val="none" w:sz="0" w:space="0" w:color="auto"/>
            <w:bottom w:val="none" w:sz="0" w:space="0" w:color="auto"/>
            <w:right w:val="none" w:sz="0" w:space="0" w:color="auto"/>
          </w:divBdr>
          <w:divsChild>
            <w:div w:id="516890207">
              <w:marLeft w:val="0"/>
              <w:marRight w:val="0"/>
              <w:marTop w:val="0"/>
              <w:marBottom w:val="0"/>
              <w:divBdr>
                <w:top w:val="none" w:sz="0" w:space="0" w:color="auto"/>
                <w:left w:val="none" w:sz="0" w:space="0" w:color="auto"/>
                <w:bottom w:val="none" w:sz="0" w:space="0" w:color="auto"/>
                <w:right w:val="none" w:sz="0" w:space="0" w:color="auto"/>
              </w:divBdr>
              <w:divsChild>
                <w:div w:id="35201234">
                  <w:marLeft w:val="0"/>
                  <w:marRight w:val="0"/>
                  <w:marTop w:val="0"/>
                  <w:marBottom w:val="0"/>
                  <w:divBdr>
                    <w:top w:val="none" w:sz="0" w:space="0" w:color="auto"/>
                    <w:left w:val="none" w:sz="0" w:space="0" w:color="auto"/>
                    <w:bottom w:val="none" w:sz="0" w:space="0" w:color="auto"/>
                    <w:right w:val="none" w:sz="0" w:space="0" w:color="auto"/>
                  </w:divBdr>
                  <w:divsChild>
                    <w:div w:id="20309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934051">
      <w:bodyDiv w:val="1"/>
      <w:marLeft w:val="0"/>
      <w:marRight w:val="0"/>
      <w:marTop w:val="0"/>
      <w:marBottom w:val="0"/>
      <w:divBdr>
        <w:top w:val="none" w:sz="0" w:space="0" w:color="auto"/>
        <w:left w:val="none" w:sz="0" w:space="0" w:color="auto"/>
        <w:bottom w:val="none" w:sz="0" w:space="0" w:color="auto"/>
        <w:right w:val="none" w:sz="0" w:space="0" w:color="auto"/>
      </w:divBdr>
    </w:div>
    <w:div w:id="938871366">
      <w:bodyDiv w:val="1"/>
      <w:marLeft w:val="0"/>
      <w:marRight w:val="0"/>
      <w:marTop w:val="0"/>
      <w:marBottom w:val="0"/>
      <w:divBdr>
        <w:top w:val="none" w:sz="0" w:space="0" w:color="auto"/>
        <w:left w:val="none" w:sz="0" w:space="0" w:color="auto"/>
        <w:bottom w:val="none" w:sz="0" w:space="0" w:color="auto"/>
        <w:right w:val="none" w:sz="0" w:space="0" w:color="auto"/>
      </w:divBdr>
    </w:div>
    <w:div w:id="957103396">
      <w:bodyDiv w:val="1"/>
      <w:marLeft w:val="0"/>
      <w:marRight w:val="0"/>
      <w:marTop w:val="0"/>
      <w:marBottom w:val="0"/>
      <w:divBdr>
        <w:top w:val="none" w:sz="0" w:space="0" w:color="auto"/>
        <w:left w:val="none" w:sz="0" w:space="0" w:color="auto"/>
        <w:bottom w:val="none" w:sz="0" w:space="0" w:color="auto"/>
        <w:right w:val="none" w:sz="0" w:space="0" w:color="auto"/>
      </w:divBdr>
    </w:div>
    <w:div w:id="1102645073">
      <w:bodyDiv w:val="1"/>
      <w:marLeft w:val="0"/>
      <w:marRight w:val="0"/>
      <w:marTop w:val="0"/>
      <w:marBottom w:val="0"/>
      <w:divBdr>
        <w:top w:val="none" w:sz="0" w:space="0" w:color="auto"/>
        <w:left w:val="none" w:sz="0" w:space="0" w:color="auto"/>
        <w:bottom w:val="none" w:sz="0" w:space="0" w:color="auto"/>
        <w:right w:val="none" w:sz="0" w:space="0" w:color="auto"/>
      </w:divBdr>
    </w:div>
    <w:div w:id="1170104003">
      <w:bodyDiv w:val="1"/>
      <w:marLeft w:val="0"/>
      <w:marRight w:val="0"/>
      <w:marTop w:val="0"/>
      <w:marBottom w:val="0"/>
      <w:divBdr>
        <w:top w:val="none" w:sz="0" w:space="0" w:color="auto"/>
        <w:left w:val="none" w:sz="0" w:space="0" w:color="auto"/>
        <w:bottom w:val="none" w:sz="0" w:space="0" w:color="auto"/>
        <w:right w:val="none" w:sz="0" w:space="0" w:color="auto"/>
      </w:divBdr>
    </w:div>
    <w:div w:id="1180196050">
      <w:bodyDiv w:val="1"/>
      <w:marLeft w:val="0"/>
      <w:marRight w:val="0"/>
      <w:marTop w:val="0"/>
      <w:marBottom w:val="0"/>
      <w:divBdr>
        <w:top w:val="none" w:sz="0" w:space="0" w:color="auto"/>
        <w:left w:val="none" w:sz="0" w:space="0" w:color="auto"/>
        <w:bottom w:val="none" w:sz="0" w:space="0" w:color="auto"/>
        <w:right w:val="none" w:sz="0" w:space="0" w:color="auto"/>
      </w:divBdr>
    </w:div>
    <w:div w:id="1211334196">
      <w:bodyDiv w:val="1"/>
      <w:marLeft w:val="0"/>
      <w:marRight w:val="0"/>
      <w:marTop w:val="0"/>
      <w:marBottom w:val="0"/>
      <w:divBdr>
        <w:top w:val="none" w:sz="0" w:space="0" w:color="auto"/>
        <w:left w:val="none" w:sz="0" w:space="0" w:color="auto"/>
        <w:bottom w:val="none" w:sz="0" w:space="0" w:color="auto"/>
        <w:right w:val="none" w:sz="0" w:space="0" w:color="auto"/>
      </w:divBdr>
      <w:divsChild>
        <w:div w:id="1234001207">
          <w:marLeft w:val="0"/>
          <w:marRight w:val="0"/>
          <w:marTop w:val="0"/>
          <w:marBottom w:val="0"/>
          <w:divBdr>
            <w:top w:val="none" w:sz="0" w:space="0" w:color="auto"/>
            <w:left w:val="none" w:sz="0" w:space="0" w:color="auto"/>
            <w:bottom w:val="none" w:sz="0" w:space="0" w:color="auto"/>
            <w:right w:val="none" w:sz="0" w:space="0" w:color="auto"/>
          </w:divBdr>
          <w:divsChild>
            <w:div w:id="1574389673">
              <w:marLeft w:val="0"/>
              <w:marRight w:val="0"/>
              <w:marTop w:val="0"/>
              <w:marBottom w:val="0"/>
              <w:divBdr>
                <w:top w:val="none" w:sz="0" w:space="0" w:color="auto"/>
                <w:left w:val="none" w:sz="0" w:space="0" w:color="auto"/>
                <w:bottom w:val="none" w:sz="0" w:space="0" w:color="auto"/>
                <w:right w:val="none" w:sz="0" w:space="0" w:color="auto"/>
              </w:divBdr>
              <w:divsChild>
                <w:div w:id="422918767">
                  <w:marLeft w:val="0"/>
                  <w:marRight w:val="0"/>
                  <w:marTop w:val="0"/>
                  <w:marBottom w:val="0"/>
                  <w:divBdr>
                    <w:top w:val="none" w:sz="0" w:space="0" w:color="auto"/>
                    <w:left w:val="none" w:sz="0" w:space="0" w:color="auto"/>
                    <w:bottom w:val="none" w:sz="0" w:space="0" w:color="auto"/>
                    <w:right w:val="none" w:sz="0" w:space="0" w:color="auto"/>
                  </w:divBdr>
                  <w:divsChild>
                    <w:div w:id="14268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3150">
          <w:marLeft w:val="0"/>
          <w:marRight w:val="0"/>
          <w:marTop w:val="0"/>
          <w:marBottom w:val="0"/>
          <w:divBdr>
            <w:top w:val="none" w:sz="0" w:space="0" w:color="auto"/>
            <w:left w:val="none" w:sz="0" w:space="0" w:color="auto"/>
            <w:bottom w:val="none" w:sz="0" w:space="0" w:color="auto"/>
            <w:right w:val="none" w:sz="0" w:space="0" w:color="auto"/>
          </w:divBdr>
          <w:divsChild>
            <w:div w:id="759834059">
              <w:marLeft w:val="0"/>
              <w:marRight w:val="0"/>
              <w:marTop w:val="0"/>
              <w:marBottom w:val="0"/>
              <w:divBdr>
                <w:top w:val="none" w:sz="0" w:space="0" w:color="auto"/>
                <w:left w:val="none" w:sz="0" w:space="0" w:color="auto"/>
                <w:bottom w:val="none" w:sz="0" w:space="0" w:color="auto"/>
                <w:right w:val="none" w:sz="0" w:space="0" w:color="auto"/>
              </w:divBdr>
              <w:divsChild>
                <w:div w:id="21633147">
                  <w:marLeft w:val="0"/>
                  <w:marRight w:val="0"/>
                  <w:marTop w:val="0"/>
                  <w:marBottom w:val="0"/>
                  <w:divBdr>
                    <w:top w:val="none" w:sz="0" w:space="0" w:color="auto"/>
                    <w:left w:val="none" w:sz="0" w:space="0" w:color="auto"/>
                    <w:bottom w:val="none" w:sz="0" w:space="0" w:color="auto"/>
                    <w:right w:val="none" w:sz="0" w:space="0" w:color="auto"/>
                  </w:divBdr>
                  <w:divsChild>
                    <w:div w:id="5400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949095">
      <w:bodyDiv w:val="1"/>
      <w:marLeft w:val="0"/>
      <w:marRight w:val="0"/>
      <w:marTop w:val="0"/>
      <w:marBottom w:val="0"/>
      <w:divBdr>
        <w:top w:val="none" w:sz="0" w:space="0" w:color="auto"/>
        <w:left w:val="none" w:sz="0" w:space="0" w:color="auto"/>
        <w:bottom w:val="none" w:sz="0" w:space="0" w:color="auto"/>
        <w:right w:val="none" w:sz="0" w:space="0" w:color="auto"/>
      </w:divBdr>
    </w:div>
    <w:div w:id="1260408455">
      <w:bodyDiv w:val="1"/>
      <w:marLeft w:val="0"/>
      <w:marRight w:val="0"/>
      <w:marTop w:val="0"/>
      <w:marBottom w:val="0"/>
      <w:divBdr>
        <w:top w:val="none" w:sz="0" w:space="0" w:color="auto"/>
        <w:left w:val="none" w:sz="0" w:space="0" w:color="auto"/>
        <w:bottom w:val="none" w:sz="0" w:space="0" w:color="auto"/>
        <w:right w:val="none" w:sz="0" w:space="0" w:color="auto"/>
      </w:divBdr>
    </w:div>
    <w:div w:id="1264074716">
      <w:bodyDiv w:val="1"/>
      <w:marLeft w:val="0"/>
      <w:marRight w:val="0"/>
      <w:marTop w:val="0"/>
      <w:marBottom w:val="0"/>
      <w:divBdr>
        <w:top w:val="none" w:sz="0" w:space="0" w:color="auto"/>
        <w:left w:val="none" w:sz="0" w:space="0" w:color="auto"/>
        <w:bottom w:val="none" w:sz="0" w:space="0" w:color="auto"/>
        <w:right w:val="none" w:sz="0" w:space="0" w:color="auto"/>
      </w:divBdr>
    </w:div>
    <w:div w:id="1393771904">
      <w:bodyDiv w:val="1"/>
      <w:marLeft w:val="0"/>
      <w:marRight w:val="0"/>
      <w:marTop w:val="0"/>
      <w:marBottom w:val="0"/>
      <w:divBdr>
        <w:top w:val="none" w:sz="0" w:space="0" w:color="auto"/>
        <w:left w:val="none" w:sz="0" w:space="0" w:color="auto"/>
        <w:bottom w:val="none" w:sz="0" w:space="0" w:color="auto"/>
        <w:right w:val="none" w:sz="0" w:space="0" w:color="auto"/>
      </w:divBdr>
    </w:div>
    <w:div w:id="1418214891">
      <w:bodyDiv w:val="1"/>
      <w:marLeft w:val="0"/>
      <w:marRight w:val="0"/>
      <w:marTop w:val="0"/>
      <w:marBottom w:val="0"/>
      <w:divBdr>
        <w:top w:val="none" w:sz="0" w:space="0" w:color="auto"/>
        <w:left w:val="none" w:sz="0" w:space="0" w:color="auto"/>
        <w:bottom w:val="none" w:sz="0" w:space="0" w:color="auto"/>
        <w:right w:val="none" w:sz="0" w:space="0" w:color="auto"/>
      </w:divBdr>
      <w:divsChild>
        <w:div w:id="812408550">
          <w:marLeft w:val="0"/>
          <w:marRight w:val="0"/>
          <w:marTop w:val="0"/>
          <w:marBottom w:val="0"/>
          <w:divBdr>
            <w:top w:val="none" w:sz="0" w:space="0" w:color="auto"/>
            <w:left w:val="none" w:sz="0" w:space="0" w:color="auto"/>
            <w:bottom w:val="none" w:sz="0" w:space="0" w:color="auto"/>
            <w:right w:val="none" w:sz="0" w:space="0" w:color="auto"/>
          </w:divBdr>
          <w:divsChild>
            <w:div w:id="1630934686">
              <w:marLeft w:val="0"/>
              <w:marRight w:val="0"/>
              <w:marTop w:val="0"/>
              <w:marBottom w:val="0"/>
              <w:divBdr>
                <w:top w:val="none" w:sz="0" w:space="0" w:color="auto"/>
                <w:left w:val="none" w:sz="0" w:space="0" w:color="auto"/>
                <w:bottom w:val="none" w:sz="0" w:space="0" w:color="auto"/>
                <w:right w:val="none" w:sz="0" w:space="0" w:color="auto"/>
              </w:divBdr>
              <w:divsChild>
                <w:div w:id="1617829935">
                  <w:marLeft w:val="0"/>
                  <w:marRight w:val="0"/>
                  <w:marTop w:val="0"/>
                  <w:marBottom w:val="0"/>
                  <w:divBdr>
                    <w:top w:val="none" w:sz="0" w:space="0" w:color="auto"/>
                    <w:left w:val="none" w:sz="0" w:space="0" w:color="auto"/>
                    <w:bottom w:val="none" w:sz="0" w:space="0" w:color="auto"/>
                    <w:right w:val="none" w:sz="0" w:space="0" w:color="auto"/>
                  </w:divBdr>
                  <w:divsChild>
                    <w:div w:id="111870078">
                      <w:marLeft w:val="0"/>
                      <w:marRight w:val="0"/>
                      <w:marTop w:val="0"/>
                      <w:marBottom w:val="0"/>
                      <w:divBdr>
                        <w:top w:val="none" w:sz="0" w:space="0" w:color="auto"/>
                        <w:left w:val="none" w:sz="0" w:space="0" w:color="auto"/>
                        <w:bottom w:val="none" w:sz="0" w:space="0" w:color="auto"/>
                        <w:right w:val="none" w:sz="0" w:space="0" w:color="auto"/>
                      </w:divBdr>
                      <w:divsChild>
                        <w:div w:id="106241553">
                          <w:marLeft w:val="0"/>
                          <w:marRight w:val="0"/>
                          <w:marTop w:val="0"/>
                          <w:marBottom w:val="0"/>
                          <w:divBdr>
                            <w:top w:val="none" w:sz="0" w:space="0" w:color="auto"/>
                            <w:left w:val="none" w:sz="0" w:space="0" w:color="auto"/>
                            <w:bottom w:val="none" w:sz="0" w:space="0" w:color="auto"/>
                            <w:right w:val="none" w:sz="0" w:space="0" w:color="auto"/>
                          </w:divBdr>
                          <w:divsChild>
                            <w:div w:id="18135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3724">
                  <w:marLeft w:val="0"/>
                  <w:marRight w:val="0"/>
                  <w:marTop w:val="0"/>
                  <w:marBottom w:val="0"/>
                  <w:divBdr>
                    <w:top w:val="none" w:sz="0" w:space="0" w:color="auto"/>
                    <w:left w:val="none" w:sz="0" w:space="0" w:color="auto"/>
                    <w:bottom w:val="none" w:sz="0" w:space="0" w:color="auto"/>
                    <w:right w:val="none" w:sz="0" w:space="0" w:color="auto"/>
                  </w:divBdr>
                  <w:divsChild>
                    <w:div w:id="693074439">
                      <w:marLeft w:val="0"/>
                      <w:marRight w:val="0"/>
                      <w:marTop w:val="0"/>
                      <w:marBottom w:val="0"/>
                      <w:divBdr>
                        <w:top w:val="none" w:sz="0" w:space="0" w:color="auto"/>
                        <w:left w:val="none" w:sz="0" w:space="0" w:color="auto"/>
                        <w:bottom w:val="none" w:sz="0" w:space="0" w:color="auto"/>
                        <w:right w:val="none" w:sz="0" w:space="0" w:color="auto"/>
                      </w:divBdr>
                      <w:divsChild>
                        <w:div w:id="1382365112">
                          <w:marLeft w:val="0"/>
                          <w:marRight w:val="0"/>
                          <w:marTop w:val="0"/>
                          <w:marBottom w:val="0"/>
                          <w:divBdr>
                            <w:top w:val="none" w:sz="0" w:space="0" w:color="auto"/>
                            <w:left w:val="none" w:sz="0" w:space="0" w:color="auto"/>
                            <w:bottom w:val="none" w:sz="0" w:space="0" w:color="auto"/>
                            <w:right w:val="none" w:sz="0" w:space="0" w:color="auto"/>
                          </w:divBdr>
                          <w:divsChild>
                            <w:div w:id="86790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4963">
      <w:bodyDiv w:val="1"/>
      <w:marLeft w:val="0"/>
      <w:marRight w:val="0"/>
      <w:marTop w:val="0"/>
      <w:marBottom w:val="0"/>
      <w:divBdr>
        <w:top w:val="none" w:sz="0" w:space="0" w:color="auto"/>
        <w:left w:val="none" w:sz="0" w:space="0" w:color="auto"/>
        <w:bottom w:val="none" w:sz="0" w:space="0" w:color="auto"/>
        <w:right w:val="none" w:sz="0" w:space="0" w:color="auto"/>
      </w:divBdr>
      <w:divsChild>
        <w:div w:id="977540253">
          <w:marLeft w:val="0"/>
          <w:marRight w:val="0"/>
          <w:marTop w:val="0"/>
          <w:marBottom w:val="0"/>
          <w:divBdr>
            <w:top w:val="none" w:sz="0" w:space="0" w:color="auto"/>
            <w:left w:val="none" w:sz="0" w:space="0" w:color="auto"/>
            <w:bottom w:val="none" w:sz="0" w:space="0" w:color="auto"/>
            <w:right w:val="none" w:sz="0" w:space="0" w:color="auto"/>
          </w:divBdr>
          <w:divsChild>
            <w:div w:id="1518740260">
              <w:marLeft w:val="0"/>
              <w:marRight w:val="0"/>
              <w:marTop w:val="0"/>
              <w:marBottom w:val="0"/>
              <w:divBdr>
                <w:top w:val="none" w:sz="0" w:space="0" w:color="auto"/>
                <w:left w:val="none" w:sz="0" w:space="0" w:color="auto"/>
                <w:bottom w:val="none" w:sz="0" w:space="0" w:color="auto"/>
                <w:right w:val="none" w:sz="0" w:space="0" w:color="auto"/>
              </w:divBdr>
              <w:divsChild>
                <w:div w:id="1388528268">
                  <w:marLeft w:val="0"/>
                  <w:marRight w:val="0"/>
                  <w:marTop w:val="0"/>
                  <w:marBottom w:val="0"/>
                  <w:divBdr>
                    <w:top w:val="none" w:sz="0" w:space="0" w:color="auto"/>
                    <w:left w:val="none" w:sz="0" w:space="0" w:color="auto"/>
                    <w:bottom w:val="none" w:sz="0" w:space="0" w:color="auto"/>
                    <w:right w:val="none" w:sz="0" w:space="0" w:color="auto"/>
                  </w:divBdr>
                  <w:divsChild>
                    <w:div w:id="1189831325">
                      <w:marLeft w:val="0"/>
                      <w:marRight w:val="0"/>
                      <w:marTop w:val="0"/>
                      <w:marBottom w:val="0"/>
                      <w:divBdr>
                        <w:top w:val="none" w:sz="0" w:space="0" w:color="auto"/>
                        <w:left w:val="none" w:sz="0" w:space="0" w:color="auto"/>
                        <w:bottom w:val="none" w:sz="0" w:space="0" w:color="auto"/>
                        <w:right w:val="none" w:sz="0" w:space="0" w:color="auto"/>
                      </w:divBdr>
                      <w:divsChild>
                        <w:div w:id="1994486790">
                          <w:marLeft w:val="0"/>
                          <w:marRight w:val="0"/>
                          <w:marTop w:val="0"/>
                          <w:marBottom w:val="0"/>
                          <w:divBdr>
                            <w:top w:val="none" w:sz="0" w:space="0" w:color="auto"/>
                            <w:left w:val="none" w:sz="0" w:space="0" w:color="auto"/>
                            <w:bottom w:val="none" w:sz="0" w:space="0" w:color="auto"/>
                            <w:right w:val="none" w:sz="0" w:space="0" w:color="auto"/>
                          </w:divBdr>
                          <w:divsChild>
                            <w:div w:id="89555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81066">
                  <w:marLeft w:val="0"/>
                  <w:marRight w:val="0"/>
                  <w:marTop w:val="0"/>
                  <w:marBottom w:val="0"/>
                  <w:divBdr>
                    <w:top w:val="none" w:sz="0" w:space="0" w:color="auto"/>
                    <w:left w:val="none" w:sz="0" w:space="0" w:color="auto"/>
                    <w:bottom w:val="none" w:sz="0" w:space="0" w:color="auto"/>
                    <w:right w:val="none" w:sz="0" w:space="0" w:color="auto"/>
                  </w:divBdr>
                  <w:divsChild>
                    <w:div w:id="813761986">
                      <w:marLeft w:val="0"/>
                      <w:marRight w:val="0"/>
                      <w:marTop w:val="0"/>
                      <w:marBottom w:val="0"/>
                      <w:divBdr>
                        <w:top w:val="none" w:sz="0" w:space="0" w:color="auto"/>
                        <w:left w:val="none" w:sz="0" w:space="0" w:color="auto"/>
                        <w:bottom w:val="none" w:sz="0" w:space="0" w:color="auto"/>
                        <w:right w:val="none" w:sz="0" w:space="0" w:color="auto"/>
                      </w:divBdr>
                      <w:divsChild>
                        <w:div w:id="1665276090">
                          <w:marLeft w:val="0"/>
                          <w:marRight w:val="0"/>
                          <w:marTop w:val="0"/>
                          <w:marBottom w:val="0"/>
                          <w:divBdr>
                            <w:top w:val="none" w:sz="0" w:space="0" w:color="auto"/>
                            <w:left w:val="none" w:sz="0" w:space="0" w:color="auto"/>
                            <w:bottom w:val="none" w:sz="0" w:space="0" w:color="auto"/>
                            <w:right w:val="none" w:sz="0" w:space="0" w:color="auto"/>
                          </w:divBdr>
                          <w:divsChild>
                            <w:div w:id="3865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00805">
      <w:bodyDiv w:val="1"/>
      <w:marLeft w:val="0"/>
      <w:marRight w:val="0"/>
      <w:marTop w:val="0"/>
      <w:marBottom w:val="0"/>
      <w:divBdr>
        <w:top w:val="none" w:sz="0" w:space="0" w:color="auto"/>
        <w:left w:val="none" w:sz="0" w:space="0" w:color="auto"/>
        <w:bottom w:val="none" w:sz="0" w:space="0" w:color="auto"/>
        <w:right w:val="none" w:sz="0" w:space="0" w:color="auto"/>
      </w:divBdr>
    </w:div>
    <w:div w:id="1723097102">
      <w:bodyDiv w:val="1"/>
      <w:marLeft w:val="0"/>
      <w:marRight w:val="0"/>
      <w:marTop w:val="0"/>
      <w:marBottom w:val="0"/>
      <w:divBdr>
        <w:top w:val="none" w:sz="0" w:space="0" w:color="auto"/>
        <w:left w:val="none" w:sz="0" w:space="0" w:color="auto"/>
        <w:bottom w:val="none" w:sz="0" w:space="0" w:color="auto"/>
        <w:right w:val="none" w:sz="0" w:space="0" w:color="auto"/>
      </w:divBdr>
    </w:div>
    <w:div w:id="1967735115">
      <w:bodyDiv w:val="1"/>
      <w:marLeft w:val="0"/>
      <w:marRight w:val="0"/>
      <w:marTop w:val="0"/>
      <w:marBottom w:val="0"/>
      <w:divBdr>
        <w:top w:val="none" w:sz="0" w:space="0" w:color="auto"/>
        <w:left w:val="none" w:sz="0" w:space="0" w:color="auto"/>
        <w:bottom w:val="none" w:sz="0" w:space="0" w:color="auto"/>
        <w:right w:val="none" w:sz="0" w:space="0" w:color="auto"/>
      </w:divBdr>
    </w:div>
    <w:div w:id="1972975575">
      <w:bodyDiv w:val="1"/>
      <w:marLeft w:val="0"/>
      <w:marRight w:val="0"/>
      <w:marTop w:val="0"/>
      <w:marBottom w:val="0"/>
      <w:divBdr>
        <w:top w:val="none" w:sz="0" w:space="0" w:color="auto"/>
        <w:left w:val="none" w:sz="0" w:space="0" w:color="auto"/>
        <w:bottom w:val="none" w:sz="0" w:space="0" w:color="auto"/>
        <w:right w:val="none" w:sz="0" w:space="0" w:color="auto"/>
      </w:divBdr>
      <w:divsChild>
        <w:div w:id="1139684321">
          <w:marLeft w:val="0"/>
          <w:marRight w:val="0"/>
          <w:marTop w:val="0"/>
          <w:marBottom w:val="0"/>
          <w:divBdr>
            <w:top w:val="none" w:sz="0" w:space="0" w:color="auto"/>
            <w:left w:val="none" w:sz="0" w:space="0" w:color="auto"/>
            <w:bottom w:val="none" w:sz="0" w:space="0" w:color="auto"/>
            <w:right w:val="none" w:sz="0" w:space="0" w:color="auto"/>
          </w:divBdr>
          <w:divsChild>
            <w:div w:id="170725312">
              <w:marLeft w:val="0"/>
              <w:marRight w:val="0"/>
              <w:marTop w:val="0"/>
              <w:marBottom w:val="0"/>
              <w:divBdr>
                <w:top w:val="none" w:sz="0" w:space="0" w:color="auto"/>
                <w:left w:val="none" w:sz="0" w:space="0" w:color="auto"/>
                <w:bottom w:val="none" w:sz="0" w:space="0" w:color="auto"/>
                <w:right w:val="none" w:sz="0" w:space="0" w:color="auto"/>
              </w:divBdr>
              <w:divsChild>
                <w:div w:id="1613394562">
                  <w:marLeft w:val="0"/>
                  <w:marRight w:val="0"/>
                  <w:marTop w:val="0"/>
                  <w:marBottom w:val="0"/>
                  <w:divBdr>
                    <w:top w:val="none" w:sz="0" w:space="0" w:color="auto"/>
                    <w:left w:val="none" w:sz="0" w:space="0" w:color="auto"/>
                    <w:bottom w:val="none" w:sz="0" w:space="0" w:color="auto"/>
                    <w:right w:val="none" w:sz="0" w:space="0" w:color="auto"/>
                  </w:divBdr>
                  <w:divsChild>
                    <w:div w:id="13333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8135">
              <w:marLeft w:val="0"/>
              <w:marRight w:val="0"/>
              <w:marTop w:val="0"/>
              <w:marBottom w:val="0"/>
              <w:divBdr>
                <w:top w:val="none" w:sz="0" w:space="0" w:color="auto"/>
                <w:left w:val="none" w:sz="0" w:space="0" w:color="auto"/>
                <w:bottom w:val="none" w:sz="0" w:space="0" w:color="auto"/>
                <w:right w:val="none" w:sz="0" w:space="0" w:color="auto"/>
              </w:divBdr>
              <w:divsChild>
                <w:div w:id="1480271004">
                  <w:marLeft w:val="0"/>
                  <w:marRight w:val="0"/>
                  <w:marTop w:val="0"/>
                  <w:marBottom w:val="0"/>
                  <w:divBdr>
                    <w:top w:val="none" w:sz="0" w:space="0" w:color="auto"/>
                    <w:left w:val="none" w:sz="0" w:space="0" w:color="auto"/>
                    <w:bottom w:val="none" w:sz="0" w:space="0" w:color="auto"/>
                    <w:right w:val="none" w:sz="0" w:space="0" w:color="auto"/>
                  </w:divBdr>
                  <w:divsChild>
                    <w:div w:id="19995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73535">
          <w:marLeft w:val="0"/>
          <w:marRight w:val="0"/>
          <w:marTop w:val="0"/>
          <w:marBottom w:val="0"/>
          <w:divBdr>
            <w:top w:val="none" w:sz="0" w:space="0" w:color="auto"/>
            <w:left w:val="none" w:sz="0" w:space="0" w:color="auto"/>
            <w:bottom w:val="none" w:sz="0" w:space="0" w:color="auto"/>
            <w:right w:val="none" w:sz="0" w:space="0" w:color="auto"/>
          </w:divBdr>
          <w:divsChild>
            <w:div w:id="1160536607">
              <w:marLeft w:val="0"/>
              <w:marRight w:val="0"/>
              <w:marTop w:val="0"/>
              <w:marBottom w:val="0"/>
              <w:divBdr>
                <w:top w:val="none" w:sz="0" w:space="0" w:color="auto"/>
                <w:left w:val="none" w:sz="0" w:space="0" w:color="auto"/>
                <w:bottom w:val="none" w:sz="0" w:space="0" w:color="auto"/>
                <w:right w:val="none" w:sz="0" w:space="0" w:color="auto"/>
              </w:divBdr>
              <w:divsChild>
                <w:div w:id="1474371274">
                  <w:marLeft w:val="0"/>
                  <w:marRight w:val="0"/>
                  <w:marTop w:val="0"/>
                  <w:marBottom w:val="0"/>
                  <w:divBdr>
                    <w:top w:val="none" w:sz="0" w:space="0" w:color="auto"/>
                    <w:left w:val="none" w:sz="0" w:space="0" w:color="auto"/>
                    <w:bottom w:val="none" w:sz="0" w:space="0" w:color="auto"/>
                    <w:right w:val="none" w:sz="0" w:space="0" w:color="auto"/>
                  </w:divBdr>
                  <w:divsChild>
                    <w:div w:id="17533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82006">
      <w:bodyDiv w:val="1"/>
      <w:marLeft w:val="0"/>
      <w:marRight w:val="0"/>
      <w:marTop w:val="0"/>
      <w:marBottom w:val="0"/>
      <w:divBdr>
        <w:top w:val="none" w:sz="0" w:space="0" w:color="auto"/>
        <w:left w:val="none" w:sz="0" w:space="0" w:color="auto"/>
        <w:bottom w:val="none" w:sz="0" w:space="0" w:color="auto"/>
        <w:right w:val="none" w:sz="0" w:space="0" w:color="auto"/>
      </w:divBdr>
    </w:div>
    <w:div w:id="2132245141">
      <w:bodyDiv w:val="1"/>
      <w:marLeft w:val="0"/>
      <w:marRight w:val="0"/>
      <w:marTop w:val="0"/>
      <w:marBottom w:val="0"/>
      <w:divBdr>
        <w:top w:val="none" w:sz="0" w:space="0" w:color="auto"/>
        <w:left w:val="none" w:sz="0" w:space="0" w:color="auto"/>
        <w:bottom w:val="none" w:sz="0" w:space="0" w:color="auto"/>
        <w:right w:val="none" w:sz="0" w:space="0" w:color="auto"/>
      </w:divBdr>
      <w:divsChild>
        <w:div w:id="99185433">
          <w:marLeft w:val="0"/>
          <w:marRight w:val="0"/>
          <w:marTop w:val="0"/>
          <w:marBottom w:val="0"/>
          <w:divBdr>
            <w:top w:val="none" w:sz="0" w:space="0" w:color="auto"/>
            <w:left w:val="none" w:sz="0" w:space="0" w:color="auto"/>
            <w:bottom w:val="none" w:sz="0" w:space="0" w:color="auto"/>
            <w:right w:val="none" w:sz="0" w:space="0" w:color="auto"/>
          </w:divBdr>
          <w:divsChild>
            <w:div w:id="1633561147">
              <w:marLeft w:val="0"/>
              <w:marRight w:val="0"/>
              <w:marTop w:val="0"/>
              <w:marBottom w:val="0"/>
              <w:divBdr>
                <w:top w:val="none" w:sz="0" w:space="0" w:color="auto"/>
                <w:left w:val="none" w:sz="0" w:space="0" w:color="auto"/>
                <w:bottom w:val="none" w:sz="0" w:space="0" w:color="auto"/>
                <w:right w:val="none" w:sz="0" w:space="0" w:color="auto"/>
              </w:divBdr>
              <w:divsChild>
                <w:div w:id="757872693">
                  <w:marLeft w:val="0"/>
                  <w:marRight w:val="0"/>
                  <w:marTop w:val="0"/>
                  <w:marBottom w:val="0"/>
                  <w:divBdr>
                    <w:top w:val="none" w:sz="0" w:space="0" w:color="auto"/>
                    <w:left w:val="none" w:sz="0" w:space="0" w:color="auto"/>
                    <w:bottom w:val="none" w:sz="0" w:space="0" w:color="auto"/>
                    <w:right w:val="none" w:sz="0" w:space="0" w:color="auto"/>
                  </w:divBdr>
                  <w:divsChild>
                    <w:div w:id="11764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23336">
              <w:marLeft w:val="0"/>
              <w:marRight w:val="0"/>
              <w:marTop w:val="0"/>
              <w:marBottom w:val="0"/>
              <w:divBdr>
                <w:top w:val="none" w:sz="0" w:space="0" w:color="auto"/>
                <w:left w:val="none" w:sz="0" w:space="0" w:color="auto"/>
                <w:bottom w:val="none" w:sz="0" w:space="0" w:color="auto"/>
                <w:right w:val="none" w:sz="0" w:space="0" w:color="auto"/>
              </w:divBdr>
              <w:divsChild>
                <w:div w:id="1797217708">
                  <w:marLeft w:val="0"/>
                  <w:marRight w:val="0"/>
                  <w:marTop w:val="0"/>
                  <w:marBottom w:val="0"/>
                  <w:divBdr>
                    <w:top w:val="none" w:sz="0" w:space="0" w:color="auto"/>
                    <w:left w:val="none" w:sz="0" w:space="0" w:color="auto"/>
                    <w:bottom w:val="none" w:sz="0" w:space="0" w:color="auto"/>
                    <w:right w:val="none" w:sz="0" w:space="0" w:color="auto"/>
                  </w:divBdr>
                  <w:divsChild>
                    <w:div w:id="876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90557">
          <w:marLeft w:val="0"/>
          <w:marRight w:val="0"/>
          <w:marTop w:val="0"/>
          <w:marBottom w:val="0"/>
          <w:divBdr>
            <w:top w:val="none" w:sz="0" w:space="0" w:color="auto"/>
            <w:left w:val="none" w:sz="0" w:space="0" w:color="auto"/>
            <w:bottom w:val="none" w:sz="0" w:space="0" w:color="auto"/>
            <w:right w:val="none" w:sz="0" w:space="0" w:color="auto"/>
          </w:divBdr>
          <w:divsChild>
            <w:div w:id="1128357151">
              <w:marLeft w:val="0"/>
              <w:marRight w:val="0"/>
              <w:marTop w:val="0"/>
              <w:marBottom w:val="0"/>
              <w:divBdr>
                <w:top w:val="none" w:sz="0" w:space="0" w:color="auto"/>
                <w:left w:val="none" w:sz="0" w:space="0" w:color="auto"/>
                <w:bottom w:val="none" w:sz="0" w:space="0" w:color="auto"/>
                <w:right w:val="none" w:sz="0" w:space="0" w:color="auto"/>
              </w:divBdr>
              <w:divsChild>
                <w:div w:id="267197871">
                  <w:marLeft w:val="0"/>
                  <w:marRight w:val="0"/>
                  <w:marTop w:val="0"/>
                  <w:marBottom w:val="0"/>
                  <w:divBdr>
                    <w:top w:val="none" w:sz="0" w:space="0" w:color="auto"/>
                    <w:left w:val="none" w:sz="0" w:space="0" w:color="auto"/>
                    <w:bottom w:val="none" w:sz="0" w:space="0" w:color="auto"/>
                    <w:right w:val="none" w:sz="0" w:space="0" w:color="auto"/>
                  </w:divBdr>
                  <w:divsChild>
                    <w:div w:id="65352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82489">
      <w:bodyDiv w:val="1"/>
      <w:marLeft w:val="0"/>
      <w:marRight w:val="0"/>
      <w:marTop w:val="0"/>
      <w:marBottom w:val="0"/>
      <w:divBdr>
        <w:top w:val="none" w:sz="0" w:space="0" w:color="auto"/>
        <w:left w:val="none" w:sz="0" w:space="0" w:color="auto"/>
        <w:bottom w:val="none" w:sz="0" w:space="0" w:color="auto"/>
        <w:right w:val="none" w:sz="0" w:space="0" w:color="auto"/>
      </w:divBdr>
      <w:divsChild>
        <w:div w:id="176314426">
          <w:marLeft w:val="0"/>
          <w:marRight w:val="0"/>
          <w:marTop w:val="0"/>
          <w:marBottom w:val="0"/>
          <w:divBdr>
            <w:top w:val="none" w:sz="0" w:space="0" w:color="auto"/>
            <w:left w:val="none" w:sz="0" w:space="0" w:color="auto"/>
            <w:bottom w:val="none" w:sz="0" w:space="0" w:color="auto"/>
            <w:right w:val="none" w:sz="0" w:space="0" w:color="auto"/>
          </w:divBdr>
          <w:divsChild>
            <w:div w:id="2076276141">
              <w:marLeft w:val="0"/>
              <w:marRight w:val="0"/>
              <w:marTop w:val="0"/>
              <w:marBottom w:val="0"/>
              <w:divBdr>
                <w:top w:val="none" w:sz="0" w:space="0" w:color="auto"/>
                <w:left w:val="none" w:sz="0" w:space="0" w:color="auto"/>
                <w:bottom w:val="none" w:sz="0" w:space="0" w:color="auto"/>
                <w:right w:val="none" w:sz="0" w:space="0" w:color="auto"/>
              </w:divBdr>
              <w:divsChild>
                <w:div w:id="1677878295">
                  <w:marLeft w:val="0"/>
                  <w:marRight w:val="0"/>
                  <w:marTop w:val="0"/>
                  <w:marBottom w:val="0"/>
                  <w:divBdr>
                    <w:top w:val="none" w:sz="0" w:space="0" w:color="auto"/>
                    <w:left w:val="none" w:sz="0" w:space="0" w:color="auto"/>
                    <w:bottom w:val="none" w:sz="0" w:space="0" w:color="auto"/>
                    <w:right w:val="none" w:sz="0" w:space="0" w:color="auto"/>
                  </w:divBdr>
                  <w:divsChild>
                    <w:div w:id="14296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21903">
          <w:marLeft w:val="0"/>
          <w:marRight w:val="0"/>
          <w:marTop w:val="0"/>
          <w:marBottom w:val="0"/>
          <w:divBdr>
            <w:top w:val="none" w:sz="0" w:space="0" w:color="auto"/>
            <w:left w:val="none" w:sz="0" w:space="0" w:color="auto"/>
            <w:bottom w:val="none" w:sz="0" w:space="0" w:color="auto"/>
            <w:right w:val="none" w:sz="0" w:space="0" w:color="auto"/>
          </w:divBdr>
          <w:divsChild>
            <w:div w:id="1566407954">
              <w:marLeft w:val="0"/>
              <w:marRight w:val="0"/>
              <w:marTop w:val="0"/>
              <w:marBottom w:val="0"/>
              <w:divBdr>
                <w:top w:val="none" w:sz="0" w:space="0" w:color="auto"/>
                <w:left w:val="none" w:sz="0" w:space="0" w:color="auto"/>
                <w:bottom w:val="none" w:sz="0" w:space="0" w:color="auto"/>
                <w:right w:val="none" w:sz="0" w:space="0" w:color="auto"/>
              </w:divBdr>
              <w:divsChild>
                <w:div w:id="1215583567">
                  <w:marLeft w:val="0"/>
                  <w:marRight w:val="0"/>
                  <w:marTop w:val="0"/>
                  <w:marBottom w:val="0"/>
                  <w:divBdr>
                    <w:top w:val="none" w:sz="0" w:space="0" w:color="auto"/>
                    <w:left w:val="none" w:sz="0" w:space="0" w:color="auto"/>
                    <w:bottom w:val="none" w:sz="0" w:space="0" w:color="auto"/>
                    <w:right w:val="none" w:sz="0" w:space="0" w:color="auto"/>
                  </w:divBdr>
                  <w:divsChild>
                    <w:div w:id="10242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ssignmentsupport.i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stassignment247@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1F53AEF6E3D947964E614CEB3A5C19" ma:contentTypeVersion="4" ma:contentTypeDescription="Create a new document." ma:contentTypeScope="" ma:versionID="0d6c96c5eedc206848bb7242d80017ab">
  <xsd:schema xmlns:xsd="http://www.w3.org/2001/XMLSchema" xmlns:xs="http://www.w3.org/2001/XMLSchema" xmlns:p="http://schemas.microsoft.com/office/2006/metadata/properties" xmlns:ns3="9b96fa42-f29f-480a-8beb-d7d44988a477" targetNamespace="http://schemas.microsoft.com/office/2006/metadata/properties" ma:root="true" ma:fieldsID="bf63eb8341e021969d44086700c2f9e2" ns3:_="">
    <xsd:import namespace="9b96fa42-f29f-480a-8beb-d7d44988a47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6fa42-f29f-480a-8beb-d7d44988a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8516480D-8C74-429A-B63B-97ED6C9B0C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512A3A-1802-43A9-9B01-C04D3890E3EA}">
  <ds:schemaRefs>
    <ds:schemaRef ds:uri="http://schemas.microsoft.com/sharepoint/v3/contenttype/forms"/>
  </ds:schemaRefs>
</ds:datastoreItem>
</file>

<file path=customXml/itemProps3.xml><?xml version="1.0" encoding="utf-8"?>
<ds:datastoreItem xmlns:ds="http://schemas.openxmlformats.org/officeDocument/2006/customXml" ds:itemID="{EB2BD814-B171-4854-B98F-A075BEEE3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6fa42-f29f-480a-8beb-d7d44988a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116</TotalTime>
  <Pages>1</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9</cp:revision>
  <cp:lastPrinted>2024-05-10T09:14:00Z</cp:lastPrinted>
  <dcterms:created xsi:type="dcterms:W3CDTF">2024-05-10T09:16:00Z</dcterms:created>
  <dcterms:modified xsi:type="dcterms:W3CDTF">2024-06-18T00:38:00Z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y fmtid="{D5CDD505-2E9C-101B-9397-08002B2CF9AE}" pid="3" name="ContentTypeId">
    <vt:lpwstr>0x0101008A1F53AEF6E3D947964E614CEB3A5C19</vt:lpwstr>
  </property>
</Properties>
</file>