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8E6C1C" w:rsidRPr="00EB28F8" w:rsidTr="00407A19">
        <w:trPr>
          <w:jc w:val="center"/>
        </w:trPr>
        <w:tc>
          <w:tcPr>
            <w:tcW w:w="3964" w:type="dxa"/>
          </w:tcPr>
          <w:p w:rsidR="008E6C1C" w:rsidRPr="00EB28F8" w:rsidRDefault="008E6C1C" w:rsidP="00EB28F8">
            <w:pPr>
              <w:spacing w:line="360" w:lineRule="auto"/>
              <w:jc w:val="center"/>
              <w:rPr>
                <w:rFonts w:ascii="Times New Roman" w:hAnsi="Times New Roman" w:cs="Times New Roman"/>
                <w:b/>
                <w:caps/>
                <w:sz w:val="24"/>
                <w:szCs w:val="24"/>
              </w:rPr>
            </w:pPr>
            <w:r w:rsidRPr="00EB28F8">
              <w:rPr>
                <w:rFonts w:ascii="Times New Roman" w:hAnsi="Times New Roman" w:cs="Times New Roman"/>
                <w:b/>
                <w:caps/>
                <w:sz w:val="24"/>
                <w:szCs w:val="24"/>
              </w:rPr>
              <w:t>SESSION</w:t>
            </w:r>
          </w:p>
        </w:tc>
        <w:tc>
          <w:tcPr>
            <w:tcW w:w="6237" w:type="dxa"/>
          </w:tcPr>
          <w:p w:rsidR="008E6C1C" w:rsidRPr="00EB28F8" w:rsidRDefault="008E6C1C" w:rsidP="00EB28F8">
            <w:pPr>
              <w:spacing w:line="360" w:lineRule="auto"/>
              <w:jc w:val="center"/>
              <w:rPr>
                <w:rFonts w:ascii="Times New Roman" w:hAnsi="Times New Roman" w:cs="Times New Roman"/>
                <w:b/>
                <w:caps/>
                <w:sz w:val="24"/>
                <w:szCs w:val="24"/>
              </w:rPr>
            </w:pPr>
            <w:r w:rsidRPr="00EB28F8">
              <w:rPr>
                <w:rFonts w:ascii="Times New Roman" w:hAnsi="Times New Roman" w:cs="Times New Roman"/>
                <w:b/>
                <w:caps/>
                <w:sz w:val="24"/>
                <w:szCs w:val="24"/>
                <w:lang w:val="en-IN"/>
              </w:rPr>
              <w:t>April 2024</w:t>
            </w:r>
          </w:p>
        </w:tc>
      </w:tr>
      <w:tr w:rsidR="008E6C1C" w:rsidRPr="00EB28F8" w:rsidTr="00407A19">
        <w:trPr>
          <w:jc w:val="center"/>
        </w:trPr>
        <w:tc>
          <w:tcPr>
            <w:tcW w:w="3964" w:type="dxa"/>
          </w:tcPr>
          <w:p w:rsidR="008E6C1C" w:rsidRPr="00EB28F8" w:rsidRDefault="008E6C1C" w:rsidP="00EB28F8">
            <w:pPr>
              <w:spacing w:line="360" w:lineRule="auto"/>
              <w:jc w:val="center"/>
              <w:rPr>
                <w:rFonts w:ascii="Times New Roman" w:hAnsi="Times New Roman" w:cs="Times New Roman"/>
                <w:b/>
                <w:caps/>
                <w:sz w:val="24"/>
                <w:szCs w:val="24"/>
              </w:rPr>
            </w:pPr>
            <w:r w:rsidRPr="00EB28F8">
              <w:rPr>
                <w:rFonts w:ascii="Times New Roman" w:hAnsi="Times New Roman" w:cs="Times New Roman"/>
                <w:b/>
                <w:caps/>
                <w:sz w:val="24"/>
                <w:szCs w:val="24"/>
              </w:rPr>
              <w:t>PROGRAM</w:t>
            </w:r>
          </w:p>
        </w:tc>
        <w:tc>
          <w:tcPr>
            <w:tcW w:w="6237" w:type="dxa"/>
          </w:tcPr>
          <w:p w:rsidR="008E6C1C" w:rsidRPr="00EB28F8" w:rsidRDefault="008E6C1C" w:rsidP="00EB28F8">
            <w:pPr>
              <w:spacing w:line="360" w:lineRule="auto"/>
              <w:jc w:val="center"/>
              <w:rPr>
                <w:rFonts w:ascii="Times New Roman" w:hAnsi="Times New Roman" w:cs="Times New Roman"/>
                <w:b/>
                <w:caps/>
                <w:sz w:val="24"/>
                <w:szCs w:val="24"/>
              </w:rPr>
            </w:pPr>
            <w:r w:rsidRPr="00EB28F8">
              <w:rPr>
                <w:rFonts w:ascii="Times New Roman" w:hAnsi="Times New Roman" w:cs="Times New Roman"/>
                <w:b/>
                <w:caps/>
                <w:sz w:val="24"/>
                <w:szCs w:val="24"/>
              </w:rPr>
              <w:t>bachlor OF BUSINESS ADMINISTRATION (BBA)</w:t>
            </w:r>
          </w:p>
        </w:tc>
      </w:tr>
      <w:tr w:rsidR="008E6C1C" w:rsidRPr="00EB28F8" w:rsidTr="00407A19">
        <w:trPr>
          <w:jc w:val="center"/>
        </w:trPr>
        <w:tc>
          <w:tcPr>
            <w:tcW w:w="3964" w:type="dxa"/>
          </w:tcPr>
          <w:p w:rsidR="008E6C1C" w:rsidRPr="00EB28F8" w:rsidRDefault="008E6C1C" w:rsidP="00EB28F8">
            <w:pPr>
              <w:spacing w:line="360" w:lineRule="auto"/>
              <w:jc w:val="center"/>
              <w:rPr>
                <w:rFonts w:ascii="Times New Roman" w:hAnsi="Times New Roman" w:cs="Times New Roman"/>
                <w:b/>
                <w:caps/>
                <w:sz w:val="24"/>
                <w:szCs w:val="24"/>
              </w:rPr>
            </w:pPr>
            <w:r w:rsidRPr="00EB28F8">
              <w:rPr>
                <w:rFonts w:ascii="Times New Roman" w:hAnsi="Times New Roman" w:cs="Times New Roman"/>
                <w:b/>
                <w:caps/>
                <w:sz w:val="24"/>
                <w:szCs w:val="24"/>
              </w:rPr>
              <w:t>SEMESTER</w:t>
            </w:r>
          </w:p>
        </w:tc>
        <w:tc>
          <w:tcPr>
            <w:tcW w:w="6237" w:type="dxa"/>
          </w:tcPr>
          <w:p w:rsidR="008E6C1C" w:rsidRPr="00EB28F8" w:rsidRDefault="008E6C1C" w:rsidP="00EB28F8">
            <w:pPr>
              <w:widowControl w:val="0"/>
              <w:autoSpaceDE w:val="0"/>
              <w:autoSpaceDN w:val="0"/>
              <w:adjustRightInd w:val="0"/>
              <w:spacing w:line="360" w:lineRule="auto"/>
              <w:jc w:val="center"/>
              <w:outlineLvl w:val="0"/>
              <w:rPr>
                <w:rFonts w:ascii="Times New Roman" w:hAnsi="Times New Roman" w:cs="Times New Roman"/>
                <w:b/>
                <w:sz w:val="24"/>
                <w:szCs w:val="24"/>
              </w:rPr>
            </w:pPr>
            <w:r w:rsidRPr="00EB28F8">
              <w:rPr>
                <w:rFonts w:ascii="Times New Roman" w:hAnsi="Times New Roman" w:cs="Times New Roman"/>
                <w:b/>
                <w:sz w:val="24"/>
                <w:szCs w:val="24"/>
              </w:rPr>
              <w:t>IV</w:t>
            </w:r>
          </w:p>
        </w:tc>
      </w:tr>
      <w:tr w:rsidR="008E6C1C" w:rsidRPr="00EB28F8" w:rsidTr="00407A19">
        <w:trPr>
          <w:jc w:val="center"/>
        </w:trPr>
        <w:tc>
          <w:tcPr>
            <w:tcW w:w="3964" w:type="dxa"/>
          </w:tcPr>
          <w:p w:rsidR="008E6C1C" w:rsidRPr="00EB28F8" w:rsidRDefault="008E6C1C" w:rsidP="00EB28F8">
            <w:pPr>
              <w:spacing w:line="360" w:lineRule="auto"/>
              <w:jc w:val="center"/>
              <w:rPr>
                <w:rFonts w:ascii="Times New Roman" w:hAnsi="Times New Roman" w:cs="Times New Roman"/>
                <w:b/>
                <w:caps/>
                <w:sz w:val="24"/>
                <w:szCs w:val="24"/>
              </w:rPr>
            </w:pPr>
            <w:r w:rsidRPr="00EB28F8">
              <w:rPr>
                <w:rFonts w:ascii="Times New Roman" w:hAnsi="Times New Roman" w:cs="Times New Roman"/>
                <w:b/>
                <w:caps/>
                <w:sz w:val="24"/>
                <w:szCs w:val="24"/>
              </w:rPr>
              <w:t>course CODE &amp; NAME</w:t>
            </w:r>
          </w:p>
        </w:tc>
        <w:tc>
          <w:tcPr>
            <w:tcW w:w="6237" w:type="dxa"/>
          </w:tcPr>
          <w:p w:rsidR="008E6C1C" w:rsidRPr="00EB28F8" w:rsidRDefault="008E6C1C" w:rsidP="005D591E">
            <w:pPr>
              <w:spacing w:line="360" w:lineRule="auto"/>
              <w:jc w:val="center"/>
              <w:rPr>
                <w:rFonts w:ascii="Times New Roman" w:hAnsi="Times New Roman" w:cs="Times New Roman"/>
                <w:b/>
                <w:caps/>
                <w:sz w:val="24"/>
                <w:szCs w:val="24"/>
              </w:rPr>
            </w:pPr>
            <w:r w:rsidRPr="00EB28F8">
              <w:rPr>
                <w:rFonts w:ascii="Times New Roman" w:hAnsi="Times New Roman" w:cs="Times New Roman"/>
                <w:b/>
                <w:caps/>
                <w:sz w:val="24"/>
                <w:szCs w:val="24"/>
              </w:rPr>
              <w:t xml:space="preserve">DBB2203 </w:t>
            </w:r>
            <w:r w:rsidR="005D591E">
              <w:rPr>
                <w:rFonts w:ascii="Times New Roman" w:hAnsi="Times New Roman" w:cs="Times New Roman"/>
                <w:b/>
                <w:caps/>
                <w:sz w:val="24"/>
                <w:szCs w:val="24"/>
              </w:rPr>
              <w:t xml:space="preserve">- </w:t>
            </w:r>
            <w:r w:rsidRPr="00EB28F8">
              <w:rPr>
                <w:rFonts w:ascii="Times New Roman" w:hAnsi="Times New Roman" w:cs="Times New Roman"/>
                <w:b/>
                <w:caps/>
                <w:sz w:val="24"/>
                <w:szCs w:val="24"/>
              </w:rPr>
              <w:t>mANAGEMENT ACCOUNTING</w:t>
            </w:r>
          </w:p>
        </w:tc>
      </w:tr>
      <w:tr w:rsidR="008E6C1C" w:rsidRPr="00EB28F8" w:rsidTr="00407A19">
        <w:trPr>
          <w:jc w:val="center"/>
        </w:trPr>
        <w:tc>
          <w:tcPr>
            <w:tcW w:w="3964" w:type="dxa"/>
          </w:tcPr>
          <w:p w:rsidR="008E6C1C" w:rsidRPr="00EB28F8" w:rsidRDefault="008E6C1C" w:rsidP="00EB28F8">
            <w:pPr>
              <w:spacing w:line="360" w:lineRule="auto"/>
              <w:jc w:val="center"/>
              <w:rPr>
                <w:rFonts w:ascii="Times New Roman" w:hAnsi="Times New Roman" w:cs="Times New Roman"/>
                <w:b/>
                <w:caps/>
                <w:sz w:val="24"/>
                <w:szCs w:val="24"/>
              </w:rPr>
            </w:pPr>
          </w:p>
        </w:tc>
        <w:tc>
          <w:tcPr>
            <w:tcW w:w="6237" w:type="dxa"/>
          </w:tcPr>
          <w:p w:rsidR="008E6C1C" w:rsidRPr="00EB28F8" w:rsidRDefault="008E6C1C" w:rsidP="00EB28F8">
            <w:pPr>
              <w:spacing w:line="360" w:lineRule="auto"/>
              <w:jc w:val="center"/>
              <w:rPr>
                <w:rFonts w:ascii="Times New Roman" w:hAnsi="Times New Roman" w:cs="Times New Roman"/>
                <w:b/>
                <w:caps/>
                <w:sz w:val="24"/>
                <w:szCs w:val="24"/>
              </w:rPr>
            </w:pPr>
          </w:p>
        </w:tc>
      </w:tr>
      <w:tr w:rsidR="00030B3A" w:rsidRPr="00EB28F8" w:rsidTr="00407A19">
        <w:trPr>
          <w:jc w:val="center"/>
        </w:trPr>
        <w:tc>
          <w:tcPr>
            <w:tcW w:w="3964" w:type="dxa"/>
          </w:tcPr>
          <w:p w:rsidR="00030B3A" w:rsidRPr="00EB28F8" w:rsidRDefault="00030B3A" w:rsidP="00EB28F8">
            <w:pPr>
              <w:spacing w:line="360" w:lineRule="auto"/>
              <w:jc w:val="center"/>
              <w:rPr>
                <w:rFonts w:ascii="Times New Roman" w:hAnsi="Times New Roman" w:cs="Times New Roman"/>
                <w:b/>
                <w:caps/>
                <w:sz w:val="24"/>
                <w:szCs w:val="24"/>
              </w:rPr>
            </w:pPr>
          </w:p>
        </w:tc>
        <w:tc>
          <w:tcPr>
            <w:tcW w:w="6237" w:type="dxa"/>
          </w:tcPr>
          <w:p w:rsidR="00030B3A" w:rsidRPr="00EB28F8" w:rsidRDefault="00030B3A" w:rsidP="00EB28F8">
            <w:pPr>
              <w:spacing w:line="360" w:lineRule="auto"/>
              <w:jc w:val="center"/>
              <w:rPr>
                <w:rFonts w:ascii="Times New Roman" w:hAnsi="Times New Roman" w:cs="Times New Roman"/>
                <w:b/>
                <w:caps/>
                <w:sz w:val="24"/>
                <w:szCs w:val="24"/>
              </w:rPr>
            </w:pPr>
          </w:p>
        </w:tc>
      </w:tr>
    </w:tbl>
    <w:p w:rsidR="00D95B8A" w:rsidRPr="00EB28F8" w:rsidRDefault="00D95B8A" w:rsidP="00EB28F8">
      <w:pPr>
        <w:spacing w:line="360" w:lineRule="auto"/>
        <w:jc w:val="center"/>
        <w:rPr>
          <w:rFonts w:ascii="Times New Roman" w:hAnsi="Times New Roman" w:cs="Times New Roman"/>
          <w:b/>
          <w:sz w:val="24"/>
          <w:szCs w:val="24"/>
        </w:rPr>
      </w:pPr>
    </w:p>
    <w:p w:rsidR="008E6C1C" w:rsidRDefault="008E6C1C" w:rsidP="00EB28F8">
      <w:pPr>
        <w:spacing w:line="360" w:lineRule="auto"/>
        <w:jc w:val="center"/>
        <w:rPr>
          <w:rFonts w:ascii="Times New Roman" w:hAnsi="Times New Roman" w:cs="Times New Roman"/>
          <w:b/>
          <w:sz w:val="24"/>
          <w:szCs w:val="24"/>
        </w:rPr>
      </w:pPr>
    </w:p>
    <w:p w:rsidR="00030B3A" w:rsidRPr="00EB28F8" w:rsidRDefault="00030B3A" w:rsidP="00EB28F8">
      <w:pPr>
        <w:spacing w:line="360" w:lineRule="auto"/>
        <w:jc w:val="center"/>
        <w:rPr>
          <w:rFonts w:ascii="Times New Roman" w:hAnsi="Times New Roman" w:cs="Times New Roman"/>
          <w:b/>
          <w:sz w:val="24"/>
          <w:szCs w:val="24"/>
        </w:rPr>
      </w:pPr>
    </w:p>
    <w:p w:rsidR="008E6C1C" w:rsidRPr="00030B3A" w:rsidRDefault="008E6C1C" w:rsidP="00EB28F8">
      <w:pPr>
        <w:spacing w:line="360" w:lineRule="auto"/>
        <w:jc w:val="center"/>
        <w:rPr>
          <w:rFonts w:ascii="Times New Roman" w:hAnsi="Times New Roman" w:cs="Times New Roman"/>
          <w:b/>
          <w:sz w:val="24"/>
          <w:szCs w:val="24"/>
        </w:rPr>
      </w:pPr>
      <w:r w:rsidRPr="00030B3A">
        <w:rPr>
          <w:rFonts w:ascii="Times New Roman" w:hAnsi="Times New Roman" w:cs="Times New Roman"/>
          <w:b/>
          <w:sz w:val="24"/>
          <w:szCs w:val="24"/>
        </w:rPr>
        <w:t>Assignment Set – 1</w:t>
      </w:r>
    </w:p>
    <w:p w:rsidR="00030B3A" w:rsidRDefault="00030B3A" w:rsidP="00EB28F8">
      <w:pPr>
        <w:spacing w:line="360" w:lineRule="auto"/>
        <w:jc w:val="both"/>
        <w:rPr>
          <w:rFonts w:ascii="Times New Roman" w:hAnsi="Times New Roman" w:cs="Times New Roman"/>
          <w:b/>
          <w:sz w:val="24"/>
          <w:szCs w:val="24"/>
          <w:u w:val="single"/>
        </w:rPr>
      </w:pPr>
    </w:p>
    <w:p w:rsidR="000E77EB" w:rsidRDefault="000E77EB" w:rsidP="00EB28F8">
      <w:pPr>
        <w:spacing w:line="360" w:lineRule="auto"/>
        <w:jc w:val="both"/>
        <w:rPr>
          <w:rFonts w:ascii="Times New Roman" w:hAnsi="Times New Roman" w:cs="Times New Roman"/>
          <w:b/>
          <w:sz w:val="24"/>
          <w:szCs w:val="24"/>
          <w:u w:val="single"/>
        </w:rPr>
      </w:pPr>
    </w:p>
    <w:p w:rsidR="000E77EB" w:rsidRPr="00EB28F8" w:rsidRDefault="000E77EB" w:rsidP="000E77EB">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 Write a note on:</w:t>
      </w:r>
    </w:p>
    <w:p w:rsidR="00030B3A" w:rsidRDefault="000E77EB"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a. Functions of Management Accounting.</w:t>
      </w:r>
    </w:p>
    <w:p w:rsidR="000E77EB" w:rsidRPr="000E77EB" w:rsidRDefault="000E77EB"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b. Difference between Management accounting and Cost accounting.</w:t>
      </w:r>
    </w:p>
    <w:p w:rsidR="00030B3A" w:rsidRDefault="00030B3A" w:rsidP="00EB28F8">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1a.</w:t>
      </w:r>
      <w:proofErr w:type="gramEnd"/>
    </w:p>
    <w:p w:rsidR="008E6C1C" w:rsidRPr="00EB28F8" w:rsidRDefault="008E6C1C" w:rsidP="00EB28F8">
      <w:pPr>
        <w:spacing w:line="360" w:lineRule="auto"/>
        <w:jc w:val="both"/>
        <w:rPr>
          <w:rFonts w:ascii="Times New Roman" w:hAnsi="Times New Roman" w:cs="Times New Roman"/>
          <w:b/>
          <w:sz w:val="24"/>
          <w:szCs w:val="24"/>
        </w:rPr>
      </w:pPr>
      <w:proofErr w:type="gramStart"/>
      <w:r w:rsidRPr="00EB28F8">
        <w:rPr>
          <w:rFonts w:ascii="Times New Roman" w:hAnsi="Times New Roman" w:cs="Times New Roman"/>
          <w:b/>
          <w:sz w:val="24"/>
          <w:szCs w:val="24"/>
        </w:rPr>
        <w:t>Functions of Management Accounting.</w:t>
      </w:r>
      <w:proofErr w:type="gramEnd"/>
    </w:p>
    <w:p w:rsidR="002D5B56" w:rsidRPr="00EB28F8" w:rsidRDefault="002D5B56" w:rsidP="00EB28F8">
      <w:pPr>
        <w:spacing w:line="360" w:lineRule="auto"/>
        <w:jc w:val="both"/>
        <w:rPr>
          <w:rFonts w:ascii="Times New Roman" w:hAnsi="Times New Roman" w:cs="Times New Roman"/>
          <w:sz w:val="24"/>
          <w:szCs w:val="24"/>
        </w:rPr>
      </w:pPr>
      <w:r w:rsidRPr="00EB28F8">
        <w:rPr>
          <w:rFonts w:ascii="Times New Roman" w:hAnsi="Times New Roman" w:cs="Times New Roman"/>
          <w:sz w:val="24"/>
          <w:szCs w:val="24"/>
        </w:rPr>
        <w:t xml:space="preserve">The basic function of management accounting is to assist the management to perform various managerial functions such as planning, organising, directing and controlling effectively. </w:t>
      </w:r>
    </w:p>
    <w:p w:rsidR="002D5B56" w:rsidRPr="00EB28F8" w:rsidRDefault="002D5B56" w:rsidP="00EB28F8">
      <w:pPr>
        <w:spacing w:line="360" w:lineRule="auto"/>
        <w:jc w:val="both"/>
        <w:rPr>
          <w:rFonts w:ascii="Times New Roman" w:hAnsi="Times New Roman" w:cs="Times New Roman"/>
          <w:b/>
          <w:bCs/>
          <w:sz w:val="24"/>
          <w:szCs w:val="24"/>
        </w:rPr>
      </w:pPr>
      <w:r w:rsidRPr="00EB28F8">
        <w:rPr>
          <w:rFonts w:ascii="Times New Roman" w:hAnsi="Times New Roman" w:cs="Times New Roman"/>
          <w:b/>
          <w:bCs/>
          <w:sz w:val="24"/>
          <w:szCs w:val="24"/>
        </w:rPr>
        <w:t xml:space="preserve">The various specific functions are: </w:t>
      </w:r>
    </w:p>
    <w:p w:rsidR="002D5B56" w:rsidRPr="00EB28F8" w:rsidRDefault="002D5B56" w:rsidP="005F36CF">
      <w:pPr>
        <w:spacing w:line="360" w:lineRule="auto"/>
        <w:jc w:val="both"/>
        <w:rPr>
          <w:rFonts w:ascii="Times New Roman" w:hAnsi="Times New Roman" w:cs="Times New Roman"/>
          <w:b/>
          <w:sz w:val="24"/>
          <w:szCs w:val="24"/>
        </w:rPr>
      </w:pPr>
      <w:r w:rsidRPr="00EB28F8">
        <w:rPr>
          <w:rFonts w:ascii="Times New Roman" w:hAnsi="Times New Roman" w:cs="Times New Roman"/>
          <w:b/>
          <w:bCs/>
          <w:sz w:val="24"/>
          <w:szCs w:val="24"/>
        </w:rPr>
        <w:t>Provision of data –</w:t>
      </w:r>
      <w:r w:rsidRPr="00EB28F8">
        <w:rPr>
          <w:rFonts w:ascii="Times New Roman" w:hAnsi="Times New Roman" w:cs="Times New Roman"/>
          <w:sz w:val="24"/>
          <w:szCs w:val="24"/>
        </w:rPr>
        <w:t xml:space="preserve"> Management accounting provides valuable data to the management for the formulation of future policies and plans. The accounts and documents maintained under </w:t>
      </w:r>
    </w:p>
    <w:p w:rsidR="005F36CF" w:rsidRDefault="005F36CF" w:rsidP="005F36CF">
      <w:pPr>
        <w:shd w:val="clear" w:color="auto" w:fill="FFFFFF"/>
        <w:jc w:val="center"/>
        <w:rPr>
          <w:rFonts w:ascii="Arial" w:hAnsi="Arial"/>
          <w:color w:val="222222"/>
          <w:kern w:val="2"/>
          <w:sz w:val="20"/>
          <w:szCs w:val="20"/>
          <w:lang w:bidi="hi-IN"/>
        </w:rPr>
      </w:pPr>
      <w:proofErr w:type="gramStart"/>
      <w:r>
        <w:rPr>
          <w:rFonts w:ascii="Georgia" w:hAnsi="Georgia"/>
          <w:color w:val="000000"/>
          <w:kern w:val="2"/>
          <w:sz w:val="33"/>
          <w:szCs w:val="33"/>
          <w:highlight w:val="cyan"/>
          <w:shd w:val="clear" w:color="auto" w:fill="FF0000"/>
          <w:lang w:bidi="hi-IN"/>
        </w:rPr>
        <w:t>Its</w:t>
      </w:r>
      <w:proofErr w:type="gramEnd"/>
      <w:r>
        <w:rPr>
          <w:rFonts w:ascii="Georgia" w:hAnsi="Georgia"/>
          <w:color w:val="000000"/>
          <w:kern w:val="2"/>
          <w:sz w:val="33"/>
          <w:szCs w:val="33"/>
          <w:highlight w:val="cyan"/>
          <w:shd w:val="clear" w:color="auto" w:fill="FF0000"/>
          <w:lang w:bidi="hi-IN"/>
        </w:rPr>
        <w:t xml:space="preserve"> Half solved only</w:t>
      </w:r>
    </w:p>
    <w:p w:rsidR="005F36CF" w:rsidRDefault="005F36CF" w:rsidP="005F36CF">
      <w:pPr>
        <w:shd w:val="clear" w:color="auto" w:fill="FFFFFF"/>
        <w:spacing w:before="240" w:after="240"/>
        <w:jc w:val="center"/>
        <w:rPr>
          <w:rFonts w:ascii="Georgia" w:hAnsi="Georgia"/>
          <w:kern w:val="2"/>
          <w:sz w:val="40"/>
          <w:szCs w:val="33"/>
          <w:shd w:val="clear" w:color="auto" w:fill="FFFF00"/>
          <w:lang w:bidi="hi-IN"/>
        </w:rPr>
      </w:pPr>
      <w:r>
        <w:rPr>
          <w:rFonts w:ascii="Georgia" w:hAnsi="Georgia"/>
          <w:kern w:val="2"/>
          <w:sz w:val="40"/>
          <w:szCs w:val="33"/>
          <w:shd w:val="clear" w:color="auto" w:fill="FFFF00"/>
          <w:lang w:bidi="hi-IN"/>
        </w:rPr>
        <w:t xml:space="preserve">Buy </w:t>
      </w:r>
      <w:proofErr w:type="gramStart"/>
      <w:r>
        <w:rPr>
          <w:rFonts w:ascii="Georgia" w:hAnsi="Georgia"/>
          <w:kern w:val="2"/>
          <w:sz w:val="40"/>
          <w:szCs w:val="33"/>
          <w:shd w:val="clear" w:color="auto" w:fill="FFFF00"/>
          <w:lang w:bidi="hi-IN"/>
        </w:rPr>
        <w:t>Complete</w:t>
      </w:r>
      <w:proofErr w:type="gramEnd"/>
      <w:r>
        <w:rPr>
          <w:rFonts w:ascii="Georgia" w:hAnsi="Georgia"/>
          <w:kern w:val="2"/>
          <w:sz w:val="40"/>
          <w:szCs w:val="33"/>
          <w:shd w:val="clear" w:color="auto" w:fill="FFFF00"/>
          <w:lang w:bidi="hi-IN"/>
        </w:rPr>
        <w:t xml:space="preserve"> assignment from us</w:t>
      </w:r>
    </w:p>
    <w:p w:rsidR="005F36CF" w:rsidRDefault="005F36CF" w:rsidP="005F36CF">
      <w:pPr>
        <w:shd w:val="clear" w:color="auto" w:fill="FFFFFF"/>
        <w:spacing w:before="240" w:after="240"/>
        <w:jc w:val="center"/>
        <w:rPr>
          <w:rFonts w:ascii="Georgia" w:hAnsi="Georgia" w:cs="Times New Roman"/>
          <w:b/>
          <w:color w:val="222222"/>
          <w:kern w:val="2"/>
          <w:sz w:val="33"/>
          <w:szCs w:val="33"/>
          <w:shd w:val="clear" w:color="auto" w:fill="FFFF00"/>
          <w:lang w:bidi="hi-IN"/>
        </w:rPr>
      </w:pPr>
      <w:r>
        <w:rPr>
          <w:rFonts w:ascii="Georgia" w:hAnsi="Georgia"/>
          <w:b/>
          <w:color w:val="222222"/>
          <w:kern w:val="2"/>
          <w:sz w:val="33"/>
          <w:szCs w:val="33"/>
          <w:shd w:val="clear" w:color="auto" w:fill="FFFF00"/>
          <w:lang w:bidi="hi-IN"/>
        </w:rPr>
        <w:t>Price – 190</w:t>
      </w:r>
      <w:proofErr w:type="gramStart"/>
      <w:r>
        <w:rPr>
          <w:rFonts w:ascii="Georgia" w:hAnsi="Georgia"/>
          <w:b/>
          <w:color w:val="222222"/>
          <w:kern w:val="2"/>
          <w:sz w:val="33"/>
          <w:szCs w:val="33"/>
          <w:shd w:val="clear" w:color="auto" w:fill="FFFF00"/>
          <w:lang w:bidi="hi-IN"/>
        </w:rPr>
        <w:t>/  assignment</w:t>
      </w:r>
      <w:proofErr w:type="gramEnd"/>
    </w:p>
    <w:p w:rsidR="005F36CF" w:rsidRDefault="005F36CF" w:rsidP="005F36CF">
      <w:pPr>
        <w:spacing w:before="240" w:after="240"/>
        <w:jc w:val="center"/>
        <w:rPr>
          <w:rFonts w:ascii="Georgia" w:hAnsi="Georgia"/>
          <w:b/>
          <w:color w:val="FF0000"/>
          <w:kern w:val="2"/>
          <w:sz w:val="36"/>
          <w:szCs w:val="36"/>
          <w:lang w:bidi="hi-IN"/>
        </w:rPr>
      </w:pPr>
      <w:r>
        <w:rPr>
          <w:rFonts w:ascii="Georgia" w:hAnsi="Georgia"/>
          <w:b/>
          <w:kern w:val="2"/>
          <w:sz w:val="40"/>
          <w:szCs w:val="40"/>
          <w:lang w:bidi="hi-IN"/>
        </w:rPr>
        <w:lastRenderedPageBreak/>
        <w:t xml:space="preserve">MUJ </w:t>
      </w:r>
      <w:r>
        <w:rPr>
          <w:rFonts w:ascii="Georgia" w:hAnsi="Georgia"/>
          <w:b/>
          <w:kern w:val="2"/>
          <w:sz w:val="40"/>
          <w:szCs w:val="40"/>
          <w:highlight w:val="yellow"/>
          <w:lang w:bidi="hi-IN"/>
        </w:rPr>
        <w:t>Manipal University</w:t>
      </w:r>
      <w:r>
        <w:rPr>
          <w:rFonts w:ascii="Georgia" w:hAnsi="Georgia"/>
          <w:b/>
          <w:color w:val="222222"/>
          <w:kern w:val="2"/>
          <w:sz w:val="33"/>
          <w:szCs w:val="33"/>
          <w:highlight w:val="yellow"/>
          <w:shd w:val="clear" w:color="auto" w:fill="FFFF00"/>
          <w:lang w:bidi="hi-IN"/>
        </w:rPr>
        <w:t xml:space="preserve"> </w:t>
      </w:r>
      <w:r>
        <w:rPr>
          <w:rFonts w:ascii="Georgia" w:hAnsi="Georgia"/>
          <w:b/>
          <w:kern w:val="2"/>
          <w:sz w:val="36"/>
          <w:szCs w:val="36"/>
          <w:lang w:bidi="hi-IN"/>
        </w:rPr>
        <w:t xml:space="preserve">Complete </w:t>
      </w:r>
      <w:proofErr w:type="gramStart"/>
      <w:r>
        <w:rPr>
          <w:rFonts w:ascii="Georgia" w:hAnsi="Georgia"/>
          <w:b/>
          <w:kern w:val="2"/>
          <w:sz w:val="36"/>
          <w:szCs w:val="36"/>
          <w:lang w:bidi="hi-IN"/>
        </w:rPr>
        <w:t>SolvedAssignments</w:t>
      </w:r>
      <w:r>
        <w:rPr>
          <w:rFonts w:ascii="Georgia" w:hAnsi="Georgia"/>
          <w:b/>
          <w:color w:val="FF0000"/>
          <w:kern w:val="2"/>
          <w:sz w:val="36"/>
          <w:szCs w:val="36"/>
          <w:lang w:bidi="hi-IN"/>
        </w:rPr>
        <w:t xml:space="preserve">  </w:t>
      </w:r>
      <w:r>
        <w:rPr>
          <w:rFonts w:ascii="Georgia" w:hAnsi="Georgia"/>
          <w:b/>
          <w:bCs/>
          <w:color w:val="FFFFFF"/>
          <w:kern w:val="2"/>
          <w:sz w:val="36"/>
          <w:szCs w:val="36"/>
          <w:highlight w:val="red"/>
          <w:shd w:val="clear" w:color="auto" w:fill="FFFF00"/>
          <w:lang w:bidi="hi-IN"/>
        </w:rPr>
        <w:t>session</w:t>
      </w:r>
      <w:proofErr w:type="gramEnd"/>
      <w:r>
        <w:rPr>
          <w:rFonts w:ascii="Georgia" w:hAnsi="Georgia"/>
          <w:b/>
          <w:bCs/>
          <w:color w:val="FFFFFF"/>
          <w:kern w:val="2"/>
          <w:sz w:val="36"/>
          <w:szCs w:val="36"/>
          <w:highlight w:val="red"/>
          <w:shd w:val="clear" w:color="auto" w:fill="FFFF00"/>
          <w:lang w:bidi="hi-IN"/>
        </w:rPr>
        <w:t xml:space="preserve"> APRIL 2024</w:t>
      </w:r>
    </w:p>
    <w:p w:rsidR="005F36CF" w:rsidRDefault="005F36CF" w:rsidP="005F36CF">
      <w:pPr>
        <w:spacing w:before="240" w:after="240"/>
        <w:jc w:val="center"/>
        <w:rPr>
          <w:rFonts w:ascii="Georgia" w:hAnsi="Georgia"/>
          <w:kern w:val="2"/>
          <w:sz w:val="32"/>
          <w:szCs w:val="32"/>
          <w:lang w:bidi="hi-IN"/>
        </w:rPr>
      </w:pPr>
      <w:proofErr w:type="gramStart"/>
      <w:r>
        <w:rPr>
          <w:rFonts w:ascii="Georgia" w:hAnsi="Georgia"/>
          <w:kern w:val="2"/>
          <w:sz w:val="32"/>
          <w:szCs w:val="32"/>
          <w:lang w:bidi="hi-IN"/>
        </w:rPr>
        <w:t>buy</w:t>
      </w:r>
      <w:proofErr w:type="gramEnd"/>
      <w:r>
        <w:rPr>
          <w:rFonts w:ascii="Georgia" w:hAnsi="Georgia"/>
          <w:kern w:val="2"/>
          <w:sz w:val="32"/>
          <w:szCs w:val="32"/>
          <w:lang w:bidi="hi-IN"/>
        </w:rPr>
        <w:t xml:space="preserve"> cheap assignment help online from us easily</w:t>
      </w:r>
    </w:p>
    <w:p w:rsidR="005F36CF" w:rsidRDefault="005F36CF" w:rsidP="005F36CF">
      <w:pPr>
        <w:spacing w:before="240" w:after="240"/>
        <w:jc w:val="center"/>
        <w:rPr>
          <w:rFonts w:ascii="Georgia" w:hAnsi="Georgia"/>
          <w:kern w:val="2"/>
          <w:sz w:val="32"/>
          <w:szCs w:val="32"/>
          <w:lang w:val="en-GB" w:bidi="hi-IN"/>
        </w:rPr>
      </w:pPr>
      <w:proofErr w:type="gramStart"/>
      <w:r>
        <w:rPr>
          <w:rFonts w:ascii="Georgia" w:hAnsi="Georgia"/>
          <w:kern w:val="2"/>
          <w:sz w:val="32"/>
          <w:szCs w:val="32"/>
          <w:lang w:bidi="hi-IN"/>
        </w:rPr>
        <w:t>we</w:t>
      </w:r>
      <w:proofErr w:type="gramEnd"/>
      <w:r>
        <w:rPr>
          <w:rFonts w:ascii="Georgia" w:hAnsi="Georgia"/>
          <w:kern w:val="2"/>
          <w:sz w:val="32"/>
          <w:szCs w:val="32"/>
          <w:lang w:bidi="hi-IN"/>
        </w:rPr>
        <w:t xml:space="preserve"> are here to help you with the best and cheap help </w:t>
      </w:r>
    </w:p>
    <w:p w:rsidR="005F36CF" w:rsidRDefault="005F36CF" w:rsidP="005F36CF">
      <w:pPr>
        <w:spacing w:before="240" w:after="240"/>
        <w:jc w:val="center"/>
        <w:rPr>
          <w:rFonts w:ascii="Georgia" w:hAnsi="Georgia"/>
          <w:b/>
          <w:kern w:val="2"/>
          <w:sz w:val="44"/>
          <w:szCs w:val="44"/>
          <w:lang w:bidi="hi-IN"/>
        </w:rPr>
      </w:pPr>
      <w:r>
        <w:rPr>
          <w:rFonts w:ascii="Georgia" w:hAnsi="Georgia"/>
          <w:b/>
          <w:kern w:val="2"/>
          <w:sz w:val="36"/>
          <w:szCs w:val="36"/>
          <w:lang w:bidi="hi-IN"/>
        </w:rPr>
        <w:t>Contact No –</w:t>
      </w:r>
      <w:r>
        <w:rPr>
          <w:rFonts w:ascii="Georgia" w:hAnsi="Georgia"/>
          <w:b/>
          <w:kern w:val="2"/>
          <w:sz w:val="44"/>
          <w:szCs w:val="44"/>
          <w:lang w:bidi="hi-IN"/>
        </w:rPr>
        <w:t xml:space="preserve"> </w:t>
      </w:r>
      <w:r>
        <w:rPr>
          <w:rFonts w:ascii="Georgia" w:hAnsi="Georgia"/>
          <w:b/>
          <w:kern w:val="2"/>
          <w:sz w:val="40"/>
          <w:szCs w:val="40"/>
          <w:highlight w:val="yellow"/>
          <w:lang w:bidi="hi-IN"/>
        </w:rPr>
        <w:t>8791514139</w:t>
      </w:r>
      <w:r>
        <w:rPr>
          <w:rFonts w:ascii="Georgia" w:hAnsi="Georgia"/>
          <w:b/>
          <w:kern w:val="2"/>
          <w:sz w:val="40"/>
          <w:szCs w:val="40"/>
          <w:lang w:bidi="hi-IN"/>
        </w:rPr>
        <w:t xml:space="preserve"> (WhatsApp)</w:t>
      </w:r>
    </w:p>
    <w:p w:rsidR="005F36CF" w:rsidRDefault="005F36CF" w:rsidP="005F36CF">
      <w:pPr>
        <w:spacing w:before="240" w:after="240"/>
        <w:jc w:val="center"/>
        <w:rPr>
          <w:rFonts w:ascii="Georgia" w:hAnsi="Georgia"/>
          <w:b/>
          <w:kern w:val="2"/>
          <w:sz w:val="32"/>
          <w:szCs w:val="32"/>
          <w:lang w:bidi="hi-IN"/>
        </w:rPr>
      </w:pPr>
      <w:r>
        <w:rPr>
          <w:rFonts w:ascii="Georgia" w:hAnsi="Georgia"/>
          <w:b/>
          <w:kern w:val="2"/>
          <w:sz w:val="32"/>
          <w:szCs w:val="32"/>
          <w:lang w:bidi="hi-IN"/>
        </w:rPr>
        <w:t>OR</w:t>
      </w:r>
    </w:p>
    <w:p w:rsidR="005F36CF" w:rsidRDefault="005F36CF" w:rsidP="005F36CF">
      <w:pPr>
        <w:spacing w:before="240" w:after="240"/>
        <w:jc w:val="center"/>
        <w:rPr>
          <w:rFonts w:ascii="Georgia" w:hAnsi="Georgia"/>
          <w:b/>
          <w:kern w:val="2"/>
          <w:sz w:val="32"/>
          <w:szCs w:val="32"/>
          <w:lang w:bidi="hi-IN"/>
        </w:rPr>
      </w:pPr>
      <w:r>
        <w:rPr>
          <w:rFonts w:ascii="Georgia" w:hAnsi="Georgia"/>
          <w:b/>
          <w:kern w:val="2"/>
          <w:sz w:val="32"/>
          <w:szCs w:val="32"/>
          <w:lang w:bidi="hi-IN"/>
        </w:rPr>
        <w:t>Mail us</w:t>
      </w:r>
      <w:proofErr w:type="gramStart"/>
      <w:r>
        <w:rPr>
          <w:rFonts w:ascii="Georgia" w:hAnsi="Georgia"/>
          <w:b/>
          <w:kern w:val="2"/>
          <w:sz w:val="32"/>
          <w:szCs w:val="32"/>
          <w:lang w:bidi="hi-IN"/>
        </w:rPr>
        <w:t xml:space="preserve">-  </w:t>
      </w:r>
      <w:proofErr w:type="gramEnd"/>
      <w:r>
        <w:rPr>
          <w:kern w:val="2"/>
          <w:szCs w:val="20"/>
          <w:lang w:bidi="hi-IN"/>
        </w:rPr>
        <w:fldChar w:fldCharType="begin"/>
      </w:r>
      <w:r>
        <w:rPr>
          <w:kern w:val="2"/>
          <w:szCs w:val="20"/>
          <w:lang w:bidi="hi-IN"/>
        </w:rPr>
        <w:instrText xml:space="preserve"> HYPERLINK "mailto:bestassignment247@gmail.com" </w:instrText>
      </w:r>
      <w:r>
        <w:rPr>
          <w:kern w:val="2"/>
          <w:szCs w:val="20"/>
          <w:lang w:bidi="hi-IN"/>
        </w:rPr>
        <w:fldChar w:fldCharType="separate"/>
      </w:r>
      <w:r>
        <w:rPr>
          <w:rStyle w:val="Hyperlink"/>
          <w:rFonts w:ascii="Georgia" w:hAnsi="Georgia"/>
          <w:b/>
          <w:kern w:val="2"/>
          <w:sz w:val="32"/>
          <w:szCs w:val="20"/>
          <w:lang w:bidi="hi-IN"/>
        </w:rPr>
        <w:t>bestassignment247@gmail.com</w:t>
      </w:r>
      <w:r>
        <w:rPr>
          <w:kern w:val="2"/>
          <w:szCs w:val="20"/>
          <w:lang w:bidi="hi-IN"/>
        </w:rPr>
        <w:fldChar w:fldCharType="end"/>
      </w:r>
    </w:p>
    <w:p w:rsidR="005F36CF" w:rsidRDefault="005F36CF" w:rsidP="005F36CF">
      <w:pPr>
        <w:spacing w:before="240" w:after="240"/>
        <w:jc w:val="center"/>
        <w:rPr>
          <w:rFonts w:ascii="Georgia" w:hAnsi="Georgia"/>
          <w:b/>
          <w:color w:val="7030A0"/>
          <w:kern w:val="2"/>
          <w:sz w:val="32"/>
          <w:szCs w:val="32"/>
          <w:lang w:bidi="hi-IN"/>
        </w:rPr>
      </w:pPr>
      <w:r>
        <w:rPr>
          <w:rFonts w:ascii="Georgia" w:hAnsi="Georgia"/>
          <w:b/>
          <w:kern w:val="2"/>
          <w:sz w:val="32"/>
          <w:szCs w:val="32"/>
          <w:lang w:bidi="hi-IN"/>
        </w:rPr>
        <w:t xml:space="preserve">Our website - </w:t>
      </w:r>
      <w:hyperlink r:id="rId5" w:history="1">
        <w:r>
          <w:rPr>
            <w:rStyle w:val="Hyperlink"/>
            <w:rFonts w:ascii="Georgia" w:hAnsi="Georgia"/>
            <w:b/>
            <w:kern w:val="2"/>
            <w:sz w:val="32"/>
            <w:lang w:bidi="hi-IN"/>
          </w:rPr>
          <w:t>www.assignmentsupport.in</w:t>
        </w:r>
      </w:hyperlink>
    </w:p>
    <w:p w:rsidR="00737E66" w:rsidRDefault="00737E66" w:rsidP="00737E66">
      <w:pPr>
        <w:spacing w:line="360" w:lineRule="auto"/>
        <w:jc w:val="both"/>
        <w:rPr>
          <w:rFonts w:ascii="Times New Roman" w:hAnsi="Times New Roman" w:cs="Times New Roman"/>
          <w:b/>
          <w:sz w:val="24"/>
          <w:szCs w:val="24"/>
        </w:rPr>
      </w:pPr>
    </w:p>
    <w:p w:rsidR="008E6C1C" w:rsidRPr="00737E66" w:rsidRDefault="00737E66" w:rsidP="00737E6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1b.</w:t>
      </w:r>
      <w:proofErr w:type="gramEnd"/>
    </w:p>
    <w:p w:rsidR="00737E66" w:rsidRPr="00737E66" w:rsidRDefault="00737E66" w:rsidP="00737E66">
      <w:pPr>
        <w:spacing w:line="360" w:lineRule="auto"/>
        <w:jc w:val="both"/>
        <w:rPr>
          <w:rFonts w:ascii="Times New Roman" w:hAnsi="Times New Roman" w:cs="Times New Roman"/>
          <w:b/>
          <w:bCs/>
          <w:sz w:val="24"/>
          <w:szCs w:val="24"/>
          <w:lang w:val="en-US"/>
        </w:rPr>
      </w:pPr>
      <w:r w:rsidRPr="00737E66">
        <w:rPr>
          <w:rFonts w:ascii="Times New Roman" w:hAnsi="Times New Roman" w:cs="Times New Roman"/>
          <w:b/>
          <w:bCs/>
          <w:sz w:val="24"/>
          <w:szCs w:val="24"/>
          <w:lang w:val="en-US"/>
        </w:rPr>
        <w:t>Difference between Management Accounting and Cost Accounting</w:t>
      </w:r>
    </w:p>
    <w:p w:rsidR="00737E66" w:rsidRPr="00737E66" w:rsidRDefault="00737E66" w:rsidP="00737E66">
      <w:pPr>
        <w:spacing w:line="360" w:lineRule="auto"/>
        <w:jc w:val="both"/>
        <w:rPr>
          <w:rFonts w:ascii="Times New Roman" w:hAnsi="Times New Roman" w:cs="Times New Roman"/>
          <w:sz w:val="24"/>
          <w:szCs w:val="24"/>
          <w:lang w:val="en-US"/>
        </w:rPr>
      </w:pPr>
      <w:r w:rsidRPr="00737E66">
        <w:rPr>
          <w:rFonts w:ascii="Times New Roman" w:hAnsi="Times New Roman" w:cs="Times New Roman"/>
          <w:sz w:val="24"/>
          <w:szCs w:val="24"/>
          <w:lang w:val="en-US"/>
        </w:rPr>
        <w:t>Management accounting and cost accounting are both essential disciplines within the field of accounting, each serving distinct purposes that cater to different aspects of business management. Understanding the differences between the two is crucial for effective financial planning and strategy execution.</w:t>
      </w:r>
    </w:p>
    <w:p w:rsidR="00737E66" w:rsidRDefault="00737E66" w:rsidP="00737E66">
      <w:pPr>
        <w:spacing w:line="360" w:lineRule="auto"/>
        <w:jc w:val="both"/>
        <w:rPr>
          <w:rFonts w:ascii="Times New Roman" w:hAnsi="Times New Roman" w:cs="Times New Roman"/>
          <w:sz w:val="24"/>
          <w:szCs w:val="24"/>
          <w:lang w:val="en-US"/>
        </w:rPr>
      </w:pPr>
      <w:r w:rsidRPr="00737E66">
        <w:rPr>
          <w:rFonts w:ascii="Times New Roman" w:hAnsi="Times New Roman" w:cs="Times New Roman"/>
          <w:b/>
          <w:bCs/>
          <w:sz w:val="24"/>
          <w:szCs w:val="24"/>
          <w:lang w:val="en-US"/>
        </w:rPr>
        <w:t>Purpose and Scope</w:t>
      </w:r>
      <w:r w:rsidRPr="00737E66">
        <w:rPr>
          <w:rFonts w:ascii="Times New Roman" w:hAnsi="Times New Roman" w:cs="Times New Roman"/>
          <w:b/>
          <w:sz w:val="24"/>
          <w:szCs w:val="24"/>
          <w:lang w:val="en-US"/>
        </w:rPr>
        <w:t>:</w:t>
      </w:r>
      <w:r w:rsidRPr="00737E66">
        <w:rPr>
          <w:rFonts w:ascii="Times New Roman" w:hAnsi="Times New Roman" w:cs="Times New Roman"/>
          <w:sz w:val="24"/>
          <w:szCs w:val="24"/>
          <w:lang w:val="en-US"/>
        </w:rPr>
        <w:t xml:space="preserve"> </w:t>
      </w:r>
    </w:p>
    <w:p w:rsidR="00737E66" w:rsidRPr="00737E66" w:rsidRDefault="00737E66" w:rsidP="005F36CF">
      <w:pPr>
        <w:spacing w:line="360" w:lineRule="auto"/>
        <w:jc w:val="both"/>
        <w:rPr>
          <w:rFonts w:ascii="Times New Roman" w:hAnsi="Times New Roman" w:cs="Times New Roman"/>
          <w:sz w:val="24"/>
          <w:szCs w:val="24"/>
          <w:lang w:val="en-US"/>
        </w:rPr>
      </w:pPr>
      <w:r w:rsidRPr="00737E66">
        <w:rPr>
          <w:rFonts w:ascii="Times New Roman" w:hAnsi="Times New Roman" w:cs="Times New Roman"/>
          <w:sz w:val="24"/>
          <w:szCs w:val="24"/>
          <w:lang w:val="en-US"/>
        </w:rPr>
        <w:t xml:space="preserve">Management accounting is a broader field that involves providing financial and non-financial </w:t>
      </w:r>
    </w:p>
    <w:p w:rsidR="000E77EB" w:rsidRDefault="000E77EB" w:rsidP="00EB28F8">
      <w:pPr>
        <w:spacing w:line="360" w:lineRule="auto"/>
        <w:jc w:val="both"/>
        <w:rPr>
          <w:rFonts w:ascii="Times New Roman" w:hAnsi="Times New Roman" w:cs="Times New Roman"/>
          <w:b/>
          <w:sz w:val="24"/>
          <w:szCs w:val="24"/>
        </w:rPr>
      </w:pPr>
    </w:p>
    <w:p w:rsidR="00030B3A" w:rsidRPr="000E77EB" w:rsidRDefault="000E77EB"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2. Explain the importance of fund flow statement. Draw the Format of statement of change in working capital.</w:t>
      </w:r>
    </w:p>
    <w:p w:rsidR="00737E66" w:rsidRDefault="008E6C1C" w:rsidP="00EB28F8">
      <w:pPr>
        <w:spacing w:line="360" w:lineRule="auto"/>
        <w:jc w:val="both"/>
        <w:rPr>
          <w:rFonts w:ascii="Times New Roman" w:hAnsi="Times New Roman" w:cs="Times New Roman"/>
          <w:b/>
          <w:sz w:val="24"/>
          <w:szCs w:val="24"/>
        </w:rPr>
      </w:pPr>
      <w:proofErr w:type="gramStart"/>
      <w:r w:rsidRPr="00EB28F8">
        <w:rPr>
          <w:rFonts w:ascii="Times New Roman" w:hAnsi="Times New Roman" w:cs="Times New Roman"/>
          <w:b/>
          <w:sz w:val="24"/>
          <w:szCs w:val="24"/>
        </w:rPr>
        <w:t>Ans</w:t>
      </w:r>
      <w:r w:rsidR="00737E66">
        <w:rPr>
          <w:rFonts w:ascii="Times New Roman" w:hAnsi="Times New Roman" w:cs="Times New Roman"/>
          <w:b/>
          <w:sz w:val="24"/>
          <w:szCs w:val="24"/>
        </w:rPr>
        <w:t xml:space="preserve"> 2.</w:t>
      </w:r>
      <w:proofErr w:type="gramEnd"/>
    </w:p>
    <w:p w:rsidR="006401DF" w:rsidRPr="00EB28F8" w:rsidRDefault="006401DF" w:rsidP="00EB28F8">
      <w:pPr>
        <w:spacing w:line="360" w:lineRule="auto"/>
        <w:jc w:val="both"/>
        <w:rPr>
          <w:rFonts w:ascii="Times New Roman" w:hAnsi="Times New Roman" w:cs="Times New Roman"/>
          <w:sz w:val="24"/>
          <w:szCs w:val="24"/>
        </w:rPr>
      </w:pPr>
      <w:r w:rsidRPr="00EB28F8">
        <w:rPr>
          <w:rFonts w:ascii="Times New Roman" w:hAnsi="Times New Roman" w:cs="Times New Roman"/>
          <w:b/>
          <w:sz w:val="24"/>
          <w:szCs w:val="24"/>
        </w:rPr>
        <w:t>The importance of fund flow statement:-</w:t>
      </w:r>
    </w:p>
    <w:p w:rsidR="006401DF" w:rsidRPr="00EB28F8" w:rsidRDefault="002D5B56" w:rsidP="00EB28F8">
      <w:pPr>
        <w:spacing w:line="360" w:lineRule="auto"/>
        <w:jc w:val="both"/>
        <w:rPr>
          <w:rFonts w:ascii="Times New Roman" w:hAnsi="Times New Roman" w:cs="Times New Roman"/>
          <w:sz w:val="24"/>
          <w:szCs w:val="24"/>
        </w:rPr>
      </w:pPr>
      <w:r w:rsidRPr="00EB28F8">
        <w:rPr>
          <w:rFonts w:ascii="Times New Roman" w:hAnsi="Times New Roman" w:cs="Times New Roman"/>
          <w:b/>
          <w:bCs/>
          <w:sz w:val="24"/>
          <w:szCs w:val="24"/>
        </w:rPr>
        <w:t>Analysis of financial position</w:t>
      </w:r>
      <w:r w:rsidR="00737E66">
        <w:rPr>
          <w:rFonts w:ascii="Times New Roman" w:hAnsi="Times New Roman" w:cs="Times New Roman"/>
          <w:b/>
          <w:bCs/>
          <w:sz w:val="24"/>
          <w:szCs w:val="24"/>
        </w:rPr>
        <w:t xml:space="preserve">: </w:t>
      </w:r>
      <w:r w:rsidRPr="00EB28F8">
        <w:rPr>
          <w:rFonts w:ascii="Times New Roman" w:hAnsi="Times New Roman" w:cs="Times New Roman"/>
          <w:sz w:val="24"/>
          <w:szCs w:val="24"/>
        </w:rPr>
        <w:t xml:space="preserve">The basic purpose of preparing the statement is to have a look into the financial operations. It analyses how the funds were obtained and used in the past. Hence, it is a valuable tool for the finance manager for analysing the past and future </w:t>
      </w:r>
      <w:r w:rsidRPr="00EB28F8">
        <w:rPr>
          <w:rFonts w:ascii="Times New Roman" w:hAnsi="Times New Roman" w:cs="Times New Roman"/>
          <w:sz w:val="24"/>
          <w:szCs w:val="24"/>
        </w:rPr>
        <w:lastRenderedPageBreak/>
        <w:t xml:space="preserve">plans of the firm and their impact on the liquidity. The manager can deduce the reasons for the imbalances in uses of funds in the past and take necessary corrective actions. </w:t>
      </w:r>
    </w:p>
    <w:p w:rsidR="005F36CF" w:rsidRDefault="002D5B56" w:rsidP="005F36CF">
      <w:pPr>
        <w:spacing w:line="360" w:lineRule="auto"/>
        <w:jc w:val="both"/>
        <w:rPr>
          <w:rFonts w:ascii="Times New Roman" w:hAnsi="Times New Roman" w:cs="Times New Roman"/>
          <w:b/>
          <w:bCs/>
          <w:sz w:val="24"/>
          <w:szCs w:val="24"/>
        </w:rPr>
      </w:pPr>
      <w:r w:rsidRPr="00EB28F8">
        <w:rPr>
          <w:rFonts w:ascii="Times New Roman" w:hAnsi="Times New Roman" w:cs="Times New Roman"/>
          <w:b/>
          <w:bCs/>
          <w:sz w:val="24"/>
          <w:szCs w:val="24"/>
        </w:rPr>
        <w:t xml:space="preserve">In analysing the financial position of the firm, the funds flow statement provides </w:t>
      </w:r>
    </w:p>
    <w:p w:rsidR="005F36CF" w:rsidRPr="00EB28F8" w:rsidRDefault="005F36CF" w:rsidP="005F36CF">
      <w:pPr>
        <w:spacing w:line="360" w:lineRule="auto"/>
        <w:jc w:val="both"/>
        <w:rPr>
          <w:rFonts w:ascii="Times New Roman" w:hAnsi="Times New Roman" w:cs="Times New Roman"/>
          <w:bCs/>
          <w:sz w:val="24"/>
          <w:szCs w:val="24"/>
        </w:rPr>
      </w:pPr>
    </w:p>
    <w:p w:rsidR="005F36CF" w:rsidRDefault="005F36CF" w:rsidP="000E77EB">
      <w:pPr>
        <w:tabs>
          <w:tab w:val="left" w:pos="1190"/>
        </w:tabs>
        <w:spacing w:line="360" w:lineRule="auto"/>
        <w:jc w:val="both"/>
        <w:rPr>
          <w:rFonts w:ascii="Times New Roman" w:hAnsi="Times New Roman" w:cs="Times New Roman"/>
          <w:b/>
          <w:sz w:val="24"/>
          <w:szCs w:val="24"/>
        </w:rPr>
      </w:pPr>
    </w:p>
    <w:p w:rsidR="000E77EB" w:rsidRPr="00EB28F8" w:rsidRDefault="000E77EB" w:rsidP="000E77EB">
      <w:pPr>
        <w:tabs>
          <w:tab w:val="left" w:pos="1190"/>
        </w:tabs>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3. Prepare Flexible Budget at 50%, 80% and 100 % Capacity.</w:t>
      </w:r>
    </w:p>
    <w:tbl>
      <w:tblPr>
        <w:tblStyle w:val="TableGrid"/>
        <w:tblW w:w="5000" w:type="pct"/>
        <w:tblLook w:val="04A0"/>
      </w:tblPr>
      <w:tblGrid>
        <w:gridCol w:w="4625"/>
        <w:gridCol w:w="4617"/>
      </w:tblGrid>
      <w:tr w:rsidR="000E77EB" w:rsidRPr="00EB28F8" w:rsidTr="000E77EB">
        <w:trPr>
          <w:trHeight w:val="257"/>
        </w:trPr>
        <w:tc>
          <w:tcPr>
            <w:tcW w:w="2502"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Production at 50% Capacity</w:t>
            </w:r>
          </w:p>
        </w:tc>
        <w:tc>
          <w:tcPr>
            <w:tcW w:w="2498"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5,000 Units</w:t>
            </w:r>
          </w:p>
        </w:tc>
      </w:tr>
      <w:tr w:rsidR="000E77EB" w:rsidRPr="00EB28F8" w:rsidTr="000E77EB">
        <w:trPr>
          <w:trHeight w:val="257"/>
        </w:trPr>
        <w:tc>
          <w:tcPr>
            <w:tcW w:w="2502"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Raw Materials</w:t>
            </w:r>
          </w:p>
        </w:tc>
        <w:tc>
          <w:tcPr>
            <w:tcW w:w="2498"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Rs. 60 per unit</w:t>
            </w:r>
          </w:p>
        </w:tc>
      </w:tr>
      <w:tr w:rsidR="000E77EB" w:rsidRPr="00EB28F8" w:rsidTr="000E77EB">
        <w:trPr>
          <w:trHeight w:val="257"/>
        </w:trPr>
        <w:tc>
          <w:tcPr>
            <w:tcW w:w="2502"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Direct Labor</w:t>
            </w:r>
          </w:p>
        </w:tc>
        <w:tc>
          <w:tcPr>
            <w:tcW w:w="2498"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Rs.40 per unit</w:t>
            </w:r>
          </w:p>
        </w:tc>
      </w:tr>
      <w:tr w:rsidR="000E77EB" w:rsidRPr="00EB28F8" w:rsidTr="000E77EB">
        <w:trPr>
          <w:trHeight w:val="257"/>
        </w:trPr>
        <w:tc>
          <w:tcPr>
            <w:tcW w:w="2502"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Direct Expenses</w:t>
            </w:r>
          </w:p>
        </w:tc>
        <w:tc>
          <w:tcPr>
            <w:tcW w:w="2498"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Rs.10 per unit</w:t>
            </w:r>
          </w:p>
        </w:tc>
      </w:tr>
      <w:tr w:rsidR="000E77EB" w:rsidRPr="00EB28F8" w:rsidTr="000E77EB">
        <w:trPr>
          <w:trHeight w:val="257"/>
        </w:trPr>
        <w:tc>
          <w:tcPr>
            <w:tcW w:w="2502"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Factory Expenses (Rent)</w:t>
            </w:r>
          </w:p>
        </w:tc>
        <w:tc>
          <w:tcPr>
            <w:tcW w:w="2498"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Rs.50,000 (Fixed)</w:t>
            </w:r>
          </w:p>
        </w:tc>
      </w:tr>
      <w:tr w:rsidR="000E77EB" w:rsidRPr="00EB28F8" w:rsidTr="000E77EB">
        <w:trPr>
          <w:trHeight w:val="257"/>
        </w:trPr>
        <w:tc>
          <w:tcPr>
            <w:tcW w:w="2502"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Administration Expenses</w:t>
            </w:r>
          </w:p>
        </w:tc>
        <w:tc>
          <w:tcPr>
            <w:tcW w:w="2498" w:type="pct"/>
            <w:vAlign w:val="center"/>
          </w:tcPr>
          <w:p w:rsidR="000E77EB" w:rsidRPr="00EB28F8" w:rsidRDefault="000E77EB" w:rsidP="000E5585">
            <w:pPr>
              <w:tabs>
                <w:tab w:val="left" w:pos="1190"/>
              </w:tabs>
              <w:spacing w:line="360" w:lineRule="auto"/>
              <w:jc w:val="both"/>
              <w:rPr>
                <w:rFonts w:ascii="Times New Roman" w:hAnsi="Times New Roman" w:cs="Times New Roman"/>
                <w:b/>
                <w:sz w:val="24"/>
                <w:szCs w:val="24"/>
              </w:rPr>
            </w:pPr>
            <w:r w:rsidRPr="00EB28F8">
              <w:rPr>
                <w:rFonts w:ascii="Times New Roman" w:eastAsia="Cambria" w:hAnsi="Times New Roman" w:cs="Times New Roman"/>
                <w:b/>
                <w:color w:val="000000"/>
                <w:kern w:val="2"/>
                <w:sz w:val="24"/>
                <w:szCs w:val="24"/>
              </w:rPr>
              <w:t>Rs.60,000 (60 %Variable)</w:t>
            </w:r>
          </w:p>
        </w:tc>
      </w:tr>
      <w:tr w:rsidR="000E77EB" w:rsidRPr="00EB28F8" w:rsidTr="000E77EB">
        <w:trPr>
          <w:trHeight w:val="266"/>
        </w:trPr>
        <w:tc>
          <w:tcPr>
            <w:tcW w:w="2502" w:type="pct"/>
            <w:vAlign w:val="center"/>
          </w:tcPr>
          <w:p w:rsidR="000E77EB" w:rsidRPr="00EB28F8" w:rsidRDefault="000E77EB" w:rsidP="000E5585">
            <w:pPr>
              <w:tabs>
                <w:tab w:val="left" w:pos="1190"/>
              </w:tabs>
              <w:spacing w:line="360" w:lineRule="auto"/>
              <w:jc w:val="both"/>
              <w:rPr>
                <w:rFonts w:ascii="Times New Roman" w:eastAsia="Cambria" w:hAnsi="Times New Roman" w:cs="Times New Roman"/>
                <w:b/>
                <w:color w:val="000000"/>
                <w:kern w:val="2"/>
                <w:sz w:val="24"/>
                <w:szCs w:val="24"/>
              </w:rPr>
            </w:pPr>
            <w:r w:rsidRPr="00EB28F8">
              <w:rPr>
                <w:rFonts w:ascii="Times New Roman" w:eastAsia="Cambria" w:hAnsi="Times New Roman" w:cs="Times New Roman"/>
                <w:b/>
                <w:color w:val="000000"/>
                <w:kern w:val="2"/>
                <w:sz w:val="24"/>
                <w:szCs w:val="24"/>
              </w:rPr>
              <w:t>Distribution Expenses</w:t>
            </w:r>
          </w:p>
        </w:tc>
        <w:tc>
          <w:tcPr>
            <w:tcW w:w="2498" w:type="pct"/>
            <w:vAlign w:val="center"/>
          </w:tcPr>
          <w:p w:rsidR="000E77EB" w:rsidRPr="00EB28F8" w:rsidRDefault="000E77EB" w:rsidP="000E5585">
            <w:pPr>
              <w:tabs>
                <w:tab w:val="left" w:pos="1190"/>
              </w:tabs>
              <w:spacing w:line="360" w:lineRule="auto"/>
              <w:jc w:val="both"/>
              <w:rPr>
                <w:rFonts w:ascii="Times New Roman" w:eastAsia="Cambria" w:hAnsi="Times New Roman" w:cs="Times New Roman"/>
                <w:b/>
                <w:color w:val="000000"/>
                <w:kern w:val="2"/>
                <w:sz w:val="24"/>
                <w:szCs w:val="24"/>
              </w:rPr>
            </w:pPr>
            <w:r w:rsidRPr="00EB28F8">
              <w:rPr>
                <w:rFonts w:ascii="Times New Roman" w:eastAsia="Cambria" w:hAnsi="Times New Roman" w:cs="Times New Roman"/>
                <w:b/>
                <w:color w:val="000000"/>
                <w:kern w:val="2"/>
                <w:sz w:val="24"/>
                <w:szCs w:val="24"/>
              </w:rPr>
              <w:t>Rs. 20,000 (40 % Variable)</w:t>
            </w:r>
          </w:p>
        </w:tc>
      </w:tr>
      <w:tr w:rsidR="000E77EB" w:rsidRPr="00EB28F8" w:rsidTr="000E77EB">
        <w:trPr>
          <w:trHeight w:val="257"/>
        </w:trPr>
        <w:tc>
          <w:tcPr>
            <w:tcW w:w="2502" w:type="pct"/>
            <w:vAlign w:val="center"/>
          </w:tcPr>
          <w:p w:rsidR="000E77EB" w:rsidRPr="00EB28F8" w:rsidRDefault="000E77EB" w:rsidP="000E5585">
            <w:pPr>
              <w:tabs>
                <w:tab w:val="left" w:pos="1190"/>
              </w:tabs>
              <w:spacing w:line="360" w:lineRule="auto"/>
              <w:jc w:val="both"/>
              <w:rPr>
                <w:rFonts w:ascii="Times New Roman" w:eastAsia="Cambria" w:hAnsi="Times New Roman" w:cs="Times New Roman"/>
                <w:b/>
                <w:color w:val="000000"/>
                <w:kern w:val="2"/>
                <w:sz w:val="24"/>
                <w:szCs w:val="24"/>
              </w:rPr>
            </w:pPr>
            <w:r w:rsidRPr="00EB28F8">
              <w:rPr>
                <w:rFonts w:ascii="Times New Roman" w:eastAsia="Cambria" w:hAnsi="Times New Roman" w:cs="Times New Roman"/>
                <w:b/>
                <w:color w:val="000000"/>
                <w:kern w:val="2"/>
                <w:sz w:val="24"/>
                <w:szCs w:val="24"/>
              </w:rPr>
              <w:t>Variable Factory Expenses</w:t>
            </w:r>
          </w:p>
        </w:tc>
        <w:tc>
          <w:tcPr>
            <w:tcW w:w="2498" w:type="pct"/>
            <w:vAlign w:val="center"/>
          </w:tcPr>
          <w:p w:rsidR="000E77EB" w:rsidRPr="00EB28F8" w:rsidRDefault="000E77EB" w:rsidP="000E5585">
            <w:pPr>
              <w:tabs>
                <w:tab w:val="left" w:pos="1190"/>
              </w:tabs>
              <w:spacing w:line="360" w:lineRule="auto"/>
              <w:jc w:val="both"/>
              <w:rPr>
                <w:rFonts w:ascii="Times New Roman" w:eastAsia="Cambria" w:hAnsi="Times New Roman" w:cs="Times New Roman"/>
                <w:b/>
                <w:color w:val="000000"/>
                <w:kern w:val="2"/>
                <w:sz w:val="24"/>
                <w:szCs w:val="24"/>
              </w:rPr>
            </w:pPr>
            <w:r w:rsidRPr="00EB28F8">
              <w:rPr>
                <w:rFonts w:ascii="Times New Roman" w:eastAsia="Cambria" w:hAnsi="Times New Roman" w:cs="Times New Roman"/>
                <w:b/>
                <w:color w:val="000000"/>
                <w:kern w:val="2"/>
                <w:sz w:val="24"/>
                <w:szCs w:val="24"/>
              </w:rPr>
              <w:t>Rs. 10 per unit</w:t>
            </w:r>
          </w:p>
        </w:tc>
      </w:tr>
    </w:tbl>
    <w:p w:rsidR="00737E66" w:rsidRDefault="00737E66" w:rsidP="00EB28F8">
      <w:pPr>
        <w:spacing w:line="360" w:lineRule="auto"/>
        <w:jc w:val="both"/>
        <w:rPr>
          <w:rFonts w:ascii="Times New Roman" w:hAnsi="Times New Roman" w:cs="Times New Roman"/>
          <w:b/>
          <w:sz w:val="24"/>
          <w:szCs w:val="24"/>
        </w:rPr>
      </w:pPr>
    </w:p>
    <w:p w:rsidR="00737E66" w:rsidRDefault="008E6C1C" w:rsidP="00EB28F8">
      <w:pPr>
        <w:spacing w:line="360" w:lineRule="auto"/>
        <w:jc w:val="both"/>
        <w:rPr>
          <w:rFonts w:ascii="Times New Roman" w:hAnsi="Times New Roman" w:cs="Times New Roman"/>
          <w:b/>
          <w:sz w:val="24"/>
          <w:szCs w:val="24"/>
        </w:rPr>
      </w:pPr>
      <w:proofErr w:type="gramStart"/>
      <w:r w:rsidRPr="00EB28F8">
        <w:rPr>
          <w:rFonts w:ascii="Times New Roman" w:hAnsi="Times New Roman" w:cs="Times New Roman"/>
          <w:b/>
          <w:sz w:val="24"/>
          <w:szCs w:val="24"/>
        </w:rPr>
        <w:t>Ans</w:t>
      </w:r>
      <w:r w:rsidR="00737E66">
        <w:rPr>
          <w:rFonts w:ascii="Times New Roman" w:hAnsi="Times New Roman" w:cs="Times New Roman"/>
          <w:b/>
          <w:sz w:val="24"/>
          <w:szCs w:val="24"/>
        </w:rPr>
        <w:t xml:space="preserve"> 3.</w:t>
      </w:r>
      <w:proofErr w:type="gramEnd"/>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Cs/>
          <w:sz w:val="24"/>
          <w:szCs w:val="24"/>
        </w:rPr>
        <w:t>A flexible budget adjusts costs based on different levels of activity, providing a more accurate reflection of costs at various production levels.</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Here, </w:t>
      </w:r>
      <w:r w:rsidR="00EB28F8">
        <w:rPr>
          <w:rFonts w:ascii="Times New Roman" w:hAnsi="Times New Roman" w:cs="Times New Roman"/>
          <w:b/>
          <w:sz w:val="24"/>
          <w:szCs w:val="24"/>
        </w:rPr>
        <w:t xml:space="preserve">it </w:t>
      </w:r>
      <w:proofErr w:type="gramStart"/>
      <w:r w:rsidRPr="00EB28F8">
        <w:rPr>
          <w:rFonts w:ascii="Times New Roman" w:hAnsi="Times New Roman" w:cs="Times New Roman"/>
          <w:b/>
          <w:sz w:val="24"/>
          <w:szCs w:val="24"/>
        </w:rPr>
        <w:t>prepare</w:t>
      </w:r>
      <w:proofErr w:type="gramEnd"/>
      <w:r w:rsidRPr="00EB28F8">
        <w:rPr>
          <w:rFonts w:ascii="Times New Roman" w:hAnsi="Times New Roman" w:cs="Times New Roman"/>
          <w:b/>
          <w:sz w:val="24"/>
          <w:szCs w:val="24"/>
        </w:rPr>
        <w:t xml:space="preserve"> a flexible budget for production at 50%, 80%, and 100% capacity.  </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Assumptions: </w:t>
      </w:r>
      <w:r w:rsidRPr="00EB28F8">
        <w:rPr>
          <w:rFonts w:ascii="Times New Roman" w:hAnsi="Times New Roman" w:cs="Times New Roman"/>
          <w:bCs/>
          <w:sz w:val="24"/>
          <w:szCs w:val="24"/>
        </w:rPr>
        <w:t>50% Capacity: 5,000 units 80% Capacity: 8,000 units 100% Capacity: 10,000 units</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Costs per Unit: </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Raw Materials: </w:t>
      </w:r>
      <w:r w:rsidRPr="00EB28F8">
        <w:rPr>
          <w:rFonts w:ascii="Times New Roman" w:hAnsi="Times New Roman" w:cs="Times New Roman"/>
          <w:bCs/>
          <w:sz w:val="24"/>
          <w:szCs w:val="24"/>
        </w:rPr>
        <w:t>Rs. 60 per unit Direct Labour: Rs. 40 per unit</w:t>
      </w:r>
    </w:p>
    <w:p w:rsidR="00B06670" w:rsidRPr="00EB28F8" w:rsidRDefault="00B06670" w:rsidP="00EB28F8">
      <w:pPr>
        <w:spacing w:line="360" w:lineRule="auto"/>
        <w:jc w:val="both"/>
        <w:rPr>
          <w:rFonts w:ascii="Times New Roman" w:hAnsi="Times New Roman" w:cs="Times New Roman"/>
          <w:bCs/>
          <w:sz w:val="24"/>
          <w:szCs w:val="24"/>
        </w:rPr>
      </w:pPr>
      <w:r w:rsidRPr="00EB28F8">
        <w:rPr>
          <w:rFonts w:ascii="Times New Roman" w:hAnsi="Times New Roman" w:cs="Times New Roman"/>
          <w:b/>
          <w:sz w:val="24"/>
          <w:szCs w:val="24"/>
        </w:rPr>
        <w:t xml:space="preserve">Direct Expenses: </w:t>
      </w:r>
      <w:r w:rsidRPr="00EB28F8">
        <w:rPr>
          <w:rFonts w:ascii="Times New Roman" w:hAnsi="Times New Roman" w:cs="Times New Roman"/>
          <w:bCs/>
          <w:sz w:val="24"/>
          <w:szCs w:val="24"/>
        </w:rPr>
        <w:t xml:space="preserve">Rs. 10 per unit Variable Factory Expenses: Rs. 10 per unit </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Fixed Costs: </w:t>
      </w:r>
      <w:r w:rsidRPr="00EB28F8">
        <w:rPr>
          <w:rFonts w:ascii="Times New Roman" w:hAnsi="Times New Roman" w:cs="Times New Roman"/>
          <w:bCs/>
          <w:sz w:val="24"/>
          <w:szCs w:val="24"/>
        </w:rPr>
        <w:t>Factory Expenses (Rent): Rs. 50,000</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Administration Expenses: </w:t>
      </w:r>
      <w:r w:rsidRPr="00EB28F8">
        <w:rPr>
          <w:rFonts w:ascii="Times New Roman" w:hAnsi="Times New Roman" w:cs="Times New Roman"/>
          <w:bCs/>
          <w:sz w:val="24"/>
          <w:szCs w:val="24"/>
        </w:rPr>
        <w:t>Rs. 60,000 (60% Variable, 40% Fixed)</w:t>
      </w:r>
    </w:p>
    <w:p w:rsidR="00D27FD0" w:rsidRDefault="00D27FD0" w:rsidP="00F004B3">
      <w:pPr>
        <w:spacing w:line="360" w:lineRule="auto"/>
        <w:rPr>
          <w:rFonts w:ascii="Times New Roman" w:hAnsi="Times New Roman" w:cs="Times New Roman"/>
          <w:b/>
          <w:sz w:val="24"/>
          <w:szCs w:val="24"/>
          <w:u w:val="single"/>
        </w:rPr>
      </w:pPr>
      <w:bookmarkStart w:id="0" w:name="_GoBack"/>
      <w:bookmarkEnd w:id="0"/>
    </w:p>
    <w:p w:rsidR="00D27FD0" w:rsidRPr="00EB28F8" w:rsidRDefault="00D27FD0" w:rsidP="00D27FD0">
      <w:pPr>
        <w:spacing w:line="360" w:lineRule="auto"/>
        <w:jc w:val="center"/>
        <w:rPr>
          <w:rFonts w:ascii="Times New Roman" w:hAnsi="Times New Roman" w:cs="Times New Roman"/>
          <w:b/>
          <w:sz w:val="24"/>
          <w:szCs w:val="24"/>
          <w:u w:val="single"/>
        </w:rPr>
      </w:pPr>
    </w:p>
    <w:p w:rsidR="008E6C1C" w:rsidRPr="00737E66" w:rsidRDefault="008E6C1C" w:rsidP="00D27FD0">
      <w:pPr>
        <w:spacing w:line="360" w:lineRule="auto"/>
        <w:jc w:val="center"/>
        <w:rPr>
          <w:rFonts w:ascii="Times New Roman" w:hAnsi="Times New Roman" w:cs="Times New Roman"/>
          <w:b/>
          <w:sz w:val="24"/>
          <w:szCs w:val="24"/>
        </w:rPr>
      </w:pPr>
      <w:r w:rsidRPr="00737E66">
        <w:rPr>
          <w:rFonts w:ascii="Times New Roman" w:hAnsi="Times New Roman" w:cs="Times New Roman"/>
          <w:b/>
          <w:sz w:val="24"/>
          <w:szCs w:val="24"/>
        </w:rPr>
        <w:t>Assignment Set – 2</w:t>
      </w:r>
    </w:p>
    <w:p w:rsidR="008E6C1C" w:rsidRDefault="008E6C1C" w:rsidP="00EB28F8">
      <w:pPr>
        <w:spacing w:line="360" w:lineRule="auto"/>
        <w:jc w:val="both"/>
        <w:rPr>
          <w:rFonts w:ascii="Times New Roman" w:hAnsi="Times New Roman" w:cs="Times New Roman"/>
          <w:b/>
          <w:sz w:val="24"/>
          <w:szCs w:val="24"/>
        </w:rPr>
      </w:pPr>
    </w:p>
    <w:p w:rsidR="00737E66" w:rsidRPr="00EB28F8" w:rsidRDefault="00737E66" w:rsidP="00EB28F8">
      <w:pPr>
        <w:spacing w:line="360" w:lineRule="auto"/>
        <w:jc w:val="both"/>
        <w:rPr>
          <w:rFonts w:ascii="Times New Roman" w:hAnsi="Times New Roman" w:cs="Times New Roman"/>
          <w:b/>
          <w:sz w:val="24"/>
          <w:szCs w:val="24"/>
        </w:rPr>
      </w:pPr>
    </w:p>
    <w:p w:rsidR="008E6C1C" w:rsidRPr="00EB28F8" w:rsidRDefault="008E6C1C" w:rsidP="00EB28F8">
      <w:pPr>
        <w:spacing w:line="360" w:lineRule="auto"/>
        <w:jc w:val="both"/>
        <w:rPr>
          <w:rFonts w:ascii="Times New Roman" w:hAnsi="Times New Roman" w:cs="Times New Roman"/>
          <w:b/>
          <w:sz w:val="24"/>
          <w:szCs w:val="24"/>
        </w:rPr>
      </w:pPr>
      <w:proofErr w:type="gramStart"/>
      <w:r w:rsidRPr="00EB28F8">
        <w:rPr>
          <w:rFonts w:ascii="Times New Roman" w:hAnsi="Times New Roman" w:cs="Times New Roman"/>
          <w:b/>
          <w:sz w:val="24"/>
          <w:szCs w:val="24"/>
        </w:rPr>
        <w:t>4. Explain the meaning, scope, and functions of Management Accounting.</w:t>
      </w:r>
      <w:proofErr w:type="gramEnd"/>
    </w:p>
    <w:p w:rsidR="00737E66" w:rsidRDefault="008E6C1C"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Ans:</w:t>
      </w:r>
    </w:p>
    <w:p w:rsidR="00737E66" w:rsidRDefault="00737E66" w:rsidP="00EB28F8">
      <w:pPr>
        <w:spacing w:line="360" w:lineRule="auto"/>
        <w:jc w:val="both"/>
        <w:rPr>
          <w:rFonts w:ascii="Times New Roman" w:hAnsi="Times New Roman" w:cs="Times New Roman"/>
          <w:b/>
          <w:sz w:val="24"/>
          <w:szCs w:val="24"/>
        </w:rPr>
      </w:pPr>
      <w:r>
        <w:rPr>
          <w:rFonts w:ascii="Times New Roman" w:hAnsi="Times New Roman" w:cs="Times New Roman"/>
          <w:b/>
          <w:sz w:val="24"/>
          <w:szCs w:val="24"/>
        </w:rPr>
        <w:t>M</w:t>
      </w:r>
      <w:r w:rsidRPr="00737E66">
        <w:rPr>
          <w:rFonts w:ascii="Times New Roman" w:hAnsi="Times New Roman" w:cs="Times New Roman"/>
          <w:b/>
          <w:sz w:val="24"/>
          <w:szCs w:val="24"/>
        </w:rPr>
        <w:t xml:space="preserve">eaning </w:t>
      </w:r>
      <w:r>
        <w:rPr>
          <w:rFonts w:ascii="Times New Roman" w:hAnsi="Times New Roman" w:cs="Times New Roman"/>
          <w:b/>
          <w:sz w:val="24"/>
          <w:szCs w:val="24"/>
        </w:rPr>
        <w:t xml:space="preserve">of </w:t>
      </w:r>
      <w:r w:rsidRPr="00737E66">
        <w:rPr>
          <w:rFonts w:ascii="Times New Roman" w:hAnsi="Times New Roman" w:cs="Times New Roman"/>
          <w:b/>
          <w:sz w:val="24"/>
          <w:szCs w:val="24"/>
        </w:rPr>
        <w:t>Management accounting</w:t>
      </w:r>
    </w:p>
    <w:p w:rsidR="006401DF" w:rsidRPr="005F36CF" w:rsidRDefault="006401DF" w:rsidP="00EB28F8">
      <w:pPr>
        <w:spacing w:line="360" w:lineRule="auto"/>
        <w:jc w:val="both"/>
      </w:pPr>
      <w:r w:rsidRPr="00EB28F8">
        <w:rPr>
          <w:rFonts w:ascii="Times New Roman" w:hAnsi="Times New Roman" w:cs="Times New Roman"/>
          <w:sz w:val="24"/>
          <w:szCs w:val="24"/>
        </w:rPr>
        <w:t xml:space="preserve">Management accounting is the accounting that provides necessary information to the management for discharging functions such as planning, organising, directing and controlling the financial functions in an efficient manner. It is concerned with the interpretation of accounting information to guide the management for future planning, decision making, controlling, etc. Management accounting is a blend of financial accounting, cost accounting and financial management to serve as a good guide to management in planning, coordinating, </w:t>
      </w:r>
    </w:p>
    <w:p w:rsidR="00737E66" w:rsidRDefault="00737E66" w:rsidP="00EB28F8">
      <w:pPr>
        <w:spacing w:line="360" w:lineRule="auto"/>
        <w:jc w:val="both"/>
        <w:rPr>
          <w:rFonts w:ascii="Times New Roman" w:hAnsi="Times New Roman" w:cs="Times New Roman"/>
          <w:b/>
          <w:sz w:val="24"/>
          <w:szCs w:val="24"/>
        </w:rPr>
      </w:pPr>
    </w:p>
    <w:p w:rsidR="000E77EB" w:rsidRPr="00EB28F8" w:rsidRDefault="000E77EB" w:rsidP="000E77EB">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5. Statement of Profit and Loss of XYZ Ltd.</w:t>
      </w:r>
    </w:p>
    <w:tbl>
      <w:tblPr>
        <w:tblStyle w:val="TableGrid"/>
        <w:tblW w:w="5000" w:type="pct"/>
        <w:tblLook w:val="04A0"/>
      </w:tblPr>
      <w:tblGrid>
        <w:gridCol w:w="6196"/>
        <w:gridCol w:w="1523"/>
        <w:gridCol w:w="1523"/>
      </w:tblGrid>
      <w:tr w:rsidR="000E77EB" w:rsidRPr="00EB28F8" w:rsidTr="000E77EB">
        <w:tc>
          <w:tcPr>
            <w:tcW w:w="3352" w:type="pct"/>
          </w:tcPr>
          <w:p w:rsidR="000E77EB" w:rsidRPr="00EB28F8" w:rsidRDefault="000E77EB" w:rsidP="000E5585">
            <w:pPr>
              <w:spacing w:line="360" w:lineRule="auto"/>
              <w:jc w:val="both"/>
              <w:rPr>
                <w:rFonts w:ascii="Times New Roman" w:hAnsi="Times New Roman" w:cs="Times New Roman"/>
                <w:b/>
                <w:sz w:val="24"/>
                <w:szCs w:val="24"/>
              </w:rPr>
            </w:pPr>
            <w:bookmarkStart w:id="1" w:name="_Hlk129364702"/>
            <w:r w:rsidRPr="00EB28F8">
              <w:rPr>
                <w:rFonts w:ascii="Times New Roman" w:hAnsi="Times New Roman" w:cs="Times New Roman"/>
                <w:b/>
                <w:sz w:val="24"/>
                <w:szCs w:val="24"/>
              </w:rPr>
              <w:t>Particulars</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31</w:t>
            </w:r>
            <w:r w:rsidRPr="00EB28F8">
              <w:rPr>
                <w:rFonts w:ascii="Times New Roman" w:hAnsi="Times New Roman" w:cs="Times New Roman"/>
                <w:b/>
                <w:sz w:val="24"/>
                <w:szCs w:val="24"/>
                <w:vertAlign w:val="superscript"/>
              </w:rPr>
              <w:t>st</w:t>
            </w:r>
            <w:r w:rsidRPr="00EB28F8">
              <w:rPr>
                <w:rFonts w:ascii="Times New Roman" w:hAnsi="Times New Roman" w:cs="Times New Roman"/>
                <w:b/>
                <w:sz w:val="24"/>
                <w:szCs w:val="24"/>
              </w:rPr>
              <w:t xml:space="preserve"> March 2020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31</w:t>
            </w:r>
            <w:r w:rsidRPr="00EB28F8">
              <w:rPr>
                <w:rFonts w:ascii="Times New Roman" w:hAnsi="Times New Roman" w:cs="Times New Roman"/>
                <w:b/>
                <w:sz w:val="24"/>
                <w:szCs w:val="24"/>
                <w:vertAlign w:val="superscript"/>
              </w:rPr>
              <w:t>st</w:t>
            </w:r>
            <w:r w:rsidRPr="00EB28F8">
              <w:rPr>
                <w:rFonts w:ascii="Times New Roman" w:hAnsi="Times New Roman" w:cs="Times New Roman"/>
                <w:b/>
                <w:sz w:val="24"/>
                <w:szCs w:val="24"/>
              </w:rPr>
              <w:t xml:space="preserve"> March 2021</w:t>
            </w:r>
          </w:p>
        </w:tc>
      </w:tr>
      <w:tr w:rsidR="000E77EB" w:rsidRPr="00EB28F8" w:rsidTr="000E77EB">
        <w:tc>
          <w:tcPr>
            <w:tcW w:w="3352" w:type="pct"/>
          </w:tcPr>
          <w:p w:rsidR="000E77EB" w:rsidRPr="00EB28F8" w:rsidRDefault="000E77EB" w:rsidP="000E5585">
            <w:pPr>
              <w:pStyle w:val="ListParagraph"/>
              <w:numPr>
                <w:ilvl w:val="0"/>
                <w:numId w:val="2"/>
              </w:numPr>
              <w:spacing w:line="360" w:lineRule="auto"/>
              <w:jc w:val="both"/>
              <w:rPr>
                <w:b/>
              </w:rPr>
            </w:pPr>
            <w:r w:rsidRPr="00EB28F8">
              <w:rPr>
                <w:b/>
              </w:rPr>
              <w:t>Revenue from Operation (Sales)</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7,00,000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8,50,000</w:t>
            </w:r>
          </w:p>
        </w:tc>
      </w:tr>
      <w:tr w:rsidR="000E77EB" w:rsidRPr="00EB28F8" w:rsidTr="000E77EB">
        <w:tc>
          <w:tcPr>
            <w:tcW w:w="3352" w:type="pct"/>
          </w:tcPr>
          <w:p w:rsidR="000E77EB" w:rsidRPr="00EB28F8" w:rsidRDefault="000E77EB" w:rsidP="000E5585">
            <w:pPr>
              <w:pStyle w:val="ListParagraph"/>
              <w:numPr>
                <w:ilvl w:val="0"/>
                <w:numId w:val="2"/>
              </w:numPr>
              <w:spacing w:line="360" w:lineRule="auto"/>
              <w:jc w:val="both"/>
              <w:rPr>
                <w:b/>
              </w:rPr>
            </w:pPr>
            <w:r w:rsidRPr="00EB28F8">
              <w:rPr>
                <w:b/>
              </w:rPr>
              <w:t>Other Income</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30,000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30,000</w:t>
            </w:r>
          </w:p>
        </w:tc>
      </w:tr>
      <w:tr w:rsidR="000E77EB" w:rsidRPr="00EB28F8" w:rsidTr="000E77EB">
        <w:tc>
          <w:tcPr>
            <w:tcW w:w="3352" w:type="pct"/>
          </w:tcPr>
          <w:p w:rsidR="000E77EB" w:rsidRPr="00EB28F8" w:rsidRDefault="000E77EB" w:rsidP="000E5585">
            <w:pPr>
              <w:pStyle w:val="ListParagraph"/>
              <w:numPr>
                <w:ilvl w:val="0"/>
                <w:numId w:val="2"/>
              </w:numPr>
              <w:spacing w:line="360" w:lineRule="auto"/>
              <w:jc w:val="both"/>
              <w:rPr>
                <w:b/>
              </w:rPr>
            </w:pPr>
            <w:r w:rsidRPr="00EB28F8">
              <w:rPr>
                <w:b/>
              </w:rPr>
              <w:t>Total Revenue(I+II)</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7,30,000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8,80,000</w:t>
            </w:r>
          </w:p>
        </w:tc>
      </w:tr>
      <w:tr w:rsidR="000E77EB" w:rsidRPr="00EB28F8" w:rsidTr="000E77EB">
        <w:tc>
          <w:tcPr>
            <w:tcW w:w="3352" w:type="pct"/>
          </w:tcPr>
          <w:p w:rsidR="000E77EB" w:rsidRPr="00EB28F8" w:rsidRDefault="000E77EB" w:rsidP="000E5585">
            <w:pPr>
              <w:pStyle w:val="ListParagraph"/>
              <w:numPr>
                <w:ilvl w:val="0"/>
                <w:numId w:val="2"/>
              </w:numPr>
              <w:spacing w:line="360" w:lineRule="auto"/>
              <w:jc w:val="both"/>
              <w:rPr>
                <w:b/>
              </w:rPr>
            </w:pPr>
            <w:r w:rsidRPr="00EB28F8">
              <w:rPr>
                <w:b/>
              </w:rPr>
              <w:t>Expenses</w:t>
            </w:r>
          </w:p>
          <w:p w:rsidR="000E77EB" w:rsidRPr="00EB28F8" w:rsidRDefault="000E77EB" w:rsidP="000E5585">
            <w:pPr>
              <w:pStyle w:val="ListParagraph"/>
              <w:numPr>
                <w:ilvl w:val="0"/>
                <w:numId w:val="3"/>
              </w:numPr>
              <w:spacing w:line="360" w:lineRule="auto"/>
              <w:jc w:val="both"/>
              <w:rPr>
                <w:b/>
              </w:rPr>
            </w:pPr>
            <w:r w:rsidRPr="00EB28F8">
              <w:rPr>
                <w:b/>
              </w:rPr>
              <w:t>Material Consumed</w:t>
            </w:r>
          </w:p>
          <w:p w:rsidR="000E77EB" w:rsidRPr="00EB28F8" w:rsidRDefault="000E77EB" w:rsidP="000E5585">
            <w:pPr>
              <w:pStyle w:val="ListParagraph"/>
              <w:spacing w:line="360" w:lineRule="auto"/>
              <w:ind w:left="1440"/>
              <w:jc w:val="both"/>
              <w:rPr>
                <w:b/>
              </w:rPr>
            </w:pPr>
          </w:p>
          <w:p w:rsidR="000E77EB" w:rsidRPr="00EB28F8" w:rsidRDefault="000E77EB" w:rsidP="000E5585">
            <w:pPr>
              <w:pStyle w:val="ListParagraph"/>
              <w:numPr>
                <w:ilvl w:val="0"/>
                <w:numId w:val="3"/>
              </w:numPr>
              <w:spacing w:line="360" w:lineRule="auto"/>
              <w:jc w:val="both"/>
              <w:rPr>
                <w:b/>
              </w:rPr>
            </w:pPr>
            <w:r w:rsidRPr="00EB28F8">
              <w:rPr>
                <w:b/>
              </w:rPr>
              <w:t>Manufacturing Expenses</w:t>
            </w:r>
          </w:p>
          <w:p w:rsidR="000E77EB" w:rsidRPr="00EB28F8" w:rsidRDefault="000E77EB" w:rsidP="000E5585">
            <w:pPr>
              <w:pStyle w:val="ListParagraph"/>
              <w:spacing w:line="360" w:lineRule="auto"/>
              <w:jc w:val="both"/>
              <w:rPr>
                <w:b/>
              </w:rPr>
            </w:pPr>
          </w:p>
          <w:p w:rsidR="000E77EB" w:rsidRPr="00EB28F8" w:rsidRDefault="000E77EB" w:rsidP="000E5585">
            <w:pPr>
              <w:pStyle w:val="ListParagraph"/>
              <w:spacing w:line="360" w:lineRule="auto"/>
              <w:ind w:left="1440"/>
              <w:jc w:val="both"/>
              <w:rPr>
                <w:b/>
              </w:rPr>
            </w:pPr>
          </w:p>
          <w:p w:rsidR="000E77EB" w:rsidRPr="00EB28F8" w:rsidRDefault="000E77EB" w:rsidP="000E5585">
            <w:pPr>
              <w:pStyle w:val="ListParagraph"/>
              <w:numPr>
                <w:ilvl w:val="0"/>
                <w:numId w:val="3"/>
              </w:numPr>
              <w:spacing w:line="360" w:lineRule="auto"/>
              <w:jc w:val="both"/>
              <w:rPr>
                <w:b/>
              </w:rPr>
            </w:pPr>
            <w:r w:rsidRPr="00EB28F8">
              <w:rPr>
                <w:b/>
              </w:rPr>
              <w:t>Other Expenses</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3,30,000</w:t>
            </w:r>
          </w:p>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1,20,000</w:t>
            </w:r>
          </w:p>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1,60,000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4,20,000</w:t>
            </w:r>
          </w:p>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1,30,000</w:t>
            </w:r>
          </w:p>
          <w:p w:rsidR="000E77EB" w:rsidRPr="00EB28F8" w:rsidRDefault="000E77EB" w:rsidP="000E5585">
            <w:pPr>
              <w:spacing w:line="360" w:lineRule="auto"/>
              <w:jc w:val="both"/>
              <w:rPr>
                <w:rFonts w:ascii="Times New Roman" w:hAnsi="Times New Roman" w:cs="Times New Roman"/>
                <w:b/>
                <w:sz w:val="24"/>
                <w:szCs w:val="24"/>
              </w:rPr>
            </w:pPr>
          </w:p>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1,70,000</w:t>
            </w:r>
          </w:p>
        </w:tc>
      </w:tr>
      <w:tr w:rsidR="000E77EB" w:rsidRPr="00EB28F8" w:rsidTr="000E77EB">
        <w:trPr>
          <w:trHeight w:val="438"/>
        </w:trPr>
        <w:tc>
          <w:tcPr>
            <w:tcW w:w="3352"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Total </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5,70,000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6,80,000</w:t>
            </w:r>
          </w:p>
        </w:tc>
      </w:tr>
      <w:tr w:rsidR="000E77EB" w:rsidRPr="00EB28F8" w:rsidTr="000E77EB">
        <w:tc>
          <w:tcPr>
            <w:tcW w:w="3352" w:type="pct"/>
          </w:tcPr>
          <w:p w:rsidR="000E77EB" w:rsidRPr="00EB28F8" w:rsidRDefault="000E77EB" w:rsidP="000E5585">
            <w:pPr>
              <w:pStyle w:val="ListParagraph"/>
              <w:numPr>
                <w:ilvl w:val="0"/>
                <w:numId w:val="2"/>
              </w:numPr>
              <w:spacing w:line="360" w:lineRule="auto"/>
              <w:jc w:val="both"/>
              <w:rPr>
                <w:b/>
              </w:rPr>
            </w:pPr>
            <w:r w:rsidRPr="00EB28F8">
              <w:rPr>
                <w:b/>
              </w:rPr>
              <w:t>Profit Before Tax (III-IV)</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1,60,000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2,00,000</w:t>
            </w:r>
          </w:p>
        </w:tc>
      </w:tr>
      <w:tr w:rsidR="000E77EB" w:rsidRPr="00EB28F8" w:rsidTr="000E77EB">
        <w:tc>
          <w:tcPr>
            <w:tcW w:w="3352" w:type="pct"/>
          </w:tcPr>
          <w:p w:rsidR="000E77EB" w:rsidRPr="00EB28F8" w:rsidRDefault="000E77EB" w:rsidP="000E5585">
            <w:pPr>
              <w:pStyle w:val="ListParagraph"/>
              <w:numPr>
                <w:ilvl w:val="0"/>
                <w:numId w:val="2"/>
              </w:numPr>
              <w:spacing w:line="360" w:lineRule="auto"/>
              <w:jc w:val="both"/>
              <w:rPr>
                <w:b/>
              </w:rPr>
            </w:pPr>
            <w:r w:rsidRPr="00EB28F8">
              <w:rPr>
                <w:b/>
              </w:rPr>
              <w:lastRenderedPageBreak/>
              <w:t>Tax @ 50%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80000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1,00,000</w:t>
            </w:r>
          </w:p>
        </w:tc>
      </w:tr>
      <w:tr w:rsidR="000E77EB" w:rsidRPr="00EB28F8" w:rsidTr="000E77EB">
        <w:tc>
          <w:tcPr>
            <w:tcW w:w="3352" w:type="pct"/>
          </w:tcPr>
          <w:p w:rsidR="000E77EB" w:rsidRPr="00EB28F8" w:rsidRDefault="000E77EB" w:rsidP="000E5585">
            <w:pPr>
              <w:pStyle w:val="ListParagraph"/>
              <w:numPr>
                <w:ilvl w:val="0"/>
                <w:numId w:val="2"/>
              </w:numPr>
              <w:spacing w:line="360" w:lineRule="auto"/>
              <w:jc w:val="both"/>
              <w:rPr>
                <w:b/>
              </w:rPr>
            </w:pPr>
            <w:r w:rsidRPr="00EB28F8">
              <w:rPr>
                <w:b/>
              </w:rPr>
              <w:t>Profit After Tax (V-VI)</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80,000</w:t>
            </w:r>
          </w:p>
        </w:tc>
        <w:tc>
          <w:tcPr>
            <w:tcW w:w="824" w:type="pct"/>
          </w:tcPr>
          <w:p w:rsidR="000E77EB" w:rsidRPr="00EB28F8" w:rsidRDefault="000E77EB" w:rsidP="000E5585">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1,00,000</w:t>
            </w:r>
          </w:p>
        </w:tc>
      </w:tr>
      <w:bookmarkEnd w:id="1"/>
    </w:tbl>
    <w:p w:rsidR="000E77EB" w:rsidRPr="00EB28F8" w:rsidRDefault="000E77EB" w:rsidP="000E77EB">
      <w:pPr>
        <w:spacing w:line="360" w:lineRule="auto"/>
        <w:jc w:val="both"/>
        <w:rPr>
          <w:rFonts w:ascii="Times New Roman" w:hAnsi="Times New Roman" w:cs="Times New Roman"/>
          <w:b/>
          <w:sz w:val="24"/>
          <w:szCs w:val="24"/>
        </w:rPr>
      </w:pPr>
    </w:p>
    <w:p w:rsidR="000E77EB" w:rsidRDefault="000E77EB"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a. Prepare a Comparative Statement of Profit and Loss?</w:t>
      </w:r>
    </w:p>
    <w:p w:rsidR="000E77EB" w:rsidRPr="00EB28F8" w:rsidRDefault="000E77EB" w:rsidP="00EB28F8">
      <w:pPr>
        <w:spacing w:line="360" w:lineRule="auto"/>
        <w:jc w:val="both"/>
        <w:rPr>
          <w:rFonts w:ascii="Times New Roman" w:hAnsi="Times New Roman" w:cs="Times New Roman"/>
          <w:b/>
          <w:sz w:val="24"/>
          <w:szCs w:val="24"/>
        </w:rPr>
      </w:pPr>
      <w:proofErr w:type="gramStart"/>
      <w:r w:rsidRPr="00EB28F8">
        <w:rPr>
          <w:rFonts w:ascii="Times New Roman" w:hAnsi="Times New Roman" w:cs="Times New Roman"/>
          <w:b/>
          <w:sz w:val="24"/>
          <w:szCs w:val="24"/>
        </w:rPr>
        <w:t>b</w:t>
      </w:r>
      <w:proofErr w:type="gramEnd"/>
      <w:r w:rsidRPr="00EB28F8">
        <w:rPr>
          <w:rFonts w:ascii="Times New Roman" w:hAnsi="Times New Roman" w:cs="Times New Roman"/>
          <w:b/>
          <w:sz w:val="24"/>
          <w:szCs w:val="24"/>
        </w:rPr>
        <w:t>. As a management accountant, you must write an interpretation of the comparative statement of profit and loss.</w:t>
      </w:r>
    </w:p>
    <w:p w:rsidR="00737E66" w:rsidRDefault="008E6C1C" w:rsidP="00EB28F8">
      <w:pPr>
        <w:spacing w:line="360" w:lineRule="auto"/>
        <w:jc w:val="both"/>
        <w:rPr>
          <w:rFonts w:ascii="Times New Roman" w:hAnsi="Times New Roman" w:cs="Times New Roman"/>
          <w:b/>
          <w:sz w:val="24"/>
          <w:szCs w:val="24"/>
        </w:rPr>
      </w:pPr>
      <w:proofErr w:type="gramStart"/>
      <w:r w:rsidRPr="00EB28F8">
        <w:rPr>
          <w:rFonts w:ascii="Times New Roman" w:hAnsi="Times New Roman" w:cs="Times New Roman"/>
          <w:b/>
          <w:sz w:val="24"/>
          <w:szCs w:val="24"/>
        </w:rPr>
        <w:t>Ans</w:t>
      </w:r>
      <w:r w:rsidR="00737E66">
        <w:rPr>
          <w:rFonts w:ascii="Times New Roman" w:hAnsi="Times New Roman" w:cs="Times New Roman"/>
          <w:b/>
          <w:sz w:val="24"/>
          <w:szCs w:val="24"/>
        </w:rPr>
        <w:t xml:space="preserve"> 5a.</w:t>
      </w:r>
      <w:proofErr w:type="gramEnd"/>
    </w:p>
    <w:p w:rsidR="00B06670" w:rsidRPr="00EB28F8" w:rsidRDefault="006401DF" w:rsidP="00EB28F8">
      <w:pPr>
        <w:spacing w:line="360" w:lineRule="auto"/>
        <w:jc w:val="both"/>
        <w:rPr>
          <w:rFonts w:ascii="Times New Roman" w:hAnsi="Times New Roman" w:cs="Times New Roman"/>
          <w:bCs/>
          <w:sz w:val="24"/>
          <w:szCs w:val="24"/>
        </w:rPr>
      </w:pPr>
      <w:r w:rsidRPr="00EB28F8">
        <w:rPr>
          <w:rFonts w:ascii="Times New Roman" w:hAnsi="Times New Roman" w:cs="Times New Roman"/>
          <w:b/>
          <w:sz w:val="24"/>
          <w:szCs w:val="24"/>
        </w:rPr>
        <w:t>Comparative Statement of Profit and Loss</w:t>
      </w:r>
    </w:p>
    <w:p w:rsidR="00B06670" w:rsidRPr="00EB28F8" w:rsidRDefault="006401DF" w:rsidP="00EB28F8">
      <w:pPr>
        <w:spacing w:line="360" w:lineRule="auto"/>
        <w:jc w:val="both"/>
        <w:rPr>
          <w:rFonts w:ascii="Times New Roman" w:hAnsi="Times New Roman" w:cs="Times New Roman"/>
          <w:bCs/>
          <w:sz w:val="24"/>
          <w:szCs w:val="24"/>
        </w:rPr>
      </w:pPr>
      <w:r w:rsidRPr="00EB28F8">
        <w:rPr>
          <w:rFonts w:ascii="Times New Roman" w:hAnsi="Times New Roman" w:cs="Times New Roman"/>
          <w:bCs/>
          <w:sz w:val="24"/>
          <w:szCs w:val="24"/>
        </w:rPr>
        <w:t xml:space="preserve">A comparative statement of profit and loss shows the financial performance of a company over two periods, highlighting the changes in each line item. </w:t>
      </w:r>
    </w:p>
    <w:p w:rsidR="00D27FD0" w:rsidRDefault="006401DF" w:rsidP="005F36CF">
      <w:pPr>
        <w:spacing w:line="360" w:lineRule="auto"/>
        <w:jc w:val="both"/>
        <w:rPr>
          <w:rFonts w:ascii="Times New Roman" w:hAnsi="Times New Roman" w:cs="Times New Roman"/>
          <w:bCs/>
          <w:sz w:val="24"/>
          <w:szCs w:val="24"/>
        </w:rPr>
      </w:pPr>
      <w:r w:rsidRPr="00EB28F8">
        <w:rPr>
          <w:rFonts w:ascii="Times New Roman" w:hAnsi="Times New Roman" w:cs="Times New Roman"/>
          <w:bCs/>
          <w:sz w:val="24"/>
          <w:szCs w:val="24"/>
        </w:rPr>
        <w:t xml:space="preserve">Here, we will prepare a comparative statement for XYZ Ltd. for the years ending 31st March 2020 and 31st March 2021.  XYZ Ltd. Comparative Statement of Profit and Loss For the </w:t>
      </w:r>
    </w:p>
    <w:p w:rsidR="005F36CF" w:rsidRDefault="005F36CF" w:rsidP="005F36CF">
      <w:pPr>
        <w:spacing w:line="360" w:lineRule="auto"/>
        <w:jc w:val="both"/>
        <w:rPr>
          <w:rFonts w:ascii="Times New Roman" w:hAnsi="Times New Roman" w:cs="Times New Roman"/>
          <w:b/>
          <w:sz w:val="24"/>
          <w:szCs w:val="24"/>
        </w:rPr>
      </w:pPr>
    </w:p>
    <w:p w:rsidR="00737E66" w:rsidRDefault="00737E66" w:rsidP="00EB28F8">
      <w:pPr>
        <w:spacing w:after="0" w:line="360" w:lineRule="auto"/>
        <w:jc w:val="both"/>
        <w:rPr>
          <w:rFonts w:ascii="Times New Roman" w:eastAsia="Times New Roman" w:hAnsi="Times New Roman" w:cs="Times New Roman"/>
          <w:sz w:val="24"/>
          <w:szCs w:val="24"/>
          <w:lang w:bidi="hi-IN"/>
        </w:rPr>
      </w:pPr>
    </w:p>
    <w:p w:rsidR="00737E66" w:rsidRPr="006401DF" w:rsidRDefault="00737E66" w:rsidP="00EB28F8">
      <w:pPr>
        <w:spacing w:after="0" w:line="360" w:lineRule="auto"/>
        <w:jc w:val="both"/>
        <w:rPr>
          <w:rFonts w:ascii="Times New Roman" w:eastAsia="Times New Roman" w:hAnsi="Times New Roman" w:cs="Times New Roman"/>
          <w:vanish/>
          <w:sz w:val="24"/>
          <w:szCs w:val="24"/>
          <w:lang w:bidi="hi-IN"/>
        </w:rPr>
      </w:pPr>
    </w:p>
    <w:p w:rsidR="00737E66" w:rsidRDefault="008E6C1C" w:rsidP="00EB28F8">
      <w:pPr>
        <w:spacing w:line="360" w:lineRule="auto"/>
        <w:jc w:val="both"/>
        <w:rPr>
          <w:rFonts w:ascii="Times New Roman" w:hAnsi="Times New Roman" w:cs="Times New Roman"/>
          <w:b/>
          <w:sz w:val="24"/>
          <w:szCs w:val="24"/>
        </w:rPr>
      </w:pPr>
      <w:proofErr w:type="gramStart"/>
      <w:r w:rsidRPr="00EB28F8">
        <w:rPr>
          <w:rFonts w:ascii="Times New Roman" w:hAnsi="Times New Roman" w:cs="Times New Roman"/>
          <w:b/>
          <w:sz w:val="24"/>
          <w:szCs w:val="24"/>
        </w:rPr>
        <w:t>Ans</w:t>
      </w:r>
      <w:r w:rsidR="00737E66">
        <w:rPr>
          <w:rFonts w:ascii="Times New Roman" w:hAnsi="Times New Roman" w:cs="Times New Roman"/>
          <w:b/>
          <w:sz w:val="24"/>
          <w:szCs w:val="24"/>
        </w:rPr>
        <w:t xml:space="preserve"> 5b.</w:t>
      </w:r>
      <w:proofErr w:type="gramEnd"/>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Cs/>
          <w:sz w:val="24"/>
          <w:szCs w:val="24"/>
        </w:rPr>
        <w:t>Interpretation of the Comparative Statement of Profit and Loss</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As a management accountant, here's an analysis of the comparative statement of profit and loss for XYZ Ltd.:  </w:t>
      </w:r>
    </w:p>
    <w:p w:rsidR="00B06670" w:rsidRPr="00EB28F8" w:rsidRDefault="00B06670"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 xml:space="preserve">Revenue from Operations:  </w:t>
      </w:r>
    </w:p>
    <w:p w:rsidR="00B06670" w:rsidRPr="00EB28F8" w:rsidRDefault="00B06670" w:rsidP="00EB28F8">
      <w:pPr>
        <w:spacing w:line="360" w:lineRule="auto"/>
        <w:jc w:val="both"/>
        <w:rPr>
          <w:rFonts w:ascii="Times New Roman" w:hAnsi="Times New Roman" w:cs="Times New Roman"/>
          <w:bCs/>
          <w:sz w:val="24"/>
          <w:szCs w:val="24"/>
        </w:rPr>
      </w:pPr>
      <w:r w:rsidRPr="00EB28F8">
        <w:rPr>
          <w:rFonts w:ascii="Times New Roman" w:hAnsi="Times New Roman" w:cs="Times New Roman"/>
          <w:bCs/>
          <w:sz w:val="24"/>
          <w:szCs w:val="24"/>
        </w:rPr>
        <w:t>The company's revenue from operations (sales) increased by Rs. 1</w:t>
      </w:r>
      <w:proofErr w:type="gramStart"/>
      <w:r w:rsidRPr="00EB28F8">
        <w:rPr>
          <w:rFonts w:ascii="Times New Roman" w:hAnsi="Times New Roman" w:cs="Times New Roman"/>
          <w:bCs/>
          <w:sz w:val="24"/>
          <w:szCs w:val="24"/>
        </w:rPr>
        <w:t>,50,000</w:t>
      </w:r>
      <w:proofErr w:type="gramEnd"/>
      <w:r w:rsidRPr="00EB28F8">
        <w:rPr>
          <w:rFonts w:ascii="Times New Roman" w:hAnsi="Times New Roman" w:cs="Times New Roman"/>
          <w:bCs/>
          <w:sz w:val="24"/>
          <w:szCs w:val="24"/>
        </w:rPr>
        <w:t xml:space="preserve">, or 21.43%, from Rs. 7,00,000 in 2020 to Rs. 8,50,000 in 2021. </w:t>
      </w:r>
    </w:p>
    <w:p w:rsidR="005F36CF" w:rsidRPr="005F36CF" w:rsidRDefault="00B06670" w:rsidP="005F36CF">
      <w:pPr>
        <w:spacing w:line="360" w:lineRule="auto"/>
        <w:jc w:val="both"/>
        <w:rPr>
          <w:rFonts w:ascii="Times New Roman" w:hAnsi="Times New Roman" w:cs="Times New Roman"/>
          <w:bCs/>
          <w:sz w:val="24"/>
          <w:szCs w:val="24"/>
        </w:rPr>
      </w:pPr>
      <w:r w:rsidRPr="00EB28F8">
        <w:rPr>
          <w:rFonts w:ascii="Times New Roman" w:hAnsi="Times New Roman" w:cs="Times New Roman"/>
          <w:bCs/>
          <w:sz w:val="24"/>
          <w:szCs w:val="24"/>
        </w:rPr>
        <w:t>This significant increase suggests strong sales performance and possibly an expansion in</w:t>
      </w:r>
    </w:p>
    <w:p w:rsidR="008E6C1C" w:rsidRDefault="008E6C1C" w:rsidP="00EB28F8">
      <w:pPr>
        <w:spacing w:line="360" w:lineRule="auto"/>
        <w:jc w:val="both"/>
        <w:rPr>
          <w:rFonts w:ascii="Times New Roman" w:hAnsi="Times New Roman" w:cs="Times New Roman"/>
          <w:b/>
          <w:sz w:val="24"/>
          <w:szCs w:val="24"/>
        </w:rPr>
      </w:pPr>
    </w:p>
    <w:p w:rsidR="00737E66" w:rsidRDefault="00737E66" w:rsidP="00EB28F8">
      <w:pPr>
        <w:spacing w:line="360" w:lineRule="auto"/>
        <w:jc w:val="both"/>
        <w:rPr>
          <w:rFonts w:ascii="Times New Roman" w:hAnsi="Times New Roman" w:cs="Times New Roman"/>
          <w:b/>
          <w:sz w:val="24"/>
          <w:szCs w:val="24"/>
        </w:rPr>
      </w:pPr>
    </w:p>
    <w:p w:rsidR="000E77EB" w:rsidRPr="00EB28F8" w:rsidRDefault="000E77EB" w:rsidP="00EB28F8">
      <w:pPr>
        <w:spacing w:line="360" w:lineRule="auto"/>
        <w:jc w:val="both"/>
        <w:rPr>
          <w:rFonts w:ascii="Times New Roman" w:hAnsi="Times New Roman" w:cs="Times New Roman"/>
          <w:b/>
          <w:sz w:val="24"/>
          <w:szCs w:val="24"/>
        </w:rPr>
      </w:pPr>
      <w:r w:rsidRPr="00EB28F8">
        <w:rPr>
          <w:rFonts w:ascii="Times New Roman" w:hAnsi="Times New Roman" w:cs="Times New Roman"/>
          <w:b/>
          <w:sz w:val="24"/>
          <w:szCs w:val="24"/>
        </w:rPr>
        <w:t>6. Explain the concept of capital budgeting and discuss the various methods commonly used for evaluating investment projects. Provide example to illustrate any two methods.</w:t>
      </w:r>
    </w:p>
    <w:p w:rsidR="000E7427" w:rsidRDefault="000E7427" w:rsidP="00EB28F8">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6.</w:t>
      </w:r>
      <w:proofErr w:type="gramEnd"/>
    </w:p>
    <w:p w:rsidR="000E7427" w:rsidRPr="000E7427" w:rsidRDefault="000E7427" w:rsidP="000E7427">
      <w:pPr>
        <w:spacing w:line="360" w:lineRule="auto"/>
        <w:jc w:val="both"/>
        <w:rPr>
          <w:rFonts w:ascii="Times New Roman" w:hAnsi="Times New Roman" w:cs="Times New Roman"/>
          <w:b/>
          <w:bCs/>
          <w:sz w:val="24"/>
          <w:szCs w:val="24"/>
          <w:lang w:val="en-US"/>
        </w:rPr>
      </w:pPr>
      <w:r w:rsidRPr="000E7427">
        <w:rPr>
          <w:rFonts w:ascii="Times New Roman" w:hAnsi="Times New Roman" w:cs="Times New Roman"/>
          <w:b/>
          <w:bCs/>
          <w:sz w:val="24"/>
          <w:szCs w:val="24"/>
          <w:lang w:val="en-US"/>
        </w:rPr>
        <w:lastRenderedPageBreak/>
        <w:t>Concept of Capital Budgeting</w:t>
      </w:r>
    </w:p>
    <w:p w:rsidR="00B06670" w:rsidRPr="00EB28F8" w:rsidRDefault="000E7427" w:rsidP="005F36CF">
      <w:pPr>
        <w:spacing w:line="360" w:lineRule="auto"/>
        <w:jc w:val="both"/>
        <w:rPr>
          <w:rFonts w:ascii="Times New Roman" w:hAnsi="Times New Roman" w:cs="Times New Roman"/>
          <w:b/>
          <w:sz w:val="24"/>
          <w:szCs w:val="24"/>
        </w:rPr>
      </w:pPr>
      <w:r w:rsidRPr="000E7427">
        <w:rPr>
          <w:rFonts w:ascii="Times New Roman" w:hAnsi="Times New Roman" w:cs="Times New Roman"/>
          <w:sz w:val="24"/>
          <w:szCs w:val="24"/>
          <w:lang w:val="en-US"/>
        </w:rPr>
        <w:t xml:space="preserve">Capital budgeting, also known as investment appraisal, is a fundamental financial management tool used by companies to evaluate large-scale investment projects. This process involves the analysis of a project's potential expenditures and returns over a period to determine whether the returns generated meet a sufficient target benchmark, ideally exceeding the costs. The aim of capital budgeting is to enhance a company’s value by investing in projects that promise positive returns and align with the strategic goals of the </w:t>
      </w:r>
    </w:p>
    <w:sectPr w:rsidR="00B06670" w:rsidRPr="00EB28F8" w:rsidSect="007861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A2E"/>
    <w:multiLevelType w:val="hybridMultilevel"/>
    <w:tmpl w:val="0F3CE1AC"/>
    <w:lvl w:ilvl="0" w:tplc="8B5E2B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F16729A"/>
    <w:multiLevelType w:val="multilevel"/>
    <w:tmpl w:val="949E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226A3B"/>
    <w:multiLevelType w:val="hybridMultilevel"/>
    <w:tmpl w:val="3A62209A"/>
    <w:lvl w:ilvl="0" w:tplc="13D0721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6E4DEF"/>
    <w:multiLevelType w:val="hybridMultilevel"/>
    <w:tmpl w:val="86E6AB5A"/>
    <w:lvl w:ilvl="0" w:tplc="E3921A2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201FE"/>
    <w:multiLevelType w:val="multilevel"/>
    <w:tmpl w:val="3E7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F3EDF"/>
    <w:multiLevelType w:val="hybridMultilevel"/>
    <w:tmpl w:val="6C544C3C"/>
    <w:lvl w:ilvl="0" w:tplc="E3921A2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C2855"/>
    <w:multiLevelType w:val="hybridMultilevel"/>
    <w:tmpl w:val="0E02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12501"/>
    <w:multiLevelType w:val="hybridMultilevel"/>
    <w:tmpl w:val="968E637E"/>
    <w:lvl w:ilvl="0" w:tplc="B1D24FC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8CB5CC3"/>
    <w:multiLevelType w:val="hybridMultilevel"/>
    <w:tmpl w:val="2C9003E8"/>
    <w:lvl w:ilvl="0" w:tplc="13D0721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57892"/>
    <w:multiLevelType w:val="hybridMultilevel"/>
    <w:tmpl w:val="8EDC07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6"/>
  </w:num>
  <w:num w:numId="5">
    <w:abstractNumId w:val="3"/>
  </w:num>
  <w:num w:numId="6">
    <w:abstractNumId w:val="5"/>
  </w:num>
  <w:num w:numId="7">
    <w:abstractNumId w:val="8"/>
  </w:num>
  <w:num w:numId="8">
    <w:abstractNumId w:val="2"/>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E6C1C"/>
    <w:rsid w:val="00030B3A"/>
    <w:rsid w:val="00035C25"/>
    <w:rsid w:val="000C275D"/>
    <w:rsid w:val="000E7427"/>
    <w:rsid w:val="000E77EB"/>
    <w:rsid w:val="001A2F2A"/>
    <w:rsid w:val="001F1E70"/>
    <w:rsid w:val="002D5B56"/>
    <w:rsid w:val="00467A54"/>
    <w:rsid w:val="005D591E"/>
    <w:rsid w:val="005F36CF"/>
    <w:rsid w:val="006401DF"/>
    <w:rsid w:val="00737E66"/>
    <w:rsid w:val="00786155"/>
    <w:rsid w:val="007B099D"/>
    <w:rsid w:val="008E6C1C"/>
    <w:rsid w:val="00B06670"/>
    <w:rsid w:val="00C14C5B"/>
    <w:rsid w:val="00D27FD0"/>
    <w:rsid w:val="00D60539"/>
    <w:rsid w:val="00D95B8A"/>
    <w:rsid w:val="00E7615D"/>
    <w:rsid w:val="00EB28F8"/>
    <w:rsid w:val="00F004B3"/>
    <w:rsid w:val="00F71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1C"/>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C1C"/>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C1C"/>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DF"/>
    <w:rPr>
      <w:rFonts w:ascii="Tahoma" w:eastAsia="Calibri" w:hAnsi="Tahoma" w:cs="Tahoma"/>
      <w:kern w:val="0"/>
      <w:sz w:val="16"/>
      <w:szCs w:val="16"/>
      <w:lang w:eastAsia="en-IN" w:bidi="ar-SA"/>
    </w:rPr>
  </w:style>
  <w:style w:type="character" w:styleId="Strong">
    <w:name w:val="Strong"/>
    <w:basedOn w:val="DefaultParagraphFont"/>
    <w:uiPriority w:val="22"/>
    <w:qFormat/>
    <w:rsid w:val="006401DF"/>
    <w:rPr>
      <w:b/>
      <w:bCs/>
    </w:rPr>
  </w:style>
  <w:style w:type="character" w:styleId="Hyperlink">
    <w:name w:val="Hyperlink"/>
    <w:basedOn w:val="DefaultParagraphFont"/>
    <w:uiPriority w:val="99"/>
    <w:semiHidden/>
    <w:unhideWhenUsed/>
    <w:rsid w:val="005F36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1C"/>
    <w:rPr>
      <w:rFonts w:ascii="Calibri" w:eastAsia="Calibri" w:hAnsi="Calibri" w:cs="Calibri"/>
      <w:kern w:val="0"/>
      <w:szCs w:val="22"/>
      <w:lang w:eastAsia="en-IN"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C1C"/>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C1C"/>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DF"/>
    <w:rPr>
      <w:rFonts w:ascii="Tahoma" w:eastAsia="Calibri" w:hAnsi="Tahoma" w:cs="Tahoma"/>
      <w:kern w:val="0"/>
      <w:sz w:val="16"/>
      <w:szCs w:val="16"/>
      <w:lang w:eastAsia="en-IN" w:bidi="ar-SA"/>
      <w14:ligatures w14:val="none"/>
    </w:rPr>
  </w:style>
  <w:style w:type="character" w:styleId="Strong">
    <w:name w:val="Strong"/>
    <w:basedOn w:val="DefaultParagraphFont"/>
    <w:uiPriority w:val="22"/>
    <w:qFormat/>
    <w:rsid w:val="006401DF"/>
    <w:rPr>
      <w:b/>
      <w:bCs/>
    </w:rPr>
  </w:style>
</w:styles>
</file>

<file path=word/webSettings.xml><?xml version="1.0" encoding="utf-8"?>
<w:webSettings xmlns:r="http://schemas.openxmlformats.org/officeDocument/2006/relationships" xmlns:w="http://schemas.openxmlformats.org/wordprocessingml/2006/main">
  <w:divs>
    <w:div w:id="398133503">
      <w:bodyDiv w:val="1"/>
      <w:marLeft w:val="0"/>
      <w:marRight w:val="0"/>
      <w:marTop w:val="0"/>
      <w:marBottom w:val="0"/>
      <w:divBdr>
        <w:top w:val="none" w:sz="0" w:space="0" w:color="auto"/>
        <w:left w:val="none" w:sz="0" w:space="0" w:color="auto"/>
        <w:bottom w:val="none" w:sz="0" w:space="0" w:color="auto"/>
        <w:right w:val="none" w:sz="0" w:space="0" w:color="auto"/>
      </w:divBdr>
    </w:div>
    <w:div w:id="847063320">
      <w:bodyDiv w:val="1"/>
      <w:marLeft w:val="0"/>
      <w:marRight w:val="0"/>
      <w:marTop w:val="0"/>
      <w:marBottom w:val="0"/>
      <w:divBdr>
        <w:top w:val="none" w:sz="0" w:space="0" w:color="auto"/>
        <w:left w:val="none" w:sz="0" w:space="0" w:color="auto"/>
        <w:bottom w:val="none" w:sz="0" w:space="0" w:color="auto"/>
        <w:right w:val="none" w:sz="0" w:space="0" w:color="auto"/>
      </w:divBdr>
    </w:div>
    <w:div w:id="1065684552">
      <w:bodyDiv w:val="1"/>
      <w:marLeft w:val="0"/>
      <w:marRight w:val="0"/>
      <w:marTop w:val="0"/>
      <w:marBottom w:val="0"/>
      <w:divBdr>
        <w:top w:val="none" w:sz="0" w:space="0" w:color="auto"/>
        <w:left w:val="none" w:sz="0" w:space="0" w:color="auto"/>
        <w:bottom w:val="none" w:sz="0" w:space="0" w:color="auto"/>
        <w:right w:val="none" w:sz="0" w:space="0" w:color="auto"/>
      </w:divBdr>
    </w:div>
    <w:div w:id="1081683500">
      <w:bodyDiv w:val="1"/>
      <w:marLeft w:val="0"/>
      <w:marRight w:val="0"/>
      <w:marTop w:val="0"/>
      <w:marBottom w:val="0"/>
      <w:divBdr>
        <w:top w:val="none" w:sz="0" w:space="0" w:color="auto"/>
        <w:left w:val="none" w:sz="0" w:space="0" w:color="auto"/>
        <w:bottom w:val="none" w:sz="0" w:space="0" w:color="auto"/>
        <w:right w:val="none" w:sz="0" w:space="0" w:color="auto"/>
      </w:divBdr>
    </w:div>
    <w:div w:id="1545562626">
      <w:bodyDiv w:val="1"/>
      <w:marLeft w:val="0"/>
      <w:marRight w:val="0"/>
      <w:marTop w:val="0"/>
      <w:marBottom w:val="0"/>
      <w:divBdr>
        <w:top w:val="none" w:sz="0" w:space="0" w:color="auto"/>
        <w:left w:val="none" w:sz="0" w:space="0" w:color="auto"/>
        <w:bottom w:val="none" w:sz="0" w:space="0" w:color="auto"/>
        <w:right w:val="none" w:sz="0" w:space="0" w:color="auto"/>
      </w:divBdr>
    </w:div>
    <w:div w:id="1695032137">
      <w:bodyDiv w:val="1"/>
      <w:marLeft w:val="0"/>
      <w:marRight w:val="0"/>
      <w:marTop w:val="0"/>
      <w:marBottom w:val="0"/>
      <w:divBdr>
        <w:top w:val="none" w:sz="0" w:space="0" w:color="auto"/>
        <w:left w:val="none" w:sz="0" w:space="0" w:color="auto"/>
        <w:bottom w:val="none" w:sz="0" w:space="0" w:color="auto"/>
        <w:right w:val="none" w:sz="0" w:space="0" w:color="auto"/>
      </w:divBdr>
    </w:div>
    <w:div w:id="1855920658">
      <w:bodyDiv w:val="1"/>
      <w:marLeft w:val="0"/>
      <w:marRight w:val="0"/>
      <w:marTop w:val="0"/>
      <w:marBottom w:val="0"/>
      <w:divBdr>
        <w:top w:val="none" w:sz="0" w:space="0" w:color="auto"/>
        <w:left w:val="none" w:sz="0" w:space="0" w:color="auto"/>
        <w:bottom w:val="none" w:sz="0" w:space="0" w:color="auto"/>
        <w:right w:val="none" w:sz="0" w:space="0" w:color="auto"/>
      </w:divBdr>
    </w:div>
    <w:div w:id="20599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Honer</dc:creator>
  <cp:lastModifiedBy>User</cp:lastModifiedBy>
  <cp:revision>13</cp:revision>
  <dcterms:created xsi:type="dcterms:W3CDTF">2024-06-10T08:38:00Z</dcterms:created>
  <dcterms:modified xsi:type="dcterms:W3CDTF">2024-06-15T17:45:00Z</dcterms:modified>
</cp:coreProperties>
</file>