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F80859" w:rsidTr="00F80859">
        <w:trPr>
          <w:jc w:val="center"/>
        </w:trPr>
        <w:tc>
          <w:tcPr>
            <w:tcW w:w="1943" w:type="pct"/>
            <w:tcBorders>
              <w:top w:val="single" w:sz="4" w:space="0" w:color="auto"/>
              <w:left w:val="single" w:sz="4" w:space="0" w:color="auto"/>
              <w:bottom w:val="single" w:sz="4" w:space="0" w:color="auto"/>
              <w:right w:val="single" w:sz="4" w:space="0" w:color="auto"/>
            </w:tcBorders>
            <w:hideMark/>
          </w:tcPr>
          <w:p w:rsidR="00F80859" w:rsidRDefault="00F80859">
            <w:pPr>
              <w:spacing w:line="360" w:lineRule="auto"/>
              <w:jc w:val="both"/>
              <w:rPr>
                <w:b/>
                <w:caps/>
                <w:kern w:val="0"/>
                <w:sz w:val="24"/>
                <w:szCs w:val="24"/>
                <w:lang w:val="en-US" w:bidi="ar-SA"/>
              </w:rPr>
            </w:pPr>
            <w:r>
              <w:rPr>
                <w:b/>
                <w:caps/>
                <w:kern w:val="0"/>
                <w:sz w:val="24"/>
                <w:szCs w:val="24"/>
                <w:lang w:val="en-US" w:bidi="ar-SA"/>
              </w:rPr>
              <w:t>SESSION</w:t>
            </w:r>
          </w:p>
        </w:tc>
        <w:tc>
          <w:tcPr>
            <w:tcW w:w="3057" w:type="pct"/>
            <w:tcBorders>
              <w:top w:val="single" w:sz="4" w:space="0" w:color="auto"/>
              <w:left w:val="single" w:sz="4" w:space="0" w:color="auto"/>
              <w:bottom w:val="single" w:sz="4" w:space="0" w:color="auto"/>
              <w:right w:val="single" w:sz="4" w:space="0" w:color="auto"/>
            </w:tcBorders>
            <w:hideMark/>
          </w:tcPr>
          <w:p w:rsidR="00F80859" w:rsidRDefault="00F80859">
            <w:pPr>
              <w:spacing w:line="360" w:lineRule="auto"/>
              <w:jc w:val="both"/>
              <w:rPr>
                <w:b/>
                <w:bCs/>
                <w:caps/>
                <w:kern w:val="0"/>
                <w:sz w:val="24"/>
                <w:szCs w:val="24"/>
                <w:lang w:val="en-US" w:bidi="ar-SA"/>
              </w:rPr>
            </w:pPr>
            <w:r>
              <w:rPr>
                <w:b/>
                <w:bCs/>
                <w:caps/>
                <w:kern w:val="0"/>
                <w:sz w:val="24"/>
                <w:szCs w:val="24"/>
                <w:lang w:val="en-US" w:bidi="ar-SA"/>
              </w:rPr>
              <w:t>Aug-sep 2023</w:t>
            </w:r>
          </w:p>
        </w:tc>
      </w:tr>
      <w:tr w:rsidR="00F80859" w:rsidTr="00F80859">
        <w:trPr>
          <w:jc w:val="center"/>
        </w:trPr>
        <w:tc>
          <w:tcPr>
            <w:tcW w:w="1943" w:type="pct"/>
            <w:tcBorders>
              <w:top w:val="single" w:sz="4" w:space="0" w:color="auto"/>
              <w:left w:val="single" w:sz="4" w:space="0" w:color="auto"/>
              <w:bottom w:val="single" w:sz="4" w:space="0" w:color="auto"/>
              <w:right w:val="single" w:sz="4" w:space="0" w:color="auto"/>
            </w:tcBorders>
            <w:hideMark/>
          </w:tcPr>
          <w:p w:rsidR="00F80859" w:rsidRDefault="00F80859">
            <w:pPr>
              <w:spacing w:line="360" w:lineRule="auto"/>
              <w:jc w:val="both"/>
              <w:rPr>
                <w:b/>
                <w:caps/>
                <w:kern w:val="0"/>
                <w:sz w:val="24"/>
                <w:szCs w:val="24"/>
                <w:lang w:val="en-US" w:bidi="ar-SA"/>
              </w:rPr>
            </w:pPr>
            <w:r>
              <w:rPr>
                <w:b/>
                <w:caps/>
                <w:kern w:val="0"/>
                <w:sz w:val="24"/>
                <w:szCs w:val="24"/>
                <w:lang w:val="en-US" w:bidi="ar-SA"/>
              </w:rPr>
              <w:t>PROGRAM</w:t>
            </w:r>
          </w:p>
        </w:tc>
        <w:tc>
          <w:tcPr>
            <w:tcW w:w="3057" w:type="pct"/>
            <w:tcBorders>
              <w:top w:val="single" w:sz="4" w:space="0" w:color="auto"/>
              <w:left w:val="single" w:sz="4" w:space="0" w:color="auto"/>
              <w:bottom w:val="single" w:sz="4" w:space="0" w:color="auto"/>
              <w:right w:val="single" w:sz="4" w:space="0" w:color="auto"/>
            </w:tcBorders>
            <w:hideMark/>
          </w:tcPr>
          <w:p w:rsidR="00F80859" w:rsidRDefault="00F80859">
            <w:pPr>
              <w:spacing w:line="360" w:lineRule="auto"/>
              <w:jc w:val="both"/>
              <w:rPr>
                <w:b/>
                <w:bCs/>
                <w:caps/>
                <w:kern w:val="0"/>
                <w:sz w:val="24"/>
                <w:szCs w:val="24"/>
                <w:lang w:val="en-US" w:bidi="ar-SA"/>
              </w:rPr>
            </w:pPr>
            <w:bookmarkStart w:id="0" w:name="_Int_MB9Nch8L"/>
            <w:r>
              <w:rPr>
                <w:b/>
                <w:bCs/>
                <w:caps/>
                <w:kern w:val="0"/>
                <w:sz w:val="24"/>
                <w:szCs w:val="24"/>
                <w:lang w:val="en-US" w:bidi="ar-SA"/>
              </w:rPr>
              <w:t>MASTERS of Business administration</w:t>
            </w:r>
            <w:bookmarkEnd w:id="0"/>
            <w:r>
              <w:rPr>
                <w:b/>
                <w:bCs/>
                <w:caps/>
                <w:kern w:val="0"/>
                <w:sz w:val="24"/>
                <w:szCs w:val="24"/>
                <w:lang w:val="en-US" w:bidi="ar-SA"/>
              </w:rPr>
              <w:t xml:space="preserve"> (MBA)</w:t>
            </w:r>
          </w:p>
        </w:tc>
      </w:tr>
      <w:tr w:rsidR="00F80859" w:rsidTr="00F80859">
        <w:trPr>
          <w:jc w:val="center"/>
        </w:trPr>
        <w:tc>
          <w:tcPr>
            <w:tcW w:w="1943" w:type="pct"/>
            <w:tcBorders>
              <w:top w:val="single" w:sz="4" w:space="0" w:color="auto"/>
              <w:left w:val="single" w:sz="4" w:space="0" w:color="auto"/>
              <w:bottom w:val="single" w:sz="4" w:space="0" w:color="auto"/>
              <w:right w:val="single" w:sz="4" w:space="0" w:color="auto"/>
            </w:tcBorders>
            <w:hideMark/>
          </w:tcPr>
          <w:p w:rsidR="00F80859" w:rsidRDefault="00F80859">
            <w:pPr>
              <w:spacing w:line="360" w:lineRule="auto"/>
              <w:jc w:val="both"/>
              <w:rPr>
                <w:b/>
                <w:caps/>
                <w:kern w:val="0"/>
                <w:sz w:val="24"/>
                <w:szCs w:val="24"/>
                <w:lang w:val="en-US" w:bidi="ar-SA"/>
              </w:rPr>
            </w:pPr>
            <w:r>
              <w:rPr>
                <w:b/>
                <w:caps/>
                <w:kern w:val="0"/>
                <w:sz w:val="24"/>
                <w:szCs w:val="24"/>
                <w:lang w:val="en-US" w:bidi="ar-SA"/>
              </w:rPr>
              <w:t>SEMESTER</w:t>
            </w:r>
          </w:p>
        </w:tc>
        <w:tc>
          <w:tcPr>
            <w:tcW w:w="3057" w:type="pct"/>
            <w:tcBorders>
              <w:top w:val="single" w:sz="4" w:space="0" w:color="auto"/>
              <w:left w:val="single" w:sz="4" w:space="0" w:color="auto"/>
              <w:bottom w:val="single" w:sz="4" w:space="0" w:color="auto"/>
              <w:right w:val="single" w:sz="4" w:space="0" w:color="auto"/>
            </w:tcBorders>
            <w:hideMark/>
          </w:tcPr>
          <w:p w:rsidR="00F80859" w:rsidRDefault="00F80859">
            <w:pPr>
              <w:widowControl w:val="0"/>
              <w:autoSpaceDE w:val="0"/>
              <w:autoSpaceDN w:val="0"/>
              <w:adjustRightInd w:val="0"/>
              <w:spacing w:line="360" w:lineRule="auto"/>
              <w:jc w:val="both"/>
              <w:outlineLvl w:val="0"/>
              <w:rPr>
                <w:b/>
                <w:kern w:val="0"/>
                <w:sz w:val="24"/>
                <w:szCs w:val="24"/>
                <w:lang w:val="en-US" w:bidi="ar-SA"/>
              </w:rPr>
            </w:pPr>
            <w:r>
              <w:rPr>
                <w:b/>
                <w:kern w:val="0"/>
                <w:sz w:val="24"/>
                <w:szCs w:val="24"/>
                <w:lang w:val="en-US" w:bidi="ar-SA"/>
              </w:rPr>
              <w:t>IV</w:t>
            </w:r>
          </w:p>
        </w:tc>
      </w:tr>
      <w:tr w:rsidR="00F80859" w:rsidTr="00F80859">
        <w:trPr>
          <w:jc w:val="center"/>
        </w:trPr>
        <w:tc>
          <w:tcPr>
            <w:tcW w:w="1943" w:type="pct"/>
            <w:tcBorders>
              <w:top w:val="single" w:sz="4" w:space="0" w:color="auto"/>
              <w:left w:val="single" w:sz="4" w:space="0" w:color="auto"/>
              <w:bottom w:val="single" w:sz="4" w:space="0" w:color="auto"/>
              <w:right w:val="single" w:sz="4" w:space="0" w:color="auto"/>
            </w:tcBorders>
            <w:hideMark/>
          </w:tcPr>
          <w:p w:rsidR="00F80859" w:rsidRDefault="00F80859">
            <w:pPr>
              <w:spacing w:line="360" w:lineRule="auto"/>
              <w:jc w:val="both"/>
              <w:rPr>
                <w:b/>
                <w:caps/>
                <w:kern w:val="0"/>
                <w:sz w:val="24"/>
                <w:szCs w:val="24"/>
                <w:lang w:val="en-US" w:bidi="ar-SA"/>
              </w:rPr>
            </w:pPr>
            <w:r>
              <w:rPr>
                <w:b/>
                <w:caps/>
                <w:kern w:val="0"/>
                <w:sz w:val="24"/>
                <w:szCs w:val="24"/>
                <w:lang w:val="en-US" w:bidi="ar-SA"/>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F80859" w:rsidRDefault="00F80859">
            <w:pPr>
              <w:spacing w:line="360" w:lineRule="auto"/>
              <w:jc w:val="both"/>
              <w:rPr>
                <w:b/>
                <w:bCs/>
                <w:caps/>
                <w:kern w:val="0"/>
                <w:sz w:val="24"/>
                <w:szCs w:val="24"/>
                <w:lang w:val="en-US" w:bidi="ar-SA"/>
              </w:rPr>
            </w:pPr>
            <w:r>
              <w:rPr>
                <w:b/>
                <w:bCs/>
                <w:caps/>
                <w:kern w:val="0"/>
                <w:sz w:val="24"/>
                <w:szCs w:val="24"/>
                <w:lang w:val="en-US" w:bidi="ar-SA"/>
              </w:rPr>
              <w:t>DHRM403 – TALENT management&amp; Employee retention</w:t>
            </w:r>
          </w:p>
        </w:tc>
      </w:tr>
      <w:tr w:rsidR="00F80859" w:rsidTr="00F80859">
        <w:trPr>
          <w:jc w:val="center"/>
        </w:trPr>
        <w:tc>
          <w:tcPr>
            <w:tcW w:w="1943" w:type="pct"/>
            <w:tcBorders>
              <w:top w:val="single" w:sz="4" w:space="0" w:color="auto"/>
              <w:left w:val="single" w:sz="4" w:space="0" w:color="auto"/>
              <w:bottom w:val="single" w:sz="4" w:space="0" w:color="auto"/>
              <w:right w:val="single" w:sz="4" w:space="0" w:color="auto"/>
            </w:tcBorders>
          </w:tcPr>
          <w:p w:rsidR="00F80859" w:rsidRDefault="00F80859">
            <w:pPr>
              <w:spacing w:line="360" w:lineRule="auto"/>
              <w:jc w:val="both"/>
              <w:rPr>
                <w:b/>
                <w:caps/>
                <w:kern w:val="0"/>
                <w:sz w:val="24"/>
                <w:szCs w:val="24"/>
                <w:lang w:val="en-US" w:bidi="ar-SA"/>
              </w:rPr>
            </w:pPr>
          </w:p>
        </w:tc>
        <w:tc>
          <w:tcPr>
            <w:tcW w:w="3057" w:type="pct"/>
            <w:tcBorders>
              <w:top w:val="single" w:sz="4" w:space="0" w:color="auto"/>
              <w:left w:val="single" w:sz="4" w:space="0" w:color="auto"/>
              <w:bottom w:val="single" w:sz="4" w:space="0" w:color="auto"/>
              <w:right w:val="single" w:sz="4" w:space="0" w:color="auto"/>
            </w:tcBorders>
          </w:tcPr>
          <w:p w:rsidR="00F80859" w:rsidRDefault="00F80859">
            <w:pPr>
              <w:spacing w:line="360" w:lineRule="auto"/>
              <w:jc w:val="both"/>
              <w:rPr>
                <w:b/>
                <w:caps/>
                <w:kern w:val="0"/>
                <w:sz w:val="24"/>
                <w:szCs w:val="24"/>
                <w:lang w:val="en-US" w:bidi="ar-SA"/>
              </w:rPr>
            </w:pPr>
          </w:p>
        </w:tc>
      </w:tr>
      <w:tr w:rsidR="00F80859" w:rsidTr="00F80859">
        <w:trPr>
          <w:jc w:val="center"/>
        </w:trPr>
        <w:tc>
          <w:tcPr>
            <w:tcW w:w="1943" w:type="pct"/>
            <w:tcBorders>
              <w:top w:val="single" w:sz="4" w:space="0" w:color="auto"/>
              <w:left w:val="single" w:sz="4" w:space="0" w:color="auto"/>
              <w:bottom w:val="single" w:sz="4" w:space="0" w:color="auto"/>
              <w:right w:val="single" w:sz="4" w:space="0" w:color="auto"/>
            </w:tcBorders>
          </w:tcPr>
          <w:p w:rsidR="00F80859" w:rsidRDefault="00F80859">
            <w:pPr>
              <w:spacing w:line="360" w:lineRule="auto"/>
              <w:jc w:val="both"/>
              <w:rPr>
                <w:b/>
                <w:caps/>
                <w:kern w:val="0"/>
                <w:sz w:val="24"/>
                <w:szCs w:val="24"/>
                <w:lang w:val="en-US" w:bidi="ar-SA"/>
              </w:rPr>
            </w:pPr>
          </w:p>
        </w:tc>
        <w:tc>
          <w:tcPr>
            <w:tcW w:w="3057" w:type="pct"/>
            <w:tcBorders>
              <w:top w:val="single" w:sz="4" w:space="0" w:color="auto"/>
              <w:left w:val="single" w:sz="4" w:space="0" w:color="auto"/>
              <w:bottom w:val="single" w:sz="4" w:space="0" w:color="auto"/>
              <w:right w:val="single" w:sz="4" w:space="0" w:color="auto"/>
            </w:tcBorders>
          </w:tcPr>
          <w:p w:rsidR="00F80859" w:rsidRDefault="00F80859">
            <w:pPr>
              <w:spacing w:line="360" w:lineRule="auto"/>
              <w:jc w:val="both"/>
              <w:rPr>
                <w:b/>
                <w:kern w:val="0"/>
                <w:sz w:val="24"/>
                <w:szCs w:val="24"/>
                <w:lang w:val="en-US" w:bidi="ar-SA"/>
              </w:rPr>
            </w:pPr>
          </w:p>
        </w:tc>
      </w:tr>
    </w:tbl>
    <w:p w:rsidR="00F80859" w:rsidRDefault="00F80859" w:rsidP="00F80859">
      <w:pPr>
        <w:spacing w:line="360" w:lineRule="auto"/>
        <w:jc w:val="both"/>
        <w:rPr>
          <w:rFonts w:ascii="Times New Roman" w:eastAsia="Arial" w:hAnsi="Times New Roman" w:cs="Times New Roman"/>
          <w:b/>
          <w:color w:val="000000"/>
          <w:sz w:val="24"/>
          <w:szCs w:val="24"/>
        </w:rPr>
      </w:pPr>
    </w:p>
    <w:p w:rsidR="00F80859" w:rsidRDefault="00F80859" w:rsidP="00F80859">
      <w:pPr>
        <w:spacing w:line="36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Assignment Set – 1</w:t>
      </w:r>
    </w:p>
    <w:p w:rsidR="00F80859" w:rsidRDefault="00F80859" w:rsidP="00744EB1">
      <w:pPr>
        <w:widowControl w:val="0"/>
        <w:autoSpaceDE w:val="0"/>
        <w:autoSpaceDN w:val="0"/>
        <w:spacing w:before="52" w:line="360" w:lineRule="auto"/>
        <w:ind w:right="-19"/>
        <w:jc w:val="both"/>
        <w:rPr>
          <w:rFonts w:ascii="Times New Roman" w:hAnsi="Times New Roman" w:cs="Times New Roman"/>
          <w:b/>
          <w:bCs/>
          <w:sz w:val="24"/>
          <w:szCs w:val="24"/>
        </w:rPr>
      </w:pPr>
    </w:p>
    <w:p w:rsidR="00FA2331" w:rsidRPr="00744EB1" w:rsidRDefault="00FA2331" w:rsidP="00744EB1">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b/>
          <w:bCs/>
          <w:sz w:val="24"/>
          <w:szCs w:val="24"/>
        </w:rPr>
        <w:t>1. A). How does a crypto currency differ from traditional forms of currency?</w:t>
      </w:r>
    </w:p>
    <w:p w:rsidR="00FA2331" w:rsidRPr="00744EB1" w:rsidRDefault="00FA2331" w:rsidP="00744EB1">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b/>
          <w:bCs/>
          <w:sz w:val="24"/>
          <w:szCs w:val="24"/>
        </w:rPr>
        <w:t>Ans:</w:t>
      </w:r>
    </w:p>
    <w:p w:rsidR="00693C56" w:rsidRPr="00744EB1" w:rsidRDefault="00693C56" w:rsidP="00744EB1">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sz w:val="24"/>
          <w:szCs w:val="24"/>
        </w:rPr>
        <w:t>Cryptocurrency and traditional forms of currency differ in several fundamental ways, including their nature, issuance, governance, and the underlying technology.</w:t>
      </w:r>
    </w:p>
    <w:p w:rsidR="00693C56" w:rsidRPr="00744EB1" w:rsidRDefault="00693C56" w:rsidP="00744EB1">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Here are key distinctions between cryptocurrency and traditional currency: </w:t>
      </w:r>
    </w:p>
    <w:p w:rsidR="00693C56" w:rsidRPr="00744EB1" w:rsidRDefault="00693C56" w:rsidP="00744EB1">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Nature and Form: </w:t>
      </w:r>
    </w:p>
    <w:p w:rsidR="00FA2331" w:rsidRPr="00744EB1" w:rsidRDefault="00693C56" w:rsidP="00F80859">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Cryptocurrency: </w:t>
      </w:r>
      <w:r w:rsidRPr="00744EB1">
        <w:rPr>
          <w:rFonts w:ascii="Times New Roman" w:hAnsi="Times New Roman" w:cs="Times New Roman"/>
          <w:sz w:val="24"/>
          <w:szCs w:val="24"/>
        </w:rPr>
        <w:t>Cryptocurrencies are digital or virtual currencies tha</w:t>
      </w:r>
      <w:r w:rsidR="00F80859">
        <w:rPr>
          <w:rFonts w:ascii="Times New Roman" w:hAnsi="Times New Roman" w:cs="Times New Roman"/>
          <w:sz w:val="24"/>
          <w:szCs w:val="24"/>
        </w:rPr>
        <w:t>t use cryptography for security.</w:t>
      </w:r>
      <w:r w:rsidRPr="00744EB1">
        <w:rPr>
          <w:rFonts w:ascii="Times New Roman" w:hAnsi="Times New Roman" w:cs="Times New Roman"/>
          <w:sz w:val="24"/>
          <w:szCs w:val="24"/>
        </w:rPr>
        <w:t xml:space="preserve"> </w:t>
      </w:r>
    </w:p>
    <w:p w:rsidR="00E200C7" w:rsidRDefault="00E200C7" w:rsidP="00E200C7">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200C7" w:rsidRDefault="00E200C7" w:rsidP="00E200C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200C7" w:rsidRDefault="00E200C7" w:rsidP="00E200C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200C7" w:rsidRDefault="00E200C7" w:rsidP="00E200C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SEPT 2023</w:t>
      </w:r>
    </w:p>
    <w:p w:rsidR="00E200C7" w:rsidRDefault="00E200C7" w:rsidP="00E200C7">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200C7" w:rsidRDefault="00E200C7" w:rsidP="00E200C7">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200C7" w:rsidRDefault="00E200C7" w:rsidP="00E200C7">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200C7" w:rsidRDefault="00E200C7" w:rsidP="00E200C7">
      <w:pPr>
        <w:spacing w:before="240" w:after="240" w:line="240" w:lineRule="auto"/>
        <w:jc w:val="center"/>
        <w:rPr>
          <w:rFonts w:ascii="Georgia" w:hAnsi="Georgia"/>
          <w:b/>
          <w:sz w:val="32"/>
          <w:szCs w:val="32"/>
        </w:rPr>
      </w:pPr>
      <w:r>
        <w:rPr>
          <w:rFonts w:ascii="Georgia" w:hAnsi="Georgia"/>
          <w:b/>
          <w:sz w:val="32"/>
          <w:szCs w:val="32"/>
        </w:rPr>
        <w:t>OR</w:t>
      </w:r>
    </w:p>
    <w:p w:rsidR="00E200C7" w:rsidRDefault="00E200C7" w:rsidP="00E200C7">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200C7" w:rsidRDefault="00E200C7" w:rsidP="00E200C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F80859" w:rsidRDefault="00F80859" w:rsidP="00744EB1">
      <w:pPr>
        <w:widowControl w:val="0"/>
        <w:autoSpaceDE w:val="0"/>
        <w:autoSpaceDN w:val="0"/>
        <w:spacing w:line="360" w:lineRule="auto"/>
        <w:jc w:val="both"/>
        <w:rPr>
          <w:rFonts w:ascii="Times New Roman" w:hAnsi="Times New Roman" w:cs="Times New Roman"/>
          <w:b/>
          <w:bCs/>
          <w:sz w:val="24"/>
          <w:szCs w:val="24"/>
        </w:rPr>
      </w:pPr>
    </w:p>
    <w:p w:rsidR="00F80859" w:rsidRDefault="00F80859" w:rsidP="00744EB1">
      <w:pPr>
        <w:widowControl w:val="0"/>
        <w:autoSpaceDE w:val="0"/>
        <w:autoSpaceDN w:val="0"/>
        <w:spacing w:line="360" w:lineRule="auto"/>
        <w:jc w:val="both"/>
        <w:rPr>
          <w:rFonts w:ascii="Times New Roman" w:hAnsi="Times New Roman" w:cs="Times New Roman"/>
          <w:b/>
          <w:bCs/>
          <w:sz w:val="24"/>
          <w:szCs w:val="24"/>
        </w:rPr>
      </w:pPr>
    </w:p>
    <w:p w:rsidR="00FA2331" w:rsidRPr="00744EB1" w:rsidRDefault="00FA2331"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2. A). How does an ERP system handle data integration and synchronization across different departments?</w:t>
      </w:r>
    </w:p>
    <w:p w:rsidR="00D97B00" w:rsidRPr="00744EB1" w:rsidRDefault="00FA2331" w:rsidP="00744EB1">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b/>
          <w:bCs/>
          <w:sz w:val="24"/>
          <w:szCs w:val="24"/>
        </w:rPr>
        <w:t>Ans:</w:t>
      </w:r>
      <w:r w:rsidR="00D97B00" w:rsidRPr="00744EB1">
        <w:rPr>
          <w:rFonts w:ascii="Times New Roman" w:hAnsi="Times New Roman" w:cs="Times New Roman"/>
          <w:b/>
          <w:bCs/>
          <w:sz w:val="24"/>
          <w:szCs w:val="24"/>
        </w:rPr>
        <w:t xml:space="preserve"> Enterprise Resource Planning (ERP) </w:t>
      </w:r>
      <w:r w:rsidR="00D97B00" w:rsidRPr="00744EB1">
        <w:rPr>
          <w:rFonts w:ascii="Times New Roman" w:hAnsi="Times New Roman" w:cs="Times New Roman"/>
          <w:sz w:val="24"/>
          <w:szCs w:val="24"/>
        </w:rPr>
        <w:t xml:space="preserve">systems are designed to streamline business processes and improve collaboration by centralizing data and operations across different departments within an organization. Data integration and synchronization are critical aspects of ERP systems, ensuring that information flows seamlessly between various departments. </w:t>
      </w:r>
    </w:p>
    <w:p w:rsidR="00D97B00" w:rsidRPr="00744EB1" w:rsidRDefault="00D97B00" w:rsidP="00744EB1">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Here's how an ERP system typically handles data integration and synchronization: </w:t>
      </w:r>
    </w:p>
    <w:p w:rsidR="00D97B00" w:rsidRPr="00744EB1" w:rsidRDefault="00D97B00" w:rsidP="00F80859">
      <w:pPr>
        <w:widowControl w:val="0"/>
        <w:autoSpaceDE w:val="0"/>
        <w:autoSpaceDN w:val="0"/>
        <w:spacing w:before="52" w:line="360" w:lineRule="auto"/>
        <w:ind w:right="-19"/>
        <w:jc w:val="both"/>
        <w:rPr>
          <w:rFonts w:ascii="Times New Roman" w:hAnsi="Times New Roman" w:cs="Times New Roman"/>
          <w:sz w:val="24"/>
          <w:szCs w:val="24"/>
        </w:rPr>
      </w:pPr>
      <w:r w:rsidRPr="00744EB1">
        <w:rPr>
          <w:rFonts w:ascii="Times New Roman" w:hAnsi="Times New Roman" w:cs="Times New Roman"/>
          <w:b/>
          <w:bCs/>
          <w:sz w:val="24"/>
          <w:szCs w:val="24"/>
        </w:rPr>
        <w:t xml:space="preserve">1. Centralized Database: </w:t>
      </w:r>
      <w:r w:rsidRPr="00744EB1">
        <w:rPr>
          <w:rFonts w:ascii="Times New Roman" w:hAnsi="Times New Roman" w:cs="Times New Roman"/>
          <w:sz w:val="24"/>
          <w:szCs w:val="24"/>
        </w:rPr>
        <w:t>ERP systems utilize a centralized database that serves as a single</w:t>
      </w:r>
      <w:r w:rsidR="00F80859">
        <w:rPr>
          <w:rFonts w:ascii="Times New Roman" w:hAnsi="Times New Roman" w:cs="Times New Roman"/>
          <w:sz w:val="24"/>
          <w:szCs w:val="24"/>
        </w:rPr>
        <w:t xml:space="preserve"> </w:t>
      </w:r>
      <w:r w:rsidRPr="00744EB1">
        <w:rPr>
          <w:rFonts w:ascii="Times New Roman" w:hAnsi="Times New Roman" w:cs="Times New Roman"/>
          <w:sz w:val="24"/>
          <w:szCs w:val="24"/>
        </w:rPr>
        <w:t>source of tru</w:t>
      </w:r>
      <w:r w:rsidR="00F80859">
        <w:rPr>
          <w:rFonts w:ascii="Times New Roman" w:hAnsi="Times New Roman" w:cs="Times New Roman"/>
          <w:sz w:val="24"/>
          <w:szCs w:val="24"/>
        </w:rPr>
        <w:t>th for the entire organization</w:t>
      </w:r>
      <w:r w:rsidRPr="00744EB1">
        <w:rPr>
          <w:rFonts w:ascii="Times New Roman" w:hAnsi="Times New Roman" w:cs="Times New Roman"/>
          <w:sz w:val="24"/>
          <w:szCs w:val="24"/>
        </w:rPr>
        <w:t xml:space="preserve">. </w:t>
      </w:r>
    </w:p>
    <w:p w:rsidR="00FA2331" w:rsidRPr="00744EB1" w:rsidRDefault="00FA2331" w:rsidP="00744EB1">
      <w:pPr>
        <w:widowControl w:val="0"/>
        <w:autoSpaceDE w:val="0"/>
        <w:autoSpaceDN w:val="0"/>
        <w:spacing w:before="52" w:line="360" w:lineRule="auto"/>
        <w:ind w:right="-19"/>
        <w:jc w:val="both"/>
        <w:rPr>
          <w:rFonts w:ascii="Times New Roman" w:hAnsi="Times New Roman" w:cs="Times New Roman"/>
          <w:b/>
          <w:bCs/>
          <w:sz w:val="24"/>
          <w:szCs w:val="24"/>
        </w:rPr>
      </w:pPr>
    </w:p>
    <w:p w:rsidR="00F80859" w:rsidRDefault="00F80859" w:rsidP="00744EB1">
      <w:pPr>
        <w:widowControl w:val="0"/>
        <w:autoSpaceDE w:val="0"/>
        <w:autoSpaceDN w:val="0"/>
        <w:spacing w:line="360" w:lineRule="auto"/>
        <w:jc w:val="both"/>
        <w:rPr>
          <w:rFonts w:ascii="Times New Roman" w:hAnsi="Times New Roman" w:cs="Times New Roman"/>
          <w:b/>
          <w:bCs/>
          <w:sz w:val="24"/>
          <w:szCs w:val="24"/>
        </w:rPr>
      </w:pPr>
    </w:p>
    <w:p w:rsidR="00FA2331" w:rsidRPr="00744EB1" w:rsidRDefault="00FA2331"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3. A). Are there any specific industries or sectors that have successfully implemented block chain and ERP together?</w:t>
      </w:r>
    </w:p>
    <w:p w:rsidR="002803A8" w:rsidRPr="00744EB1" w:rsidRDefault="00FA2331" w:rsidP="00744EB1">
      <w:pPr>
        <w:widowControl w:val="0"/>
        <w:autoSpaceDE w:val="0"/>
        <w:autoSpaceDN w:val="0"/>
        <w:spacing w:before="52" w:line="360" w:lineRule="auto"/>
        <w:ind w:right="-19"/>
        <w:jc w:val="both"/>
        <w:rPr>
          <w:rFonts w:ascii="Times New Roman" w:hAnsi="Times New Roman" w:cs="Times New Roman"/>
          <w:sz w:val="24"/>
          <w:szCs w:val="24"/>
        </w:rPr>
      </w:pPr>
      <w:r w:rsidRPr="00744EB1">
        <w:rPr>
          <w:rFonts w:ascii="Times New Roman" w:hAnsi="Times New Roman" w:cs="Times New Roman"/>
          <w:b/>
          <w:bCs/>
          <w:sz w:val="24"/>
          <w:szCs w:val="24"/>
        </w:rPr>
        <w:t>Ans:</w:t>
      </w:r>
      <w:r w:rsidR="00D97B00" w:rsidRPr="00744EB1">
        <w:rPr>
          <w:rFonts w:ascii="Times New Roman" w:hAnsi="Times New Roman" w:cs="Times New Roman"/>
          <w:sz w:val="24"/>
          <w:szCs w:val="24"/>
        </w:rPr>
        <w:t xml:space="preserve">As of my last knowledge update in January 2022, several industries have started to explore and implement blockchain technology alongside ERP systems to enhance transparency, security, and efficiency in their operations. However, it's important to note that the adoption of blockchain in conjunction with ERP systems is still evolving, and specific use cases may vary. </w:t>
      </w:r>
    </w:p>
    <w:p w:rsidR="002803A8" w:rsidRPr="00744EB1" w:rsidRDefault="00D97B00" w:rsidP="00744EB1">
      <w:pPr>
        <w:widowControl w:val="0"/>
        <w:autoSpaceDE w:val="0"/>
        <w:autoSpaceDN w:val="0"/>
        <w:spacing w:before="52" w:line="360" w:lineRule="auto"/>
        <w:ind w:right="-19"/>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Here are a few industries where blockchain and ERP integration has gained traction: </w:t>
      </w:r>
    </w:p>
    <w:p w:rsidR="007E6064" w:rsidRDefault="00D97B00" w:rsidP="00F80859">
      <w:pPr>
        <w:widowControl w:val="0"/>
        <w:autoSpaceDE w:val="0"/>
        <w:autoSpaceDN w:val="0"/>
        <w:spacing w:before="52" w:line="360" w:lineRule="auto"/>
        <w:ind w:right="-19"/>
        <w:jc w:val="both"/>
        <w:rPr>
          <w:rFonts w:ascii="Times New Roman" w:hAnsi="Times New Roman" w:cs="Times New Roman"/>
          <w:sz w:val="24"/>
          <w:szCs w:val="24"/>
        </w:rPr>
      </w:pPr>
      <w:r w:rsidRPr="00744EB1">
        <w:rPr>
          <w:rFonts w:ascii="Times New Roman" w:hAnsi="Times New Roman" w:cs="Times New Roman"/>
          <w:b/>
          <w:bCs/>
          <w:sz w:val="24"/>
          <w:szCs w:val="24"/>
        </w:rPr>
        <w:t xml:space="preserve">Supply Chain Management: Use Case: </w:t>
      </w:r>
      <w:r w:rsidRPr="00744EB1">
        <w:rPr>
          <w:rFonts w:ascii="Times New Roman" w:hAnsi="Times New Roman" w:cs="Times New Roman"/>
          <w:sz w:val="24"/>
          <w:szCs w:val="24"/>
        </w:rPr>
        <w:t>Many companies in the supply chain and logistics industry have implemented blo</w:t>
      </w:r>
      <w:r w:rsidR="00F80859">
        <w:rPr>
          <w:rFonts w:ascii="Times New Roman" w:hAnsi="Times New Roman" w:cs="Times New Roman"/>
          <w:sz w:val="24"/>
          <w:szCs w:val="24"/>
        </w:rPr>
        <w:t xml:space="preserve">ckchain to enhance traceability. </w:t>
      </w:r>
      <w:r w:rsidRPr="00744EB1">
        <w:rPr>
          <w:rFonts w:ascii="Times New Roman" w:hAnsi="Times New Roman" w:cs="Times New Roman"/>
          <w:sz w:val="24"/>
          <w:szCs w:val="24"/>
        </w:rPr>
        <w:t xml:space="preserve"> </w:t>
      </w:r>
    </w:p>
    <w:p w:rsidR="007E6064" w:rsidRDefault="007E6064" w:rsidP="00744EB1">
      <w:pPr>
        <w:widowControl w:val="0"/>
        <w:autoSpaceDE w:val="0"/>
        <w:autoSpaceDN w:val="0"/>
        <w:spacing w:before="52" w:line="360" w:lineRule="auto"/>
        <w:ind w:right="-19"/>
        <w:jc w:val="both"/>
        <w:rPr>
          <w:rFonts w:ascii="Times New Roman" w:hAnsi="Times New Roman" w:cs="Times New Roman"/>
          <w:sz w:val="24"/>
          <w:szCs w:val="24"/>
        </w:rPr>
      </w:pPr>
    </w:p>
    <w:p w:rsidR="00F80859" w:rsidRDefault="00F80859" w:rsidP="00F80859">
      <w:pPr>
        <w:spacing w:line="360" w:lineRule="auto"/>
        <w:jc w:val="center"/>
        <w:rPr>
          <w:rFonts w:ascii="Times New Roman" w:eastAsia="Arial" w:hAnsi="Times New Roman" w:cs="Times New Roman"/>
          <w:b/>
          <w:color w:val="000000"/>
          <w:sz w:val="24"/>
          <w:szCs w:val="24"/>
        </w:rPr>
      </w:pPr>
    </w:p>
    <w:p w:rsidR="00F80859" w:rsidRDefault="00F80859" w:rsidP="00F80859">
      <w:pPr>
        <w:spacing w:line="36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Assignment Set – 1</w:t>
      </w:r>
    </w:p>
    <w:p w:rsidR="00F80859" w:rsidRDefault="00F80859" w:rsidP="00F80859">
      <w:pPr>
        <w:spacing w:line="360" w:lineRule="auto"/>
        <w:rPr>
          <w:rFonts w:ascii="Times New Roman" w:eastAsia="Arial" w:hAnsi="Times New Roman" w:cs="Times New Roman"/>
          <w:b/>
          <w:color w:val="000000"/>
          <w:sz w:val="24"/>
          <w:szCs w:val="24"/>
        </w:rPr>
      </w:pPr>
    </w:p>
    <w:p w:rsidR="00FA2331" w:rsidRPr="00744EB1" w:rsidRDefault="00F80859" w:rsidP="00744EB1">
      <w:pPr>
        <w:widowControl w:val="0"/>
        <w:autoSpaceDE w:val="0"/>
        <w:autoSpaceDN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FA2331" w:rsidRPr="00744EB1">
        <w:rPr>
          <w:rFonts w:ascii="Times New Roman" w:hAnsi="Times New Roman" w:cs="Times New Roman"/>
          <w:b/>
          <w:bCs/>
          <w:sz w:val="24"/>
          <w:szCs w:val="24"/>
        </w:rPr>
        <w:t>. How does the CAP theorem impact the design and operation of block chain networks?</w:t>
      </w:r>
    </w:p>
    <w:p w:rsidR="00F80859" w:rsidRDefault="00FA2331"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Ans:</w:t>
      </w:r>
    </w:p>
    <w:p w:rsidR="002803A8" w:rsidRPr="00744EB1" w:rsidRDefault="00D97B00"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sz w:val="24"/>
          <w:szCs w:val="24"/>
        </w:rPr>
        <w:t>The CAP theorem, formulated by computer scientist Eric Brewer, describes the inherent trade-offs that exist among Consistency, Availability, and Partition Tolerance in distributed systems. According to the CAP theorem, it is impossible for a distributed system to simultaneously provide all three guarantees under certain conditions.</w:t>
      </w:r>
    </w:p>
    <w:p w:rsidR="002803A8" w:rsidRPr="00744EB1" w:rsidRDefault="00D97B00"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The three components of the CAP theorem are as follows:  </w:t>
      </w:r>
    </w:p>
    <w:p w:rsidR="00FA2331" w:rsidRPr="00744EB1" w:rsidRDefault="00D97B00" w:rsidP="00F80859">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Consistency (C):  </w:t>
      </w:r>
      <w:r w:rsidRPr="00744EB1">
        <w:rPr>
          <w:rFonts w:ascii="Times New Roman" w:hAnsi="Times New Roman" w:cs="Times New Roman"/>
          <w:sz w:val="24"/>
          <w:szCs w:val="24"/>
        </w:rPr>
        <w:t xml:space="preserve">All nodes in the system see the same data at the same time. </w:t>
      </w:r>
      <w:proofErr w:type="gramStart"/>
      <w:r w:rsidRPr="00744EB1">
        <w:rPr>
          <w:rFonts w:ascii="Times New Roman" w:hAnsi="Times New Roman" w:cs="Times New Roman"/>
          <w:sz w:val="24"/>
          <w:szCs w:val="24"/>
        </w:rPr>
        <w:t>In other words, when a writ</w:t>
      </w:r>
      <w:r w:rsidR="00F80859">
        <w:rPr>
          <w:rFonts w:ascii="Times New Roman" w:hAnsi="Times New Roman" w:cs="Times New Roman"/>
          <w:sz w:val="24"/>
          <w:szCs w:val="24"/>
        </w:rPr>
        <w:t>e/update operation is completed.</w:t>
      </w:r>
      <w:proofErr w:type="gramEnd"/>
      <w:r w:rsidRPr="00744EB1">
        <w:rPr>
          <w:rFonts w:ascii="Times New Roman" w:hAnsi="Times New Roman" w:cs="Times New Roman"/>
          <w:sz w:val="24"/>
          <w:szCs w:val="24"/>
        </w:rPr>
        <w:t xml:space="preserve"> </w:t>
      </w:r>
    </w:p>
    <w:p w:rsidR="00FA2331" w:rsidRPr="00744EB1" w:rsidRDefault="00F80859" w:rsidP="00744EB1">
      <w:pPr>
        <w:tabs>
          <w:tab w:val="left" w:pos="709"/>
        </w:tabs>
        <w:spacing w:before="49" w:line="360" w:lineRule="auto"/>
        <w:ind w:right="-19"/>
        <w:jc w:val="both"/>
        <w:rPr>
          <w:rFonts w:ascii="Times New Roman" w:hAnsi="Times New Roman" w:cs="Times New Roman"/>
          <w:b/>
          <w:bCs/>
          <w:sz w:val="24"/>
          <w:szCs w:val="24"/>
        </w:rPr>
      </w:pPr>
      <w:r>
        <w:rPr>
          <w:rFonts w:ascii="Times New Roman" w:hAnsi="Times New Roman" w:cs="Times New Roman"/>
          <w:b/>
          <w:bCs/>
          <w:sz w:val="24"/>
          <w:szCs w:val="24"/>
        </w:rPr>
        <w:t>5</w:t>
      </w:r>
      <w:r w:rsidR="00FA2331" w:rsidRPr="00744EB1">
        <w:rPr>
          <w:rFonts w:ascii="Times New Roman" w:hAnsi="Times New Roman" w:cs="Times New Roman"/>
          <w:b/>
          <w:bCs/>
          <w:sz w:val="24"/>
          <w:szCs w:val="24"/>
        </w:rPr>
        <w:t>. How does consensus work in a block chain network?</w:t>
      </w:r>
    </w:p>
    <w:p w:rsidR="00F80859" w:rsidRDefault="00FA2331"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Ans:</w:t>
      </w:r>
    </w:p>
    <w:p w:rsidR="00336720" w:rsidRPr="00744EB1" w:rsidRDefault="00336720" w:rsidP="00744EB1">
      <w:pPr>
        <w:widowControl w:val="0"/>
        <w:autoSpaceDE w:val="0"/>
        <w:autoSpaceDN w:val="0"/>
        <w:spacing w:line="360" w:lineRule="auto"/>
        <w:jc w:val="both"/>
        <w:rPr>
          <w:rFonts w:ascii="Times New Roman" w:hAnsi="Times New Roman" w:cs="Times New Roman"/>
          <w:sz w:val="24"/>
          <w:szCs w:val="24"/>
        </w:rPr>
      </w:pPr>
      <w:r w:rsidRPr="00744EB1">
        <w:rPr>
          <w:rFonts w:ascii="Times New Roman" w:hAnsi="Times New Roman" w:cs="Times New Roman"/>
          <w:sz w:val="24"/>
          <w:szCs w:val="24"/>
        </w:rPr>
        <w:t xml:space="preserve">Consensus is a crucial mechanism in blockchain networks, ensuring that all participants agree on the state of the distributed ledger. It involves a process by which nodes in the network reach a common and verifiable agreement on the validity and order of transactions. </w:t>
      </w:r>
    </w:p>
    <w:p w:rsidR="00336720" w:rsidRPr="00744EB1" w:rsidRDefault="00336720" w:rsidP="00744EB1">
      <w:pPr>
        <w:widowControl w:val="0"/>
        <w:autoSpaceDE w:val="0"/>
        <w:autoSpaceDN w:val="0"/>
        <w:spacing w:line="360" w:lineRule="auto"/>
        <w:jc w:val="both"/>
        <w:rPr>
          <w:rFonts w:ascii="Times New Roman" w:hAnsi="Times New Roman" w:cs="Times New Roman"/>
          <w:sz w:val="24"/>
          <w:szCs w:val="24"/>
        </w:rPr>
      </w:pPr>
      <w:r w:rsidRPr="00744EB1">
        <w:rPr>
          <w:rFonts w:ascii="Times New Roman" w:hAnsi="Times New Roman" w:cs="Times New Roman"/>
          <w:sz w:val="24"/>
          <w:szCs w:val="24"/>
        </w:rPr>
        <w:t xml:space="preserve">Different consensus algorithms may be employed, each with its own set of rules and mechanisms. </w:t>
      </w:r>
    </w:p>
    <w:p w:rsidR="00FA2331" w:rsidRDefault="00FA2331" w:rsidP="00744EB1">
      <w:pPr>
        <w:widowControl w:val="0"/>
        <w:autoSpaceDE w:val="0"/>
        <w:autoSpaceDN w:val="0"/>
        <w:spacing w:line="360" w:lineRule="auto"/>
        <w:jc w:val="both"/>
        <w:rPr>
          <w:rFonts w:ascii="Times New Roman" w:hAnsi="Times New Roman" w:cs="Times New Roman"/>
          <w:b/>
          <w:bCs/>
          <w:sz w:val="24"/>
          <w:szCs w:val="24"/>
        </w:rPr>
      </w:pPr>
    </w:p>
    <w:p w:rsidR="00F80859" w:rsidRPr="00744EB1" w:rsidRDefault="00F80859" w:rsidP="00744EB1">
      <w:pPr>
        <w:widowControl w:val="0"/>
        <w:autoSpaceDE w:val="0"/>
        <w:autoSpaceDN w:val="0"/>
        <w:spacing w:line="360" w:lineRule="auto"/>
        <w:jc w:val="both"/>
        <w:rPr>
          <w:rFonts w:ascii="Times New Roman" w:hAnsi="Times New Roman" w:cs="Times New Roman"/>
          <w:b/>
          <w:bCs/>
          <w:sz w:val="24"/>
          <w:szCs w:val="24"/>
        </w:rPr>
      </w:pPr>
    </w:p>
    <w:p w:rsidR="00FA2331" w:rsidRPr="00744EB1" w:rsidRDefault="00FA2331"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6</w:t>
      </w:r>
      <w:r w:rsidR="00F80859">
        <w:rPr>
          <w:rFonts w:ascii="Times New Roman" w:hAnsi="Times New Roman" w:cs="Times New Roman"/>
          <w:b/>
          <w:bCs/>
          <w:sz w:val="24"/>
          <w:szCs w:val="24"/>
        </w:rPr>
        <w:t xml:space="preserve">. </w:t>
      </w:r>
      <w:r w:rsidRPr="00744EB1">
        <w:rPr>
          <w:rFonts w:ascii="Times New Roman" w:hAnsi="Times New Roman" w:cs="Times New Roman"/>
          <w:b/>
          <w:bCs/>
          <w:sz w:val="24"/>
          <w:szCs w:val="24"/>
        </w:rPr>
        <w:t>Explain the concept of smart contracts and their role in automating transactions in the supply chain.</w:t>
      </w:r>
    </w:p>
    <w:p w:rsidR="00F80859" w:rsidRDefault="00FA2331"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Ans:</w:t>
      </w:r>
      <w:r w:rsidR="00336720" w:rsidRPr="00744EB1">
        <w:rPr>
          <w:rFonts w:ascii="Times New Roman" w:hAnsi="Times New Roman" w:cs="Times New Roman"/>
          <w:b/>
          <w:bCs/>
          <w:sz w:val="24"/>
          <w:szCs w:val="24"/>
        </w:rPr>
        <w:t xml:space="preserve"> </w:t>
      </w:r>
    </w:p>
    <w:p w:rsidR="00336720" w:rsidRPr="00744EB1" w:rsidRDefault="00336720"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Smart Contracts and Their Role in Automating Transactions in the Supply Chain:  </w:t>
      </w:r>
    </w:p>
    <w:p w:rsidR="00336720" w:rsidRPr="00744EB1" w:rsidRDefault="00336720"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lastRenderedPageBreak/>
        <w:t xml:space="preserve">1. Smart Contracts Overview: </w:t>
      </w:r>
      <w:r w:rsidRPr="00744EB1">
        <w:rPr>
          <w:rFonts w:ascii="Times New Roman" w:hAnsi="Times New Roman" w:cs="Times New Roman"/>
          <w:sz w:val="24"/>
          <w:szCs w:val="24"/>
        </w:rPr>
        <w:t>A smart contract is a self-executing contract with the terms of the agreement directly written into code. It operates on a blockchain, and its execution is automated when predefined conditions are met. Smart contracts eliminate the need for intermediaries and execute actions without manual intervention.</w:t>
      </w:r>
    </w:p>
    <w:p w:rsidR="00336720" w:rsidRPr="00744EB1" w:rsidRDefault="00336720" w:rsidP="00744EB1">
      <w:pPr>
        <w:widowControl w:val="0"/>
        <w:autoSpaceDE w:val="0"/>
        <w:autoSpaceDN w:val="0"/>
        <w:spacing w:line="360" w:lineRule="auto"/>
        <w:jc w:val="both"/>
        <w:rPr>
          <w:rFonts w:ascii="Times New Roman" w:hAnsi="Times New Roman" w:cs="Times New Roman"/>
          <w:b/>
          <w:bCs/>
          <w:sz w:val="24"/>
          <w:szCs w:val="24"/>
        </w:rPr>
      </w:pPr>
      <w:r w:rsidRPr="00744EB1">
        <w:rPr>
          <w:rFonts w:ascii="Times New Roman" w:hAnsi="Times New Roman" w:cs="Times New Roman"/>
          <w:b/>
          <w:bCs/>
          <w:sz w:val="24"/>
          <w:szCs w:val="24"/>
        </w:rPr>
        <w:t xml:space="preserve">2. Key Characteristics of Smart Contracts: </w:t>
      </w:r>
    </w:p>
    <w:p w:rsidR="00FA2331" w:rsidRPr="00744EB1" w:rsidRDefault="00336720" w:rsidP="00A17680">
      <w:pPr>
        <w:widowControl w:val="0"/>
        <w:autoSpaceDE w:val="0"/>
        <w:autoSpaceDN w:val="0"/>
        <w:spacing w:line="360" w:lineRule="auto"/>
        <w:jc w:val="both"/>
        <w:rPr>
          <w:rFonts w:ascii="Times New Roman" w:hAnsi="Times New Roman" w:cs="Times New Roman"/>
          <w:sz w:val="24"/>
          <w:szCs w:val="24"/>
        </w:rPr>
      </w:pPr>
      <w:r w:rsidRPr="00744EB1">
        <w:rPr>
          <w:rFonts w:ascii="Times New Roman" w:hAnsi="Times New Roman" w:cs="Times New Roman"/>
          <w:b/>
          <w:bCs/>
          <w:sz w:val="24"/>
          <w:szCs w:val="24"/>
        </w:rPr>
        <w:t xml:space="preserve">Code-based: </w:t>
      </w:r>
      <w:r w:rsidRPr="00744EB1">
        <w:rPr>
          <w:rFonts w:ascii="Times New Roman" w:hAnsi="Times New Roman" w:cs="Times New Roman"/>
          <w:sz w:val="24"/>
          <w:szCs w:val="24"/>
        </w:rPr>
        <w:t>Smart contracts are written in progra</w:t>
      </w:r>
      <w:r w:rsidR="00A17680">
        <w:rPr>
          <w:rFonts w:ascii="Times New Roman" w:hAnsi="Times New Roman" w:cs="Times New Roman"/>
          <w:sz w:val="24"/>
          <w:szCs w:val="24"/>
        </w:rPr>
        <w:t>mming languages and stored.</w:t>
      </w:r>
    </w:p>
    <w:sectPr w:rsidR="00FA2331" w:rsidRPr="00744EB1" w:rsidSect="002C7F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4FA8"/>
    <w:multiLevelType w:val="hybridMultilevel"/>
    <w:tmpl w:val="05BA02BC"/>
    <w:lvl w:ilvl="0" w:tplc="04090017">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AF4437E"/>
    <w:multiLevelType w:val="hybridMultilevel"/>
    <w:tmpl w:val="F74CAA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A40038"/>
    <w:multiLevelType w:val="hybridMultilevel"/>
    <w:tmpl w:val="4BEE61F8"/>
    <w:lvl w:ilvl="0" w:tplc="04090017">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57219F3"/>
    <w:multiLevelType w:val="hybridMultilevel"/>
    <w:tmpl w:val="025A742C"/>
    <w:lvl w:ilvl="0" w:tplc="04090017">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7CB0875"/>
    <w:multiLevelType w:val="hybridMultilevel"/>
    <w:tmpl w:val="78D0591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5450D51"/>
    <w:multiLevelType w:val="hybridMultilevel"/>
    <w:tmpl w:val="0EAEA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84757"/>
    <w:multiLevelType w:val="hybridMultilevel"/>
    <w:tmpl w:val="2EA258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FA2331"/>
    <w:rsid w:val="00035C25"/>
    <w:rsid w:val="000C275D"/>
    <w:rsid w:val="002803A8"/>
    <w:rsid w:val="002C7F00"/>
    <w:rsid w:val="002E3669"/>
    <w:rsid w:val="00336720"/>
    <w:rsid w:val="003724E8"/>
    <w:rsid w:val="00693C56"/>
    <w:rsid w:val="00744EB1"/>
    <w:rsid w:val="007E6064"/>
    <w:rsid w:val="009C0F6C"/>
    <w:rsid w:val="00A17680"/>
    <w:rsid w:val="00AB2E0A"/>
    <w:rsid w:val="00C14C5B"/>
    <w:rsid w:val="00C25F9B"/>
    <w:rsid w:val="00D65AE2"/>
    <w:rsid w:val="00D95B8A"/>
    <w:rsid w:val="00D97B00"/>
    <w:rsid w:val="00E200C7"/>
    <w:rsid w:val="00E7615D"/>
    <w:rsid w:val="00F80859"/>
    <w:rsid w:val="00FA2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33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A2331"/>
    <w:rPr>
      <w:rFonts w:ascii="Tahoma" w:hAnsi="Tahoma" w:cs="Mangal"/>
      <w:sz w:val="16"/>
      <w:szCs w:val="14"/>
    </w:rPr>
  </w:style>
  <w:style w:type="paragraph" w:styleId="ListParagraph">
    <w:name w:val="List Paragraph"/>
    <w:basedOn w:val="Normal"/>
    <w:uiPriority w:val="1"/>
    <w:qFormat/>
    <w:rsid w:val="00FA2331"/>
    <w:pPr>
      <w:spacing w:after="0" w:line="240" w:lineRule="auto"/>
      <w:ind w:left="720"/>
      <w:contextualSpacing/>
    </w:pPr>
    <w:rPr>
      <w:rFonts w:ascii="Times New Roman" w:eastAsia="Calibri" w:hAnsi="Times New Roman" w:cs="Times New Roman"/>
      <w:kern w:val="0"/>
      <w:sz w:val="24"/>
      <w:szCs w:val="24"/>
      <w:lang w:eastAsia="en-IN" w:bidi="ar-SA"/>
    </w:rPr>
  </w:style>
  <w:style w:type="table" w:styleId="TableGrid">
    <w:name w:val="Table Grid"/>
    <w:basedOn w:val="TableNormal"/>
    <w:rsid w:val="00F80859"/>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200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33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A2331"/>
    <w:rPr>
      <w:rFonts w:ascii="Tahoma" w:hAnsi="Tahoma" w:cs="Mangal"/>
      <w:sz w:val="16"/>
      <w:szCs w:val="14"/>
    </w:rPr>
  </w:style>
  <w:style w:type="paragraph" w:styleId="ListParagraph">
    <w:name w:val="List Paragraph"/>
    <w:basedOn w:val="Normal"/>
    <w:uiPriority w:val="1"/>
    <w:qFormat/>
    <w:rsid w:val="00FA2331"/>
    <w:pPr>
      <w:spacing w:after="0" w:line="240" w:lineRule="auto"/>
      <w:ind w:left="720"/>
      <w:contextualSpacing/>
    </w:pPr>
    <w:rPr>
      <w:rFonts w:ascii="Times New Roman" w:eastAsia="Calibri" w:hAnsi="Times New Roman" w:cs="Times New Roman"/>
      <w:kern w:val="0"/>
      <w:sz w:val="24"/>
      <w:szCs w:val="24"/>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1005596693">
      <w:bodyDiv w:val="1"/>
      <w:marLeft w:val="0"/>
      <w:marRight w:val="0"/>
      <w:marTop w:val="0"/>
      <w:marBottom w:val="0"/>
      <w:divBdr>
        <w:top w:val="none" w:sz="0" w:space="0" w:color="auto"/>
        <w:left w:val="none" w:sz="0" w:space="0" w:color="auto"/>
        <w:bottom w:val="none" w:sz="0" w:space="0" w:color="auto"/>
        <w:right w:val="none" w:sz="0" w:space="0" w:color="auto"/>
      </w:divBdr>
    </w:div>
    <w:div w:id="17622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17</cp:revision>
  <dcterms:created xsi:type="dcterms:W3CDTF">2023-12-14T02:45:00Z</dcterms:created>
  <dcterms:modified xsi:type="dcterms:W3CDTF">2023-12-21T07:19:00Z</dcterms:modified>
</cp:coreProperties>
</file>