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626"/>
        <w:gridCol w:w="5616"/>
      </w:tblGrid>
      <w:tr w:rsidR="00021DD2" w:rsidRPr="00230504" w:rsidTr="00C22681">
        <w:trPr>
          <w:jc w:val="center"/>
        </w:trPr>
        <w:tc>
          <w:tcPr>
            <w:tcW w:w="3626" w:type="dxa"/>
          </w:tcPr>
          <w:p w:rsidR="00021DD2" w:rsidRPr="00230504" w:rsidRDefault="00230504" w:rsidP="00230504">
            <w:pPr>
              <w:spacing w:line="360" w:lineRule="auto"/>
              <w:jc w:val="both"/>
              <w:rPr>
                <w:b/>
                <w:sz w:val="24"/>
                <w:szCs w:val="24"/>
              </w:rPr>
            </w:pPr>
            <w:r w:rsidRPr="00230504">
              <w:rPr>
                <w:b/>
                <w:sz w:val="24"/>
                <w:szCs w:val="24"/>
              </w:rPr>
              <w:t>SESSION</w:t>
            </w:r>
          </w:p>
        </w:tc>
        <w:tc>
          <w:tcPr>
            <w:tcW w:w="5616" w:type="dxa"/>
          </w:tcPr>
          <w:p w:rsidR="00021DD2" w:rsidRPr="00230504" w:rsidRDefault="00230504" w:rsidP="00230504">
            <w:pPr>
              <w:spacing w:line="360" w:lineRule="auto"/>
              <w:jc w:val="both"/>
              <w:rPr>
                <w:b/>
                <w:sz w:val="24"/>
                <w:szCs w:val="24"/>
              </w:rPr>
            </w:pPr>
            <w:r w:rsidRPr="00230504">
              <w:rPr>
                <w:b/>
                <w:sz w:val="24"/>
                <w:szCs w:val="24"/>
              </w:rPr>
              <w:t>AUG-SEP’23</w:t>
            </w:r>
          </w:p>
        </w:tc>
      </w:tr>
      <w:tr w:rsidR="00021DD2" w:rsidRPr="00230504" w:rsidTr="00C22681">
        <w:trPr>
          <w:jc w:val="center"/>
        </w:trPr>
        <w:tc>
          <w:tcPr>
            <w:tcW w:w="3626" w:type="dxa"/>
          </w:tcPr>
          <w:p w:rsidR="00021DD2" w:rsidRPr="00230504" w:rsidRDefault="00230504" w:rsidP="00230504">
            <w:pPr>
              <w:spacing w:line="360" w:lineRule="auto"/>
              <w:jc w:val="both"/>
              <w:rPr>
                <w:b/>
                <w:sz w:val="24"/>
                <w:szCs w:val="24"/>
              </w:rPr>
            </w:pPr>
            <w:r w:rsidRPr="00230504">
              <w:rPr>
                <w:b/>
                <w:sz w:val="24"/>
                <w:szCs w:val="24"/>
              </w:rPr>
              <w:t>PROGRAM</w:t>
            </w:r>
          </w:p>
        </w:tc>
        <w:tc>
          <w:tcPr>
            <w:tcW w:w="5616" w:type="dxa"/>
          </w:tcPr>
          <w:p w:rsidR="00021DD2" w:rsidRPr="00230504" w:rsidRDefault="00230504" w:rsidP="00230504">
            <w:pPr>
              <w:spacing w:line="360" w:lineRule="auto"/>
              <w:jc w:val="both"/>
              <w:rPr>
                <w:b/>
                <w:sz w:val="24"/>
                <w:szCs w:val="24"/>
              </w:rPr>
            </w:pPr>
            <w:r w:rsidRPr="00230504">
              <w:rPr>
                <w:b/>
                <w:sz w:val="24"/>
                <w:szCs w:val="24"/>
              </w:rPr>
              <w:t>MASTER OF BUSINESS ADMINISTRATION (MBA)</w:t>
            </w:r>
          </w:p>
        </w:tc>
      </w:tr>
      <w:tr w:rsidR="00021DD2" w:rsidRPr="00230504" w:rsidTr="00C22681">
        <w:trPr>
          <w:jc w:val="center"/>
        </w:trPr>
        <w:tc>
          <w:tcPr>
            <w:tcW w:w="3626" w:type="dxa"/>
          </w:tcPr>
          <w:p w:rsidR="00021DD2" w:rsidRPr="00230504" w:rsidRDefault="00230504" w:rsidP="00230504">
            <w:pPr>
              <w:spacing w:line="360" w:lineRule="auto"/>
              <w:jc w:val="both"/>
              <w:rPr>
                <w:b/>
                <w:sz w:val="24"/>
                <w:szCs w:val="24"/>
              </w:rPr>
            </w:pPr>
            <w:r w:rsidRPr="00230504">
              <w:rPr>
                <w:b/>
                <w:sz w:val="24"/>
                <w:szCs w:val="24"/>
              </w:rPr>
              <w:t>SEMESTER</w:t>
            </w:r>
          </w:p>
        </w:tc>
        <w:tc>
          <w:tcPr>
            <w:tcW w:w="5616" w:type="dxa"/>
          </w:tcPr>
          <w:p w:rsidR="00021DD2" w:rsidRPr="00230504" w:rsidRDefault="00230504" w:rsidP="00230504">
            <w:pPr>
              <w:spacing w:line="360" w:lineRule="auto"/>
              <w:jc w:val="both"/>
              <w:rPr>
                <w:b/>
                <w:sz w:val="24"/>
                <w:szCs w:val="24"/>
              </w:rPr>
            </w:pPr>
            <w:r w:rsidRPr="00230504">
              <w:rPr>
                <w:b/>
                <w:sz w:val="24"/>
                <w:szCs w:val="24"/>
              </w:rPr>
              <w:t>III</w:t>
            </w:r>
          </w:p>
        </w:tc>
      </w:tr>
      <w:tr w:rsidR="00021DD2" w:rsidRPr="00230504" w:rsidTr="00C22681">
        <w:trPr>
          <w:jc w:val="center"/>
        </w:trPr>
        <w:tc>
          <w:tcPr>
            <w:tcW w:w="3626" w:type="dxa"/>
          </w:tcPr>
          <w:p w:rsidR="00021DD2" w:rsidRPr="00230504" w:rsidRDefault="00230504" w:rsidP="00230504">
            <w:pPr>
              <w:spacing w:line="360" w:lineRule="auto"/>
              <w:jc w:val="both"/>
              <w:rPr>
                <w:b/>
                <w:sz w:val="24"/>
                <w:szCs w:val="24"/>
              </w:rPr>
            </w:pPr>
            <w:r w:rsidRPr="00230504">
              <w:rPr>
                <w:b/>
                <w:sz w:val="24"/>
                <w:szCs w:val="24"/>
              </w:rPr>
              <w:t>COURSE CODE &amp; NAME</w:t>
            </w:r>
          </w:p>
        </w:tc>
        <w:tc>
          <w:tcPr>
            <w:tcW w:w="5616" w:type="dxa"/>
          </w:tcPr>
          <w:p w:rsidR="00021DD2" w:rsidRPr="00230504" w:rsidRDefault="00230504" w:rsidP="00230504">
            <w:pPr>
              <w:spacing w:line="360" w:lineRule="auto"/>
              <w:jc w:val="both"/>
              <w:rPr>
                <w:b/>
                <w:sz w:val="24"/>
                <w:szCs w:val="24"/>
              </w:rPr>
            </w:pPr>
            <w:r w:rsidRPr="00230504">
              <w:rPr>
                <w:b/>
                <w:sz w:val="24"/>
                <w:szCs w:val="24"/>
              </w:rPr>
              <w:t>DHRM304 (HR AUDIT)</w:t>
            </w:r>
          </w:p>
        </w:tc>
      </w:tr>
      <w:tr w:rsidR="00021DD2" w:rsidRPr="00230504" w:rsidTr="00C22681">
        <w:trPr>
          <w:jc w:val="center"/>
        </w:trPr>
        <w:tc>
          <w:tcPr>
            <w:tcW w:w="3626" w:type="dxa"/>
          </w:tcPr>
          <w:p w:rsidR="00021DD2" w:rsidRPr="00230504" w:rsidRDefault="00021DD2" w:rsidP="00230504">
            <w:pPr>
              <w:spacing w:line="360" w:lineRule="auto"/>
              <w:jc w:val="both"/>
              <w:rPr>
                <w:b/>
                <w:sz w:val="24"/>
                <w:szCs w:val="24"/>
              </w:rPr>
            </w:pPr>
          </w:p>
        </w:tc>
        <w:tc>
          <w:tcPr>
            <w:tcW w:w="5616" w:type="dxa"/>
          </w:tcPr>
          <w:p w:rsidR="00021DD2" w:rsidRPr="00230504" w:rsidRDefault="00021DD2" w:rsidP="00230504">
            <w:pPr>
              <w:spacing w:line="360" w:lineRule="auto"/>
              <w:jc w:val="both"/>
              <w:rPr>
                <w:b/>
                <w:sz w:val="24"/>
                <w:szCs w:val="24"/>
              </w:rPr>
            </w:pPr>
          </w:p>
        </w:tc>
      </w:tr>
      <w:tr w:rsidR="00021DD2" w:rsidRPr="00230504" w:rsidTr="00C22681">
        <w:trPr>
          <w:jc w:val="center"/>
        </w:trPr>
        <w:tc>
          <w:tcPr>
            <w:tcW w:w="3626" w:type="dxa"/>
          </w:tcPr>
          <w:p w:rsidR="00021DD2" w:rsidRPr="00230504" w:rsidRDefault="00021DD2" w:rsidP="00230504">
            <w:pPr>
              <w:spacing w:line="360" w:lineRule="auto"/>
              <w:jc w:val="both"/>
              <w:rPr>
                <w:b/>
                <w:sz w:val="24"/>
                <w:szCs w:val="24"/>
              </w:rPr>
            </w:pPr>
          </w:p>
        </w:tc>
        <w:tc>
          <w:tcPr>
            <w:tcW w:w="5616" w:type="dxa"/>
          </w:tcPr>
          <w:p w:rsidR="00040775" w:rsidRPr="00230504" w:rsidRDefault="00040775" w:rsidP="00230504">
            <w:pPr>
              <w:spacing w:line="360" w:lineRule="auto"/>
              <w:jc w:val="both"/>
              <w:rPr>
                <w:b/>
                <w:sz w:val="24"/>
                <w:szCs w:val="24"/>
              </w:rPr>
            </w:pPr>
          </w:p>
        </w:tc>
      </w:tr>
    </w:tbl>
    <w:p w:rsidR="008A05BE" w:rsidRPr="00230504" w:rsidRDefault="008A05BE" w:rsidP="00230504">
      <w:pPr>
        <w:spacing w:line="360" w:lineRule="auto"/>
        <w:jc w:val="both"/>
        <w:rPr>
          <w:rFonts w:ascii="Times New Roman" w:hAnsi="Times New Roman" w:cs="Times New Roman"/>
          <w:b/>
          <w:sz w:val="24"/>
          <w:szCs w:val="24"/>
        </w:rPr>
      </w:pPr>
    </w:p>
    <w:p w:rsidR="00C22681" w:rsidRPr="00230504" w:rsidRDefault="00C22681" w:rsidP="00230504">
      <w:pPr>
        <w:spacing w:line="360" w:lineRule="auto"/>
        <w:jc w:val="both"/>
        <w:rPr>
          <w:rFonts w:ascii="Times New Roman" w:hAnsi="Times New Roman" w:cs="Times New Roman"/>
          <w:b/>
          <w:sz w:val="24"/>
          <w:szCs w:val="24"/>
        </w:rPr>
      </w:pPr>
    </w:p>
    <w:p w:rsidR="00C22681" w:rsidRPr="00230504" w:rsidRDefault="00C22681" w:rsidP="00230504">
      <w:pPr>
        <w:spacing w:line="360" w:lineRule="auto"/>
        <w:jc w:val="center"/>
        <w:rPr>
          <w:rFonts w:ascii="Times New Roman" w:hAnsi="Times New Roman" w:cs="Times New Roman"/>
          <w:b/>
          <w:sz w:val="24"/>
          <w:szCs w:val="24"/>
        </w:rPr>
      </w:pPr>
      <w:r w:rsidRPr="00230504">
        <w:rPr>
          <w:rFonts w:ascii="Times New Roman" w:hAnsi="Times New Roman" w:cs="Times New Roman"/>
          <w:b/>
          <w:sz w:val="24"/>
          <w:szCs w:val="24"/>
        </w:rPr>
        <w:t>Assignment Set – 1</w:t>
      </w:r>
    </w:p>
    <w:p w:rsidR="00230504" w:rsidRPr="00230504" w:rsidRDefault="00230504" w:rsidP="00230504">
      <w:pPr>
        <w:spacing w:line="360" w:lineRule="auto"/>
        <w:jc w:val="both"/>
        <w:rPr>
          <w:rFonts w:ascii="Times New Roman" w:hAnsi="Times New Roman" w:cs="Times New Roman"/>
          <w:b/>
          <w:sz w:val="24"/>
          <w:szCs w:val="24"/>
        </w:rPr>
      </w:pPr>
    </w:p>
    <w:p w:rsidR="00C22681" w:rsidRDefault="00C22681" w:rsidP="00230504">
      <w:pPr>
        <w:spacing w:line="360" w:lineRule="auto"/>
        <w:jc w:val="both"/>
        <w:rPr>
          <w:rFonts w:ascii="Times New Roman" w:hAnsi="Times New Roman" w:cs="Times New Roman"/>
          <w:sz w:val="24"/>
          <w:szCs w:val="24"/>
        </w:rPr>
      </w:pPr>
      <w:r w:rsidRPr="00230504">
        <w:rPr>
          <w:rFonts w:ascii="Times New Roman" w:hAnsi="Times New Roman" w:cs="Times New Roman"/>
          <w:b/>
          <w:sz w:val="24"/>
          <w:szCs w:val="24"/>
        </w:rPr>
        <w:t>1. Explain the importance of human resour</w:t>
      </w:r>
      <w:r w:rsidR="00230504" w:rsidRPr="00230504">
        <w:rPr>
          <w:rFonts w:ascii="Times New Roman" w:hAnsi="Times New Roman" w:cs="Times New Roman"/>
          <w:b/>
          <w:sz w:val="24"/>
          <w:szCs w:val="24"/>
        </w:rPr>
        <w:t xml:space="preserve">ce planning in an organization. </w:t>
      </w:r>
      <w:r w:rsidRPr="00230504">
        <w:rPr>
          <w:rFonts w:ascii="Times New Roman" w:hAnsi="Times New Roman" w:cs="Times New Roman"/>
          <w:b/>
          <w:sz w:val="24"/>
          <w:szCs w:val="24"/>
        </w:rPr>
        <w:t>10</w:t>
      </w:r>
      <w:r w:rsidRPr="00230504">
        <w:rPr>
          <w:rFonts w:ascii="Times New Roman" w:hAnsi="Times New Roman" w:cs="Times New Roman"/>
          <w:sz w:val="24"/>
          <w:szCs w:val="24"/>
        </w:rPr>
        <w:tab/>
      </w:r>
    </w:p>
    <w:p w:rsidR="00230504" w:rsidRPr="00230504" w:rsidRDefault="00230504" w:rsidP="00230504">
      <w:pPr>
        <w:spacing w:line="360" w:lineRule="auto"/>
        <w:jc w:val="both"/>
        <w:rPr>
          <w:rFonts w:ascii="Times New Roman" w:hAnsi="Times New Roman" w:cs="Times New Roman"/>
          <w:b/>
          <w:sz w:val="24"/>
          <w:szCs w:val="24"/>
        </w:rPr>
      </w:pPr>
      <w:r w:rsidRPr="00230504">
        <w:rPr>
          <w:rFonts w:ascii="Times New Roman" w:hAnsi="Times New Roman" w:cs="Times New Roman"/>
          <w:b/>
          <w:sz w:val="24"/>
          <w:szCs w:val="24"/>
        </w:rPr>
        <w:t>Ans 1.</w:t>
      </w:r>
    </w:p>
    <w:p w:rsidR="00230504" w:rsidRPr="00230504" w:rsidRDefault="00230504" w:rsidP="00956044">
      <w:pPr>
        <w:spacing w:line="360" w:lineRule="auto"/>
        <w:jc w:val="both"/>
        <w:rPr>
          <w:rFonts w:ascii="Times New Roman" w:hAnsi="Times New Roman" w:cs="Times New Roman"/>
          <w:sz w:val="24"/>
          <w:szCs w:val="24"/>
          <w:lang w:val="en-US"/>
        </w:rPr>
      </w:pPr>
      <w:r w:rsidRPr="00230504">
        <w:rPr>
          <w:rFonts w:ascii="Times New Roman" w:hAnsi="Times New Roman" w:cs="Times New Roman"/>
          <w:sz w:val="24"/>
          <w:szCs w:val="24"/>
          <w:lang w:val="en-US"/>
        </w:rPr>
        <w:t xml:space="preserve">Human resource planning is a crucial element in the strategic framework of an organization, serving as a link between human resource management and the overall strategic plan of a company. This process involves forecasting the organization's future demand for employees, analyzing the supply of labor, and developing strategies to ensure that the organization has the right number of employees with the appropriate skills and competencies at the right time. </w:t>
      </w:r>
    </w:p>
    <w:p w:rsidR="00956044" w:rsidRDefault="00956044" w:rsidP="00956044">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956044" w:rsidRDefault="00956044" w:rsidP="00956044">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956044" w:rsidRDefault="00956044" w:rsidP="00956044">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956044" w:rsidRDefault="00956044" w:rsidP="00956044">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SEPT 2023</w:t>
      </w:r>
    </w:p>
    <w:p w:rsidR="00956044" w:rsidRDefault="00956044" w:rsidP="00956044">
      <w:pPr>
        <w:spacing w:before="240" w:after="240"/>
        <w:jc w:val="center"/>
        <w:rPr>
          <w:rFonts w:ascii="Georgia" w:hAnsi="Georgia"/>
          <w:sz w:val="32"/>
          <w:szCs w:val="32"/>
        </w:rPr>
      </w:pPr>
      <w:r>
        <w:rPr>
          <w:rFonts w:ascii="Georgia" w:hAnsi="Georgia"/>
          <w:sz w:val="32"/>
          <w:szCs w:val="32"/>
        </w:rPr>
        <w:t>buy cheap assignment help online from us easily</w:t>
      </w:r>
    </w:p>
    <w:p w:rsidR="00956044" w:rsidRDefault="00956044" w:rsidP="00956044">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956044" w:rsidRDefault="00956044" w:rsidP="00956044">
      <w:pPr>
        <w:spacing w:before="240" w:after="240"/>
        <w:jc w:val="center"/>
        <w:rPr>
          <w:rFonts w:ascii="Georgia" w:hAnsi="Georgia"/>
          <w:b/>
          <w:sz w:val="44"/>
          <w:szCs w:val="44"/>
          <w:lang w:val="en-US"/>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956044" w:rsidRDefault="00956044" w:rsidP="00956044">
      <w:pPr>
        <w:spacing w:before="240" w:after="240"/>
        <w:jc w:val="center"/>
        <w:rPr>
          <w:rFonts w:ascii="Georgia" w:hAnsi="Georgia"/>
          <w:b/>
          <w:sz w:val="32"/>
          <w:szCs w:val="32"/>
        </w:rPr>
      </w:pPr>
      <w:r>
        <w:rPr>
          <w:rFonts w:ascii="Georgia" w:hAnsi="Georgia"/>
          <w:b/>
          <w:sz w:val="32"/>
          <w:szCs w:val="32"/>
        </w:rPr>
        <w:lastRenderedPageBreak/>
        <w:t>OR</w:t>
      </w:r>
    </w:p>
    <w:p w:rsidR="00956044" w:rsidRDefault="00956044" w:rsidP="00956044">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color w:val="0000FF"/>
            <w:sz w:val="32"/>
          </w:rPr>
          <w:t>bestassignment247@gmail.com</w:t>
        </w:r>
      </w:hyperlink>
    </w:p>
    <w:p w:rsidR="00956044" w:rsidRDefault="00956044" w:rsidP="00956044">
      <w:pPr>
        <w:spacing w:before="240" w:after="240"/>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230504" w:rsidRPr="00230504" w:rsidRDefault="00230504" w:rsidP="00230504">
      <w:pPr>
        <w:spacing w:line="360" w:lineRule="auto"/>
        <w:jc w:val="both"/>
        <w:rPr>
          <w:rFonts w:ascii="Times New Roman" w:hAnsi="Times New Roman" w:cs="Times New Roman"/>
          <w:sz w:val="24"/>
          <w:szCs w:val="24"/>
        </w:rPr>
      </w:pPr>
    </w:p>
    <w:p w:rsidR="00C22681" w:rsidRDefault="00C22681" w:rsidP="00230504">
      <w:pPr>
        <w:spacing w:line="360" w:lineRule="auto"/>
        <w:jc w:val="both"/>
        <w:rPr>
          <w:rFonts w:ascii="Times New Roman" w:hAnsi="Times New Roman" w:cs="Times New Roman"/>
          <w:b/>
          <w:sz w:val="24"/>
          <w:szCs w:val="24"/>
        </w:rPr>
      </w:pPr>
      <w:r w:rsidRPr="00230504">
        <w:rPr>
          <w:rFonts w:ascii="Times New Roman" w:hAnsi="Times New Roman" w:cs="Times New Roman"/>
          <w:b/>
          <w:sz w:val="24"/>
          <w:szCs w:val="24"/>
        </w:rPr>
        <w:t>2. Explain various huma</w:t>
      </w:r>
      <w:r w:rsidR="00230504" w:rsidRPr="00230504">
        <w:rPr>
          <w:rFonts w:ascii="Times New Roman" w:hAnsi="Times New Roman" w:cs="Times New Roman"/>
          <w:b/>
          <w:sz w:val="24"/>
          <w:szCs w:val="24"/>
        </w:rPr>
        <w:t xml:space="preserve">n resource development systems. </w:t>
      </w:r>
      <w:r w:rsidRPr="00230504">
        <w:rPr>
          <w:rFonts w:ascii="Times New Roman" w:hAnsi="Times New Roman" w:cs="Times New Roman"/>
          <w:b/>
          <w:sz w:val="24"/>
          <w:szCs w:val="24"/>
        </w:rPr>
        <w:t>10</w:t>
      </w:r>
      <w:r w:rsidRPr="00230504">
        <w:rPr>
          <w:rFonts w:ascii="Times New Roman" w:hAnsi="Times New Roman" w:cs="Times New Roman"/>
          <w:b/>
          <w:sz w:val="24"/>
          <w:szCs w:val="24"/>
        </w:rPr>
        <w:tab/>
      </w:r>
    </w:p>
    <w:p w:rsidR="00230504" w:rsidRPr="00230504" w:rsidRDefault="00230504" w:rsidP="00230504">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rsidR="00230504" w:rsidRPr="00230504" w:rsidRDefault="00230504" w:rsidP="00230504">
      <w:pPr>
        <w:spacing w:line="360" w:lineRule="auto"/>
        <w:jc w:val="both"/>
        <w:rPr>
          <w:rFonts w:ascii="Times New Roman" w:hAnsi="Times New Roman" w:cs="Times New Roman"/>
          <w:sz w:val="24"/>
          <w:szCs w:val="24"/>
          <w:lang w:val="en-US"/>
        </w:rPr>
      </w:pPr>
      <w:r w:rsidRPr="00230504">
        <w:rPr>
          <w:rFonts w:ascii="Times New Roman" w:hAnsi="Times New Roman" w:cs="Times New Roman"/>
          <w:sz w:val="24"/>
          <w:szCs w:val="24"/>
          <w:lang w:val="en-US"/>
        </w:rPr>
        <w:t>Human resource development (HRD) systems are crucial for any organization aiming to maximize its human capital. These systems encompass a range of practices and processes designed to enhance the skills, knowledge, and abilities of employees. Understanding the various components of HRD is essential for creating a productive and motivated workforce.</w:t>
      </w:r>
    </w:p>
    <w:p w:rsidR="00230504" w:rsidRPr="00230504" w:rsidRDefault="00230504" w:rsidP="00230504">
      <w:pPr>
        <w:spacing w:line="360" w:lineRule="auto"/>
        <w:jc w:val="both"/>
        <w:rPr>
          <w:rFonts w:ascii="Times New Roman" w:hAnsi="Times New Roman" w:cs="Times New Roman"/>
          <w:b/>
          <w:bCs/>
          <w:sz w:val="24"/>
          <w:szCs w:val="24"/>
          <w:lang w:val="en-US"/>
        </w:rPr>
      </w:pPr>
      <w:r w:rsidRPr="00230504">
        <w:rPr>
          <w:rFonts w:ascii="Times New Roman" w:hAnsi="Times New Roman" w:cs="Times New Roman"/>
          <w:b/>
          <w:bCs/>
          <w:sz w:val="24"/>
          <w:szCs w:val="24"/>
          <w:lang w:val="en-US"/>
        </w:rPr>
        <w:t>1. Training and Development</w:t>
      </w:r>
    </w:p>
    <w:p w:rsidR="00230504" w:rsidRDefault="00230504" w:rsidP="00956044">
      <w:pPr>
        <w:spacing w:line="360" w:lineRule="auto"/>
        <w:jc w:val="both"/>
        <w:rPr>
          <w:rFonts w:ascii="Times New Roman" w:hAnsi="Times New Roman" w:cs="Times New Roman"/>
          <w:sz w:val="24"/>
          <w:szCs w:val="24"/>
          <w:lang w:val="en-US"/>
        </w:rPr>
      </w:pPr>
      <w:r w:rsidRPr="00230504">
        <w:rPr>
          <w:rFonts w:ascii="Times New Roman" w:hAnsi="Times New Roman" w:cs="Times New Roman"/>
          <w:sz w:val="24"/>
          <w:szCs w:val="24"/>
          <w:lang w:val="en-US"/>
        </w:rPr>
        <w:t xml:space="preserve">One of the core aspects of HRD is training and development. This involves providing </w:t>
      </w:r>
    </w:p>
    <w:p w:rsidR="00956044" w:rsidRPr="00230504" w:rsidRDefault="00956044" w:rsidP="00956044">
      <w:pPr>
        <w:spacing w:line="360" w:lineRule="auto"/>
        <w:jc w:val="both"/>
        <w:rPr>
          <w:rFonts w:ascii="Times New Roman" w:hAnsi="Times New Roman" w:cs="Times New Roman"/>
          <w:sz w:val="24"/>
          <w:szCs w:val="24"/>
          <w:lang w:val="en-US"/>
        </w:rPr>
      </w:pPr>
    </w:p>
    <w:p w:rsidR="004C1A52" w:rsidRDefault="00C22681" w:rsidP="00230504">
      <w:pPr>
        <w:spacing w:line="360" w:lineRule="auto"/>
        <w:jc w:val="both"/>
        <w:rPr>
          <w:rFonts w:ascii="Times New Roman" w:hAnsi="Times New Roman" w:cs="Times New Roman"/>
          <w:b/>
          <w:sz w:val="24"/>
          <w:szCs w:val="24"/>
        </w:rPr>
      </w:pPr>
      <w:r w:rsidRPr="00230504">
        <w:rPr>
          <w:rFonts w:ascii="Times New Roman" w:hAnsi="Times New Roman" w:cs="Times New Roman"/>
          <w:b/>
          <w:sz w:val="24"/>
          <w:szCs w:val="24"/>
        </w:rPr>
        <w:t>3. Explain various issues faced during HR Audit.</w:t>
      </w:r>
      <w:r w:rsidRPr="00230504">
        <w:rPr>
          <w:rFonts w:ascii="Times New Roman" w:hAnsi="Times New Roman" w:cs="Times New Roman"/>
          <w:b/>
          <w:sz w:val="24"/>
          <w:szCs w:val="24"/>
        </w:rPr>
        <w:tab/>
        <w:t>10</w:t>
      </w:r>
      <w:r w:rsidRPr="00230504">
        <w:rPr>
          <w:rFonts w:ascii="Times New Roman" w:hAnsi="Times New Roman" w:cs="Times New Roman"/>
          <w:b/>
          <w:sz w:val="24"/>
          <w:szCs w:val="24"/>
        </w:rPr>
        <w:tab/>
      </w:r>
    </w:p>
    <w:p w:rsidR="00230504" w:rsidRPr="00230504" w:rsidRDefault="00230504" w:rsidP="00230504">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p>
    <w:p w:rsidR="00230504" w:rsidRPr="00230504" w:rsidRDefault="00230504" w:rsidP="00230504">
      <w:pPr>
        <w:spacing w:line="360" w:lineRule="auto"/>
        <w:jc w:val="both"/>
        <w:rPr>
          <w:rFonts w:ascii="Times New Roman" w:hAnsi="Times New Roman" w:cs="Times New Roman"/>
          <w:sz w:val="24"/>
          <w:szCs w:val="24"/>
          <w:lang w:val="en-US"/>
        </w:rPr>
      </w:pPr>
      <w:r w:rsidRPr="00230504">
        <w:rPr>
          <w:rFonts w:ascii="Times New Roman" w:hAnsi="Times New Roman" w:cs="Times New Roman"/>
          <w:sz w:val="24"/>
          <w:szCs w:val="24"/>
          <w:lang w:val="en-US"/>
        </w:rPr>
        <w:t>Human Resource (HR) Audits are critical for organizations to ensure the effectiveness and compliance of their HR practices. However, conducting these audits can encounter several challenges. This essay will explore various issues faced during HR audits, discussing each in detail.</w:t>
      </w:r>
    </w:p>
    <w:p w:rsidR="00230504" w:rsidRPr="00230504" w:rsidRDefault="00230504" w:rsidP="00230504">
      <w:pPr>
        <w:spacing w:line="360" w:lineRule="auto"/>
        <w:jc w:val="both"/>
        <w:rPr>
          <w:rFonts w:ascii="Times New Roman" w:hAnsi="Times New Roman" w:cs="Times New Roman"/>
          <w:b/>
          <w:bCs/>
          <w:sz w:val="24"/>
          <w:szCs w:val="24"/>
          <w:lang w:val="en-US"/>
        </w:rPr>
      </w:pPr>
      <w:r w:rsidRPr="00230504">
        <w:rPr>
          <w:rFonts w:ascii="Times New Roman" w:hAnsi="Times New Roman" w:cs="Times New Roman"/>
          <w:b/>
          <w:bCs/>
          <w:sz w:val="24"/>
          <w:szCs w:val="24"/>
          <w:lang w:val="en-US"/>
        </w:rPr>
        <w:t>Compliance with Laws and Regulations</w:t>
      </w:r>
    </w:p>
    <w:p w:rsidR="00230504" w:rsidRDefault="00230504" w:rsidP="00956044">
      <w:pPr>
        <w:spacing w:line="360" w:lineRule="auto"/>
        <w:jc w:val="both"/>
        <w:rPr>
          <w:rFonts w:ascii="Times New Roman" w:hAnsi="Times New Roman" w:cs="Times New Roman"/>
          <w:sz w:val="24"/>
          <w:szCs w:val="24"/>
          <w:lang w:val="en-US"/>
        </w:rPr>
      </w:pPr>
      <w:r w:rsidRPr="00230504">
        <w:rPr>
          <w:rFonts w:ascii="Times New Roman" w:hAnsi="Times New Roman" w:cs="Times New Roman"/>
          <w:sz w:val="24"/>
          <w:szCs w:val="24"/>
          <w:lang w:val="en-US"/>
        </w:rPr>
        <w:t xml:space="preserve">One of the primary challenges in HR audits is ensuring compliance with the constantly evolving employment laws and regulations. Auditors need to be well-versed in national and </w:t>
      </w:r>
    </w:p>
    <w:p w:rsidR="00956044" w:rsidRDefault="00956044" w:rsidP="00956044">
      <w:pPr>
        <w:spacing w:line="360" w:lineRule="auto"/>
        <w:jc w:val="both"/>
        <w:rPr>
          <w:rFonts w:ascii="Times New Roman" w:hAnsi="Times New Roman" w:cs="Times New Roman"/>
          <w:sz w:val="24"/>
          <w:szCs w:val="24"/>
          <w:lang w:val="en-US"/>
        </w:rPr>
      </w:pPr>
    </w:p>
    <w:p w:rsidR="00956044" w:rsidRPr="00230504" w:rsidRDefault="00956044" w:rsidP="00956044">
      <w:pPr>
        <w:spacing w:line="360" w:lineRule="auto"/>
        <w:jc w:val="both"/>
        <w:rPr>
          <w:rFonts w:ascii="Times New Roman" w:hAnsi="Times New Roman" w:cs="Times New Roman"/>
          <w:sz w:val="24"/>
          <w:szCs w:val="24"/>
          <w:lang w:val="en-US"/>
        </w:rPr>
      </w:pPr>
    </w:p>
    <w:p w:rsidR="00230504" w:rsidRPr="00230504" w:rsidRDefault="00230504" w:rsidP="00230504">
      <w:pPr>
        <w:spacing w:line="360" w:lineRule="auto"/>
        <w:jc w:val="both"/>
        <w:rPr>
          <w:rFonts w:ascii="Times New Roman" w:hAnsi="Times New Roman" w:cs="Times New Roman"/>
          <w:vanish/>
          <w:sz w:val="24"/>
          <w:szCs w:val="24"/>
          <w:lang w:val="en-US"/>
        </w:rPr>
      </w:pPr>
      <w:r w:rsidRPr="00230504">
        <w:rPr>
          <w:rFonts w:ascii="Times New Roman" w:hAnsi="Times New Roman" w:cs="Times New Roman"/>
          <w:vanish/>
          <w:sz w:val="24"/>
          <w:szCs w:val="24"/>
          <w:lang w:val="en-US"/>
        </w:rPr>
        <w:t>Top of Form</w:t>
      </w:r>
    </w:p>
    <w:p w:rsidR="00C22681" w:rsidRPr="00230504" w:rsidRDefault="00C22681" w:rsidP="00230504">
      <w:pPr>
        <w:spacing w:line="360" w:lineRule="auto"/>
        <w:jc w:val="both"/>
        <w:rPr>
          <w:rFonts w:ascii="Times New Roman" w:hAnsi="Times New Roman" w:cs="Times New Roman"/>
          <w:sz w:val="24"/>
          <w:szCs w:val="24"/>
        </w:rPr>
      </w:pPr>
    </w:p>
    <w:p w:rsidR="00C22681" w:rsidRDefault="00C22681" w:rsidP="00230504">
      <w:pPr>
        <w:spacing w:line="360" w:lineRule="auto"/>
        <w:jc w:val="center"/>
        <w:rPr>
          <w:rFonts w:ascii="Times New Roman" w:hAnsi="Times New Roman" w:cs="Times New Roman"/>
          <w:b/>
          <w:sz w:val="24"/>
          <w:szCs w:val="24"/>
        </w:rPr>
      </w:pPr>
      <w:r w:rsidRPr="00230504">
        <w:rPr>
          <w:rFonts w:ascii="Times New Roman" w:hAnsi="Times New Roman" w:cs="Times New Roman"/>
          <w:b/>
          <w:sz w:val="24"/>
          <w:szCs w:val="24"/>
        </w:rPr>
        <w:lastRenderedPageBreak/>
        <w:t>Assignment Set – 2</w:t>
      </w:r>
    </w:p>
    <w:p w:rsidR="00230504" w:rsidRPr="00230504" w:rsidRDefault="00230504" w:rsidP="00230504">
      <w:pPr>
        <w:spacing w:line="360" w:lineRule="auto"/>
        <w:jc w:val="center"/>
        <w:rPr>
          <w:rFonts w:ascii="Times New Roman" w:hAnsi="Times New Roman" w:cs="Times New Roman"/>
          <w:b/>
          <w:sz w:val="24"/>
          <w:szCs w:val="24"/>
        </w:rPr>
      </w:pPr>
    </w:p>
    <w:p w:rsidR="00C22681" w:rsidRPr="00230504" w:rsidRDefault="00C22681" w:rsidP="00230504">
      <w:pPr>
        <w:spacing w:line="360" w:lineRule="auto"/>
        <w:jc w:val="both"/>
        <w:rPr>
          <w:rFonts w:ascii="Times New Roman" w:hAnsi="Times New Roman" w:cs="Times New Roman"/>
          <w:b/>
          <w:sz w:val="24"/>
          <w:szCs w:val="24"/>
        </w:rPr>
      </w:pPr>
      <w:r w:rsidRPr="00230504">
        <w:rPr>
          <w:rFonts w:ascii="Times New Roman" w:hAnsi="Times New Roman" w:cs="Times New Roman"/>
          <w:b/>
          <w:sz w:val="24"/>
          <w:szCs w:val="24"/>
        </w:rPr>
        <w:t>4. What do you understand by human resource scorecard? Explain the reasons for implementin</w:t>
      </w:r>
      <w:r w:rsidR="00230504" w:rsidRPr="00230504">
        <w:rPr>
          <w:rFonts w:ascii="Times New Roman" w:hAnsi="Times New Roman" w:cs="Times New Roman"/>
          <w:b/>
          <w:sz w:val="24"/>
          <w:szCs w:val="24"/>
        </w:rPr>
        <w:t xml:space="preserve">g the human resource scorecard. </w:t>
      </w:r>
      <w:r w:rsidRPr="00230504">
        <w:rPr>
          <w:rFonts w:ascii="Times New Roman" w:hAnsi="Times New Roman" w:cs="Times New Roman"/>
          <w:b/>
          <w:sz w:val="24"/>
          <w:szCs w:val="24"/>
        </w:rPr>
        <w:t>2 + 8</w:t>
      </w:r>
    </w:p>
    <w:p w:rsidR="00230504" w:rsidRPr="00230504" w:rsidRDefault="00230504" w:rsidP="00230504">
      <w:pPr>
        <w:spacing w:line="360" w:lineRule="auto"/>
        <w:jc w:val="both"/>
        <w:rPr>
          <w:rFonts w:ascii="Times New Roman" w:hAnsi="Times New Roman" w:cs="Times New Roman"/>
          <w:b/>
          <w:sz w:val="24"/>
          <w:szCs w:val="24"/>
        </w:rPr>
      </w:pPr>
      <w:r w:rsidRPr="00230504">
        <w:rPr>
          <w:rFonts w:ascii="Times New Roman" w:hAnsi="Times New Roman" w:cs="Times New Roman"/>
          <w:b/>
          <w:sz w:val="24"/>
          <w:szCs w:val="24"/>
        </w:rPr>
        <w:t>Ans 4.</w:t>
      </w:r>
    </w:p>
    <w:p w:rsidR="00230504" w:rsidRDefault="00230504" w:rsidP="00956044">
      <w:pPr>
        <w:spacing w:line="360" w:lineRule="auto"/>
        <w:jc w:val="both"/>
        <w:rPr>
          <w:rFonts w:ascii="Times New Roman" w:hAnsi="Times New Roman" w:cs="Times New Roman"/>
          <w:sz w:val="24"/>
          <w:szCs w:val="24"/>
        </w:rPr>
      </w:pPr>
      <w:r w:rsidRPr="00230504">
        <w:rPr>
          <w:rFonts w:ascii="Times New Roman" w:hAnsi="Times New Roman" w:cs="Times New Roman"/>
          <w:sz w:val="24"/>
          <w:szCs w:val="24"/>
          <w:lang w:val="en-US"/>
        </w:rPr>
        <w:t xml:space="preserve">The concept of a Human Resource (HR) Scorecard represents an innovative and strategic approach to managing human resources within an organization. It is a tool designed to translate an organization's strategic goals into specific, quantifiable performance metrics, focusing on HR's contribution to these objectives. This approach aligns HR processes and </w:t>
      </w:r>
    </w:p>
    <w:p w:rsidR="00096CF3" w:rsidRPr="00230504" w:rsidRDefault="00096CF3" w:rsidP="00230504">
      <w:pPr>
        <w:spacing w:line="360" w:lineRule="auto"/>
        <w:jc w:val="both"/>
        <w:rPr>
          <w:rFonts w:ascii="Times New Roman" w:hAnsi="Times New Roman" w:cs="Times New Roman"/>
          <w:sz w:val="24"/>
          <w:szCs w:val="24"/>
        </w:rPr>
      </w:pPr>
    </w:p>
    <w:p w:rsidR="00C22681" w:rsidRDefault="00C22681" w:rsidP="00230504">
      <w:pPr>
        <w:spacing w:line="360" w:lineRule="auto"/>
        <w:jc w:val="both"/>
        <w:rPr>
          <w:rFonts w:ascii="Times New Roman" w:hAnsi="Times New Roman" w:cs="Times New Roman"/>
          <w:b/>
          <w:sz w:val="24"/>
          <w:szCs w:val="24"/>
        </w:rPr>
      </w:pPr>
      <w:r w:rsidRPr="00096CF3">
        <w:rPr>
          <w:rFonts w:ascii="Times New Roman" w:hAnsi="Times New Roman" w:cs="Times New Roman"/>
          <w:b/>
          <w:sz w:val="24"/>
          <w:szCs w:val="24"/>
        </w:rPr>
        <w:t>5. What do you understand by competency mapping? Explain any four core c</w:t>
      </w:r>
      <w:r w:rsidR="00230504" w:rsidRPr="00096CF3">
        <w:rPr>
          <w:rFonts w:ascii="Times New Roman" w:hAnsi="Times New Roman" w:cs="Times New Roman"/>
          <w:b/>
          <w:sz w:val="24"/>
          <w:szCs w:val="24"/>
        </w:rPr>
        <w:t xml:space="preserve">ompetencies for professionals.  </w:t>
      </w:r>
      <w:r w:rsidRPr="00096CF3">
        <w:rPr>
          <w:rFonts w:ascii="Times New Roman" w:hAnsi="Times New Roman" w:cs="Times New Roman"/>
          <w:b/>
          <w:sz w:val="24"/>
          <w:szCs w:val="24"/>
        </w:rPr>
        <w:t>2 + 8</w:t>
      </w:r>
      <w:r w:rsidRPr="00096CF3">
        <w:rPr>
          <w:rFonts w:ascii="Times New Roman" w:hAnsi="Times New Roman" w:cs="Times New Roman"/>
          <w:b/>
          <w:sz w:val="24"/>
          <w:szCs w:val="24"/>
        </w:rPr>
        <w:tab/>
      </w:r>
    </w:p>
    <w:p w:rsidR="00096CF3" w:rsidRPr="00096CF3" w:rsidRDefault="00096CF3" w:rsidP="00230504">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5.</w:t>
      </w:r>
    </w:p>
    <w:p w:rsidR="00230504" w:rsidRPr="00230504" w:rsidRDefault="00230504" w:rsidP="00230504">
      <w:pPr>
        <w:spacing w:line="360" w:lineRule="auto"/>
        <w:jc w:val="both"/>
        <w:rPr>
          <w:rFonts w:ascii="Times New Roman" w:hAnsi="Times New Roman" w:cs="Times New Roman"/>
          <w:sz w:val="24"/>
          <w:szCs w:val="24"/>
          <w:lang w:val="en-US"/>
        </w:rPr>
      </w:pPr>
      <w:r w:rsidRPr="00230504">
        <w:rPr>
          <w:rFonts w:ascii="Times New Roman" w:hAnsi="Times New Roman" w:cs="Times New Roman"/>
          <w:b/>
          <w:bCs/>
          <w:sz w:val="24"/>
          <w:szCs w:val="24"/>
          <w:lang w:val="en-US"/>
        </w:rPr>
        <w:t>Understanding Competency Mapping</w:t>
      </w:r>
    </w:p>
    <w:p w:rsidR="00230504" w:rsidRPr="00230504" w:rsidRDefault="00230504" w:rsidP="00956044">
      <w:pPr>
        <w:spacing w:line="360" w:lineRule="auto"/>
        <w:jc w:val="both"/>
        <w:rPr>
          <w:rFonts w:ascii="Times New Roman" w:hAnsi="Times New Roman" w:cs="Times New Roman"/>
          <w:sz w:val="24"/>
          <w:szCs w:val="24"/>
        </w:rPr>
      </w:pPr>
      <w:r w:rsidRPr="00230504">
        <w:rPr>
          <w:rFonts w:ascii="Times New Roman" w:hAnsi="Times New Roman" w:cs="Times New Roman"/>
          <w:sz w:val="24"/>
          <w:szCs w:val="24"/>
          <w:lang w:val="en-US"/>
        </w:rPr>
        <w:t xml:space="preserve">Competency mapping is a strategic process used by organizations to identify and document the specific skills, knowledge, abilities, and behaviors required to effectively perform roles within the workforce. This systematic approach helps in aligning employee abilities with the organization's needs, ensuring that the workforce is capable of meeting current and future </w:t>
      </w:r>
    </w:p>
    <w:p w:rsidR="00230504" w:rsidRPr="00230504" w:rsidRDefault="00230504" w:rsidP="00230504">
      <w:pPr>
        <w:spacing w:line="360" w:lineRule="auto"/>
        <w:jc w:val="both"/>
        <w:rPr>
          <w:rFonts w:ascii="Times New Roman" w:hAnsi="Times New Roman" w:cs="Times New Roman"/>
          <w:sz w:val="24"/>
          <w:szCs w:val="24"/>
        </w:rPr>
      </w:pPr>
    </w:p>
    <w:p w:rsidR="0060010A" w:rsidRPr="00096CF3" w:rsidRDefault="00C22681" w:rsidP="00230504">
      <w:pPr>
        <w:spacing w:line="360" w:lineRule="auto"/>
        <w:jc w:val="both"/>
        <w:rPr>
          <w:rFonts w:ascii="Times New Roman" w:hAnsi="Times New Roman" w:cs="Times New Roman"/>
          <w:b/>
          <w:sz w:val="24"/>
          <w:szCs w:val="24"/>
        </w:rPr>
      </w:pPr>
      <w:r w:rsidRPr="00096CF3">
        <w:rPr>
          <w:rFonts w:ascii="Times New Roman" w:hAnsi="Times New Roman" w:cs="Times New Roman"/>
          <w:b/>
          <w:sz w:val="24"/>
          <w:szCs w:val="24"/>
        </w:rPr>
        <w:t>6. Explain the two approaches employed for valuation of human resources. Explain Morse model used for valuation of human resources.</w:t>
      </w:r>
      <w:r w:rsidRPr="00096CF3">
        <w:rPr>
          <w:rFonts w:ascii="Times New Roman" w:hAnsi="Times New Roman" w:cs="Times New Roman"/>
          <w:b/>
          <w:sz w:val="24"/>
          <w:szCs w:val="24"/>
        </w:rPr>
        <w:tab/>
        <w:t>4 + 6</w:t>
      </w:r>
      <w:r w:rsidRPr="00096CF3">
        <w:rPr>
          <w:rFonts w:ascii="Times New Roman" w:hAnsi="Times New Roman" w:cs="Times New Roman"/>
          <w:b/>
          <w:sz w:val="24"/>
          <w:szCs w:val="24"/>
        </w:rPr>
        <w:tab/>
      </w:r>
    </w:p>
    <w:p w:rsidR="00096CF3" w:rsidRPr="00096CF3" w:rsidRDefault="00096CF3" w:rsidP="00230504">
      <w:pPr>
        <w:spacing w:line="360" w:lineRule="auto"/>
        <w:jc w:val="both"/>
        <w:rPr>
          <w:rFonts w:ascii="Times New Roman" w:hAnsi="Times New Roman" w:cs="Times New Roman"/>
          <w:b/>
          <w:sz w:val="24"/>
          <w:szCs w:val="24"/>
          <w:lang w:val="en-US"/>
        </w:rPr>
      </w:pPr>
      <w:r w:rsidRPr="00096CF3">
        <w:rPr>
          <w:rFonts w:ascii="Times New Roman" w:hAnsi="Times New Roman" w:cs="Times New Roman"/>
          <w:b/>
          <w:sz w:val="24"/>
          <w:szCs w:val="24"/>
          <w:lang w:val="en-US"/>
        </w:rPr>
        <w:t>Ans 6.</w:t>
      </w:r>
    </w:p>
    <w:p w:rsidR="00230504" w:rsidRPr="00230504" w:rsidRDefault="00230504" w:rsidP="00956044">
      <w:pPr>
        <w:spacing w:line="360" w:lineRule="auto"/>
        <w:jc w:val="both"/>
        <w:rPr>
          <w:rFonts w:ascii="Times New Roman" w:hAnsi="Times New Roman" w:cs="Times New Roman"/>
          <w:sz w:val="24"/>
          <w:szCs w:val="24"/>
          <w:lang w:val="en-US"/>
        </w:rPr>
      </w:pPr>
      <w:r w:rsidRPr="00230504">
        <w:rPr>
          <w:rFonts w:ascii="Times New Roman" w:hAnsi="Times New Roman" w:cs="Times New Roman"/>
          <w:sz w:val="24"/>
          <w:szCs w:val="24"/>
          <w:lang w:val="en-US"/>
        </w:rPr>
        <w:t xml:space="preserve">Valuation of human resources is a crucial aspect in the field of Human Resource Management (HRM), focusing on assigning economic value to the people in an organization. This process is vital for effective HR planning and decision-making. Two primary approaches are commonly employed for the valuation of human resources: the Historical </w:t>
      </w:r>
    </w:p>
    <w:p w:rsidR="00230504" w:rsidRPr="00230504" w:rsidRDefault="00230504" w:rsidP="00230504">
      <w:pPr>
        <w:spacing w:line="360" w:lineRule="auto"/>
        <w:jc w:val="both"/>
        <w:rPr>
          <w:rFonts w:ascii="Times New Roman" w:hAnsi="Times New Roman" w:cs="Times New Roman"/>
          <w:sz w:val="24"/>
          <w:szCs w:val="24"/>
        </w:rPr>
      </w:pPr>
    </w:p>
    <w:sectPr w:rsidR="00230504" w:rsidRPr="00230504" w:rsidSect="003C7D8A">
      <w:footerReference w:type="default" r:id="rId10"/>
      <w:pgSz w:w="11906" w:h="16838"/>
      <w:pgMar w:top="2250" w:right="1440" w:bottom="810" w:left="1440" w:header="284" w:footer="40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764" w:rsidRDefault="008D2764">
      <w:pPr>
        <w:spacing w:after="0" w:line="240" w:lineRule="auto"/>
      </w:pPr>
      <w:r>
        <w:separator/>
      </w:r>
    </w:p>
  </w:endnote>
  <w:endnote w:type="continuationSeparator" w:id="1">
    <w:p w:rsidR="008D2764" w:rsidRDefault="008D27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8A" w:rsidRPr="003C7D8A" w:rsidRDefault="003C7D8A">
    <w:pPr>
      <w:pStyle w:val="Footer"/>
      <w:jc w:val="right"/>
      <w:rPr>
        <w:rFonts w:ascii="Tahoma" w:hAnsi="Tahoma" w:cs="Tahoma"/>
        <w:sz w:val="20"/>
        <w:szCs w:val="20"/>
      </w:rPr>
    </w:pPr>
  </w:p>
  <w:p w:rsidR="003C7D8A" w:rsidRDefault="003C7D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764" w:rsidRDefault="008D2764">
      <w:pPr>
        <w:spacing w:after="0" w:line="240" w:lineRule="auto"/>
      </w:pPr>
      <w:r>
        <w:separator/>
      </w:r>
    </w:p>
  </w:footnote>
  <w:footnote w:type="continuationSeparator" w:id="1">
    <w:p w:rsidR="008D2764" w:rsidRDefault="008D27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1B064F4"/>
    <w:multiLevelType w:val="multilevel"/>
    <w:tmpl w:val="4D483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4"/>
  </w:num>
  <w:num w:numId="3">
    <w:abstractNumId w:val="5"/>
  </w:num>
  <w:num w:numId="4">
    <w:abstractNumId w:val="3"/>
  </w:num>
  <w:num w:numId="5">
    <w:abstractNumId w:val="4"/>
  </w:num>
  <w:num w:numId="6">
    <w:abstractNumId w:val="12"/>
  </w:num>
  <w:num w:numId="7">
    <w:abstractNumId w:val="6"/>
  </w:num>
  <w:num w:numId="8">
    <w:abstractNumId w:val="11"/>
  </w:num>
  <w:num w:numId="9">
    <w:abstractNumId w:val="8"/>
  </w:num>
  <w:num w:numId="10">
    <w:abstractNumId w:val="10"/>
  </w:num>
  <w:num w:numId="11">
    <w:abstractNumId w:val="13"/>
  </w:num>
  <w:num w:numId="12">
    <w:abstractNumId w:val="1"/>
  </w:num>
  <w:num w:numId="13">
    <w:abstractNumId w:val="0"/>
  </w:num>
  <w:num w:numId="14">
    <w:abstractNumId w:val="7"/>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20"/>
  <w:characterSpacingControl w:val="doNotCompress"/>
  <w:hdrShapeDefaults>
    <o:shapedefaults v:ext="edit" spidmax="8194"/>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LI0N7e0tDA2MjC2MDFX0lEKTi0uzszPAykwrgUAV2awWSwAAAA="/>
  </w:docVars>
  <w:rsids>
    <w:rsidRoot w:val="004707D8"/>
    <w:rsid w:val="00021DD2"/>
    <w:rsid w:val="00040775"/>
    <w:rsid w:val="00096CF3"/>
    <w:rsid w:val="000B467B"/>
    <w:rsid w:val="00160DBF"/>
    <w:rsid w:val="001A6BC6"/>
    <w:rsid w:val="001E494A"/>
    <w:rsid w:val="001E4CD4"/>
    <w:rsid w:val="001E6A9F"/>
    <w:rsid w:val="001F4636"/>
    <w:rsid w:val="00212FCF"/>
    <w:rsid w:val="00230504"/>
    <w:rsid w:val="0027106F"/>
    <w:rsid w:val="00272846"/>
    <w:rsid w:val="00274A2A"/>
    <w:rsid w:val="002D75E6"/>
    <w:rsid w:val="0031299A"/>
    <w:rsid w:val="00330AF0"/>
    <w:rsid w:val="00341257"/>
    <w:rsid w:val="003C7D8A"/>
    <w:rsid w:val="004707D8"/>
    <w:rsid w:val="00490A6F"/>
    <w:rsid w:val="004C1A52"/>
    <w:rsid w:val="004C2D2B"/>
    <w:rsid w:val="004C6CC0"/>
    <w:rsid w:val="004C7C8B"/>
    <w:rsid w:val="004F271C"/>
    <w:rsid w:val="0051728A"/>
    <w:rsid w:val="00547DCC"/>
    <w:rsid w:val="00554803"/>
    <w:rsid w:val="00570F24"/>
    <w:rsid w:val="00595428"/>
    <w:rsid w:val="005A4423"/>
    <w:rsid w:val="0060010A"/>
    <w:rsid w:val="00610449"/>
    <w:rsid w:val="00622BCA"/>
    <w:rsid w:val="00636555"/>
    <w:rsid w:val="00684412"/>
    <w:rsid w:val="006975BA"/>
    <w:rsid w:val="006B4DD6"/>
    <w:rsid w:val="006B7E40"/>
    <w:rsid w:val="006C35BE"/>
    <w:rsid w:val="006C498D"/>
    <w:rsid w:val="00765818"/>
    <w:rsid w:val="00771AE7"/>
    <w:rsid w:val="007D6CD9"/>
    <w:rsid w:val="007F0C2B"/>
    <w:rsid w:val="00802044"/>
    <w:rsid w:val="00816193"/>
    <w:rsid w:val="00820AC7"/>
    <w:rsid w:val="008444C9"/>
    <w:rsid w:val="00875B8D"/>
    <w:rsid w:val="00876D29"/>
    <w:rsid w:val="008903F4"/>
    <w:rsid w:val="008A05BE"/>
    <w:rsid w:val="008B27F3"/>
    <w:rsid w:val="008D2764"/>
    <w:rsid w:val="008E017F"/>
    <w:rsid w:val="008F18BD"/>
    <w:rsid w:val="0092623C"/>
    <w:rsid w:val="00956044"/>
    <w:rsid w:val="00974922"/>
    <w:rsid w:val="0098285D"/>
    <w:rsid w:val="009B510E"/>
    <w:rsid w:val="009E3AD0"/>
    <w:rsid w:val="00A63DA4"/>
    <w:rsid w:val="00AA771B"/>
    <w:rsid w:val="00AB1FDB"/>
    <w:rsid w:val="00AC697D"/>
    <w:rsid w:val="00AF5C1C"/>
    <w:rsid w:val="00B14DF1"/>
    <w:rsid w:val="00BC682B"/>
    <w:rsid w:val="00BE6CDF"/>
    <w:rsid w:val="00BF36BE"/>
    <w:rsid w:val="00C22681"/>
    <w:rsid w:val="00C47218"/>
    <w:rsid w:val="00CC230F"/>
    <w:rsid w:val="00D05DA8"/>
    <w:rsid w:val="00D10F17"/>
    <w:rsid w:val="00DB7E03"/>
    <w:rsid w:val="00DE5774"/>
    <w:rsid w:val="00E01D6B"/>
    <w:rsid w:val="00E02C12"/>
    <w:rsid w:val="00E64C67"/>
    <w:rsid w:val="00EC30C7"/>
    <w:rsid w:val="00EE15F4"/>
    <w:rsid w:val="00F46D65"/>
    <w:rsid w:val="00F56982"/>
    <w:rsid w:val="00F758B8"/>
    <w:rsid w:val="00F80453"/>
    <w:rsid w:val="00FA1868"/>
    <w:rsid w:val="00FA29CF"/>
    <w:rsid w:val="00FC464C"/>
    <w:rsid w:val="00FE68A2"/>
    <w:rsid w:val="349112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31299A"/>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31299A"/>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31299A"/>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31299A"/>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31299A"/>
    <w:pPr>
      <w:keepNext/>
      <w:keepLines/>
      <w:spacing w:before="220" w:after="40"/>
      <w:outlineLvl w:val="4"/>
    </w:pPr>
    <w:rPr>
      <w:b/>
    </w:rPr>
  </w:style>
  <w:style w:type="paragraph" w:styleId="Heading6">
    <w:name w:val="heading 6"/>
    <w:basedOn w:val="Normal"/>
    <w:next w:val="Normal"/>
    <w:uiPriority w:val="9"/>
    <w:semiHidden/>
    <w:unhideWhenUsed/>
    <w:qFormat/>
    <w:rsid w:val="0031299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1299A"/>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31299A"/>
    <w:pPr>
      <w:keepNext/>
      <w:keepLines/>
      <w:spacing w:before="360" w:after="80"/>
    </w:pPr>
    <w:rPr>
      <w:rFonts w:ascii="Georgia" w:eastAsia="Georgia" w:hAnsi="Georgia" w:cs="Georgia"/>
      <w:i/>
      <w:color w:val="666666"/>
      <w:sz w:val="48"/>
      <w:szCs w:val="48"/>
    </w:rPr>
  </w:style>
  <w:style w:type="table" w:customStyle="1" w:styleId="a">
    <w:basedOn w:val="TableNormal"/>
    <w:rsid w:val="0031299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1299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C22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681"/>
    <w:rPr>
      <w:rFonts w:ascii="Tahoma" w:hAnsi="Tahoma" w:cs="Tahoma"/>
      <w:sz w:val="16"/>
      <w:szCs w:val="16"/>
    </w:rPr>
  </w:style>
  <w:style w:type="character" w:styleId="Hyperlink">
    <w:name w:val="Hyperlink"/>
    <w:basedOn w:val="DefaultParagraphFont"/>
    <w:uiPriority w:val="99"/>
    <w:semiHidden/>
    <w:unhideWhenUsed/>
    <w:rsid w:val="0095604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65416996">
      <w:bodyDiv w:val="1"/>
      <w:marLeft w:val="0"/>
      <w:marRight w:val="0"/>
      <w:marTop w:val="0"/>
      <w:marBottom w:val="0"/>
      <w:divBdr>
        <w:top w:val="none" w:sz="0" w:space="0" w:color="auto"/>
        <w:left w:val="none" w:sz="0" w:space="0" w:color="auto"/>
        <w:bottom w:val="none" w:sz="0" w:space="0" w:color="auto"/>
        <w:right w:val="none" w:sz="0" w:space="0" w:color="auto"/>
      </w:divBdr>
      <w:divsChild>
        <w:div w:id="839849386">
          <w:marLeft w:val="0"/>
          <w:marRight w:val="0"/>
          <w:marTop w:val="0"/>
          <w:marBottom w:val="0"/>
          <w:divBdr>
            <w:top w:val="single" w:sz="2" w:space="0" w:color="D9D9E3"/>
            <w:left w:val="single" w:sz="2" w:space="0" w:color="D9D9E3"/>
            <w:bottom w:val="single" w:sz="2" w:space="0" w:color="D9D9E3"/>
            <w:right w:val="single" w:sz="2" w:space="0" w:color="D9D9E3"/>
          </w:divBdr>
          <w:divsChild>
            <w:div w:id="1799688865">
              <w:marLeft w:val="0"/>
              <w:marRight w:val="0"/>
              <w:marTop w:val="0"/>
              <w:marBottom w:val="0"/>
              <w:divBdr>
                <w:top w:val="single" w:sz="2" w:space="0" w:color="D9D9E3"/>
                <w:left w:val="single" w:sz="2" w:space="0" w:color="D9D9E3"/>
                <w:bottom w:val="single" w:sz="2" w:space="0" w:color="D9D9E3"/>
                <w:right w:val="single" w:sz="2" w:space="0" w:color="D9D9E3"/>
              </w:divBdr>
              <w:divsChild>
                <w:div w:id="1841042676">
                  <w:marLeft w:val="0"/>
                  <w:marRight w:val="0"/>
                  <w:marTop w:val="0"/>
                  <w:marBottom w:val="0"/>
                  <w:divBdr>
                    <w:top w:val="single" w:sz="2" w:space="0" w:color="D9D9E3"/>
                    <w:left w:val="single" w:sz="2" w:space="0" w:color="D9D9E3"/>
                    <w:bottom w:val="single" w:sz="2" w:space="0" w:color="D9D9E3"/>
                    <w:right w:val="single" w:sz="2" w:space="0" w:color="D9D9E3"/>
                  </w:divBdr>
                  <w:divsChild>
                    <w:div w:id="1758673376">
                      <w:marLeft w:val="0"/>
                      <w:marRight w:val="0"/>
                      <w:marTop w:val="0"/>
                      <w:marBottom w:val="0"/>
                      <w:divBdr>
                        <w:top w:val="single" w:sz="2" w:space="0" w:color="D9D9E3"/>
                        <w:left w:val="single" w:sz="2" w:space="0" w:color="D9D9E3"/>
                        <w:bottom w:val="single" w:sz="2" w:space="0" w:color="D9D9E3"/>
                        <w:right w:val="single" w:sz="2" w:space="0" w:color="D9D9E3"/>
                      </w:divBdr>
                      <w:divsChild>
                        <w:div w:id="1423068215">
                          <w:marLeft w:val="0"/>
                          <w:marRight w:val="0"/>
                          <w:marTop w:val="0"/>
                          <w:marBottom w:val="0"/>
                          <w:divBdr>
                            <w:top w:val="single" w:sz="2" w:space="0" w:color="D9D9E3"/>
                            <w:left w:val="single" w:sz="2" w:space="0" w:color="D9D9E3"/>
                            <w:bottom w:val="single" w:sz="2" w:space="0" w:color="D9D9E3"/>
                            <w:right w:val="single" w:sz="2" w:space="0" w:color="D9D9E3"/>
                          </w:divBdr>
                          <w:divsChild>
                            <w:div w:id="412897565">
                              <w:marLeft w:val="0"/>
                              <w:marRight w:val="0"/>
                              <w:marTop w:val="100"/>
                              <w:marBottom w:val="100"/>
                              <w:divBdr>
                                <w:top w:val="single" w:sz="2" w:space="0" w:color="D9D9E3"/>
                                <w:left w:val="single" w:sz="2" w:space="0" w:color="D9D9E3"/>
                                <w:bottom w:val="single" w:sz="2" w:space="0" w:color="D9D9E3"/>
                                <w:right w:val="single" w:sz="2" w:space="0" w:color="D9D9E3"/>
                              </w:divBdr>
                              <w:divsChild>
                                <w:div w:id="2098282414">
                                  <w:marLeft w:val="0"/>
                                  <w:marRight w:val="0"/>
                                  <w:marTop w:val="0"/>
                                  <w:marBottom w:val="0"/>
                                  <w:divBdr>
                                    <w:top w:val="single" w:sz="2" w:space="0" w:color="D9D9E3"/>
                                    <w:left w:val="single" w:sz="2" w:space="0" w:color="D9D9E3"/>
                                    <w:bottom w:val="single" w:sz="2" w:space="0" w:color="D9D9E3"/>
                                    <w:right w:val="single" w:sz="2" w:space="0" w:color="D9D9E3"/>
                                  </w:divBdr>
                                  <w:divsChild>
                                    <w:div w:id="1100755955">
                                      <w:marLeft w:val="0"/>
                                      <w:marRight w:val="0"/>
                                      <w:marTop w:val="0"/>
                                      <w:marBottom w:val="0"/>
                                      <w:divBdr>
                                        <w:top w:val="single" w:sz="2" w:space="0" w:color="D9D9E3"/>
                                        <w:left w:val="single" w:sz="2" w:space="0" w:color="D9D9E3"/>
                                        <w:bottom w:val="single" w:sz="2" w:space="0" w:color="D9D9E3"/>
                                        <w:right w:val="single" w:sz="2" w:space="0" w:color="D9D9E3"/>
                                      </w:divBdr>
                                      <w:divsChild>
                                        <w:div w:id="1130174430">
                                          <w:marLeft w:val="0"/>
                                          <w:marRight w:val="0"/>
                                          <w:marTop w:val="0"/>
                                          <w:marBottom w:val="0"/>
                                          <w:divBdr>
                                            <w:top w:val="single" w:sz="2" w:space="0" w:color="D9D9E3"/>
                                            <w:left w:val="single" w:sz="2" w:space="0" w:color="D9D9E3"/>
                                            <w:bottom w:val="single" w:sz="2" w:space="0" w:color="D9D9E3"/>
                                            <w:right w:val="single" w:sz="2" w:space="0" w:color="D9D9E3"/>
                                          </w:divBdr>
                                          <w:divsChild>
                                            <w:div w:id="1676423216">
                                              <w:marLeft w:val="0"/>
                                              <w:marRight w:val="0"/>
                                              <w:marTop w:val="0"/>
                                              <w:marBottom w:val="0"/>
                                              <w:divBdr>
                                                <w:top w:val="single" w:sz="2" w:space="0" w:color="D9D9E3"/>
                                                <w:left w:val="single" w:sz="2" w:space="0" w:color="D9D9E3"/>
                                                <w:bottom w:val="single" w:sz="2" w:space="0" w:color="D9D9E3"/>
                                                <w:right w:val="single" w:sz="2" w:space="0" w:color="D9D9E3"/>
                                              </w:divBdr>
                                              <w:divsChild>
                                                <w:div w:id="474612282">
                                                  <w:marLeft w:val="0"/>
                                                  <w:marRight w:val="0"/>
                                                  <w:marTop w:val="0"/>
                                                  <w:marBottom w:val="0"/>
                                                  <w:divBdr>
                                                    <w:top w:val="single" w:sz="2" w:space="0" w:color="D9D9E3"/>
                                                    <w:left w:val="single" w:sz="2" w:space="0" w:color="D9D9E3"/>
                                                    <w:bottom w:val="single" w:sz="2" w:space="0" w:color="D9D9E3"/>
                                                    <w:right w:val="single" w:sz="2" w:space="0" w:color="D9D9E3"/>
                                                  </w:divBdr>
                                                  <w:divsChild>
                                                    <w:div w:id="960260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0535214">
          <w:marLeft w:val="0"/>
          <w:marRight w:val="0"/>
          <w:marTop w:val="0"/>
          <w:marBottom w:val="0"/>
          <w:divBdr>
            <w:top w:val="none" w:sz="0" w:space="0" w:color="auto"/>
            <w:left w:val="none" w:sz="0" w:space="0" w:color="auto"/>
            <w:bottom w:val="none" w:sz="0" w:space="0" w:color="auto"/>
            <w:right w:val="none" w:sz="0" w:space="0" w:color="auto"/>
          </w:divBdr>
        </w:div>
      </w:divsChild>
    </w:div>
    <w:div w:id="201553282">
      <w:bodyDiv w:val="1"/>
      <w:marLeft w:val="0"/>
      <w:marRight w:val="0"/>
      <w:marTop w:val="0"/>
      <w:marBottom w:val="0"/>
      <w:divBdr>
        <w:top w:val="none" w:sz="0" w:space="0" w:color="auto"/>
        <w:left w:val="none" w:sz="0" w:space="0" w:color="auto"/>
        <w:bottom w:val="none" w:sz="0" w:space="0" w:color="auto"/>
        <w:right w:val="none" w:sz="0" w:space="0" w:color="auto"/>
      </w:divBdr>
    </w:div>
    <w:div w:id="244537194">
      <w:bodyDiv w:val="1"/>
      <w:marLeft w:val="0"/>
      <w:marRight w:val="0"/>
      <w:marTop w:val="0"/>
      <w:marBottom w:val="0"/>
      <w:divBdr>
        <w:top w:val="none" w:sz="0" w:space="0" w:color="auto"/>
        <w:left w:val="none" w:sz="0" w:space="0" w:color="auto"/>
        <w:bottom w:val="none" w:sz="0" w:space="0" w:color="auto"/>
        <w:right w:val="none" w:sz="0" w:space="0" w:color="auto"/>
      </w:divBdr>
    </w:div>
    <w:div w:id="311447568">
      <w:bodyDiv w:val="1"/>
      <w:marLeft w:val="0"/>
      <w:marRight w:val="0"/>
      <w:marTop w:val="0"/>
      <w:marBottom w:val="0"/>
      <w:divBdr>
        <w:top w:val="none" w:sz="0" w:space="0" w:color="auto"/>
        <w:left w:val="none" w:sz="0" w:space="0" w:color="auto"/>
        <w:bottom w:val="none" w:sz="0" w:space="0" w:color="auto"/>
        <w:right w:val="none" w:sz="0" w:space="0" w:color="auto"/>
      </w:divBdr>
    </w:div>
    <w:div w:id="443036920">
      <w:bodyDiv w:val="1"/>
      <w:marLeft w:val="0"/>
      <w:marRight w:val="0"/>
      <w:marTop w:val="0"/>
      <w:marBottom w:val="0"/>
      <w:divBdr>
        <w:top w:val="none" w:sz="0" w:space="0" w:color="auto"/>
        <w:left w:val="none" w:sz="0" w:space="0" w:color="auto"/>
        <w:bottom w:val="none" w:sz="0" w:space="0" w:color="auto"/>
        <w:right w:val="none" w:sz="0" w:space="0" w:color="auto"/>
      </w:divBdr>
    </w:div>
    <w:div w:id="537860209">
      <w:bodyDiv w:val="1"/>
      <w:marLeft w:val="0"/>
      <w:marRight w:val="0"/>
      <w:marTop w:val="0"/>
      <w:marBottom w:val="0"/>
      <w:divBdr>
        <w:top w:val="none" w:sz="0" w:space="0" w:color="auto"/>
        <w:left w:val="none" w:sz="0" w:space="0" w:color="auto"/>
        <w:bottom w:val="none" w:sz="0" w:space="0" w:color="auto"/>
        <w:right w:val="none" w:sz="0" w:space="0" w:color="auto"/>
      </w:divBdr>
    </w:div>
    <w:div w:id="853306629">
      <w:bodyDiv w:val="1"/>
      <w:marLeft w:val="0"/>
      <w:marRight w:val="0"/>
      <w:marTop w:val="0"/>
      <w:marBottom w:val="0"/>
      <w:divBdr>
        <w:top w:val="none" w:sz="0" w:space="0" w:color="auto"/>
        <w:left w:val="none" w:sz="0" w:space="0" w:color="auto"/>
        <w:bottom w:val="none" w:sz="0" w:space="0" w:color="auto"/>
        <w:right w:val="none" w:sz="0" w:space="0" w:color="auto"/>
      </w:divBdr>
    </w:div>
    <w:div w:id="966275924">
      <w:bodyDiv w:val="1"/>
      <w:marLeft w:val="0"/>
      <w:marRight w:val="0"/>
      <w:marTop w:val="0"/>
      <w:marBottom w:val="0"/>
      <w:divBdr>
        <w:top w:val="none" w:sz="0" w:space="0" w:color="auto"/>
        <w:left w:val="none" w:sz="0" w:space="0" w:color="auto"/>
        <w:bottom w:val="none" w:sz="0" w:space="0" w:color="auto"/>
        <w:right w:val="none" w:sz="0" w:space="0" w:color="auto"/>
      </w:divBdr>
    </w:div>
    <w:div w:id="1045833248">
      <w:bodyDiv w:val="1"/>
      <w:marLeft w:val="0"/>
      <w:marRight w:val="0"/>
      <w:marTop w:val="0"/>
      <w:marBottom w:val="0"/>
      <w:divBdr>
        <w:top w:val="none" w:sz="0" w:space="0" w:color="auto"/>
        <w:left w:val="none" w:sz="0" w:space="0" w:color="auto"/>
        <w:bottom w:val="none" w:sz="0" w:space="0" w:color="auto"/>
        <w:right w:val="none" w:sz="0" w:space="0" w:color="auto"/>
      </w:divBdr>
    </w:div>
    <w:div w:id="1349257575">
      <w:bodyDiv w:val="1"/>
      <w:marLeft w:val="0"/>
      <w:marRight w:val="0"/>
      <w:marTop w:val="0"/>
      <w:marBottom w:val="0"/>
      <w:divBdr>
        <w:top w:val="none" w:sz="0" w:space="0" w:color="auto"/>
        <w:left w:val="none" w:sz="0" w:space="0" w:color="auto"/>
        <w:bottom w:val="none" w:sz="0" w:space="0" w:color="auto"/>
        <w:right w:val="none" w:sz="0" w:space="0" w:color="auto"/>
      </w:divBdr>
      <w:divsChild>
        <w:div w:id="605894025">
          <w:marLeft w:val="0"/>
          <w:marRight w:val="0"/>
          <w:marTop w:val="0"/>
          <w:marBottom w:val="0"/>
          <w:divBdr>
            <w:top w:val="single" w:sz="2" w:space="0" w:color="D9D9E3"/>
            <w:left w:val="single" w:sz="2" w:space="0" w:color="D9D9E3"/>
            <w:bottom w:val="single" w:sz="2" w:space="0" w:color="D9D9E3"/>
            <w:right w:val="single" w:sz="2" w:space="0" w:color="D9D9E3"/>
          </w:divBdr>
          <w:divsChild>
            <w:div w:id="1218476248">
              <w:marLeft w:val="0"/>
              <w:marRight w:val="0"/>
              <w:marTop w:val="0"/>
              <w:marBottom w:val="0"/>
              <w:divBdr>
                <w:top w:val="single" w:sz="2" w:space="0" w:color="D9D9E3"/>
                <w:left w:val="single" w:sz="2" w:space="0" w:color="D9D9E3"/>
                <w:bottom w:val="single" w:sz="2" w:space="0" w:color="D9D9E3"/>
                <w:right w:val="single" w:sz="2" w:space="0" w:color="D9D9E3"/>
              </w:divBdr>
              <w:divsChild>
                <w:div w:id="1691905407">
                  <w:marLeft w:val="0"/>
                  <w:marRight w:val="0"/>
                  <w:marTop w:val="0"/>
                  <w:marBottom w:val="0"/>
                  <w:divBdr>
                    <w:top w:val="single" w:sz="2" w:space="0" w:color="D9D9E3"/>
                    <w:left w:val="single" w:sz="2" w:space="0" w:color="D9D9E3"/>
                    <w:bottom w:val="single" w:sz="2" w:space="0" w:color="D9D9E3"/>
                    <w:right w:val="single" w:sz="2" w:space="0" w:color="D9D9E3"/>
                  </w:divBdr>
                  <w:divsChild>
                    <w:div w:id="976689179">
                      <w:marLeft w:val="0"/>
                      <w:marRight w:val="0"/>
                      <w:marTop w:val="0"/>
                      <w:marBottom w:val="0"/>
                      <w:divBdr>
                        <w:top w:val="single" w:sz="2" w:space="0" w:color="D9D9E3"/>
                        <w:left w:val="single" w:sz="2" w:space="0" w:color="D9D9E3"/>
                        <w:bottom w:val="single" w:sz="2" w:space="0" w:color="D9D9E3"/>
                        <w:right w:val="single" w:sz="2" w:space="0" w:color="D9D9E3"/>
                      </w:divBdr>
                      <w:divsChild>
                        <w:div w:id="1688747611">
                          <w:marLeft w:val="0"/>
                          <w:marRight w:val="0"/>
                          <w:marTop w:val="0"/>
                          <w:marBottom w:val="0"/>
                          <w:divBdr>
                            <w:top w:val="single" w:sz="2" w:space="0" w:color="D9D9E3"/>
                            <w:left w:val="single" w:sz="2" w:space="0" w:color="D9D9E3"/>
                            <w:bottom w:val="single" w:sz="2" w:space="0" w:color="D9D9E3"/>
                            <w:right w:val="single" w:sz="2" w:space="0" w:color="D9D9E3"/>
                          </w:divBdr>
                          <w:divsChild>
                            <w:div w:id="895161758">
                              <w:marLeft w:val="0"/>
                              <w:marRight w:val="0"/>
                              <w:marTop w:val="100"/>
                              <w:marBottom w:val="100"/>
                              <w:divBdr>
                                <w:top w:val="single" w:sz="2" w:space="0" w:color="D9D9E3"/>
                                <w:left w:val="single" w:sz="2" w:space="0" w:color="D9D9E3"/>
                                <w:bottom w:val="single" w:sz="2" w:space="0" w:color="D9D9E3"/>
                                <w:right w:val="single" w:sz="2" w:space="0" w:color="D9D9E3"/>
                              </w:divBdr>
                              <w:divsChild>
                                <w:div w:id="1136488597">
                                  <w:marLeft w:val="0"/>
                                  <w:marRight w:val="0"/>
                                  <w:marTop w:val="0"/>
                                  <w:marBottom w:val="0"/>
                                  <w:divBdr>
                                    <w:top w:val="single" w:sz="2" w:space="0" w:color="D9D9E3"/>
                                    <w:left w:val="single" w:sz="2" w:space="0" w:color="D9D9E3"/>
                                    <w:bottom w:val="single" w:sz="2" w:space="0" w:color="D9D9E3"/>
                                    <w:right w:val="single" w:sz="2" w:space="0" w:color="D9D9E3"/>
                                  </w:divBdr>
                                  <w:divsChild>
                                    <w:div w:id="1898003882">
                                      <w:marLeft w:val="0"/>
                                      <w:marRight w:val="0"/>
                                      <w:marTop w:val="0"/>
                                      <w:marBottom w:val="0"/>
                                      <w:divBdr>
                                        <w:top w:val="single" w:sz="2" w:space="0" w:color="D9D9E3"/>
                                        <w:left w:val="single" w:sz="2" w:space="0" w:color="D9D9E3"/>
                                        <w:bottom w:val="single" w:sz="2" w:space="0" w:color="D9D9E3"/>
                                        <w:right w:val="single" w:sz="2" w:space="0" w:color="D9D9E3"/>
                                      </w:divBdr>
                                      <w:divsChild>
                                        <w:div w:id="2084720125">
                                          <w:marLeft w:val="0"/>
                                          <w:marRight w:val="0"/>
                                          <w:marTop w:val="0"/>
                                          <w:marBottom w:val="0"/>
                                          <w:divBdr>
                                            <w:top w:val="single" w:sz="2" w:space="0" w:color="D9D9E3"/>
                                            <w:left w:val="single" w:sz="2" w:space="0" w:color="D9D9E3"/>
                                            <w:bottom w:val="single" w:sz="2" w:space="0" w:color="D9D9E3"/>
                                            <w:right w:val="single" w:sz="2" w:space="0" w:color="D9D9E3"/>
                                          </w:divBdr>
                                          <w:divsChild>
                                            <w:div w:id="1013995920">
                                              <w:marLeft w:val="0"/>
                                              <w:marRight w:val="0"/>
                                              <w:marTop w:val="0"/>
                                              <w:marBottom w:val="0"/>
                                              <w:divBdr>
                                                <w:top w:val="single" w:sz="2" w:space="0" w:color="D9D9E3"/>
                                                <w:left w:val="single" w:sz="2" w:space="0" w:color="D9D9E3"/>
                                                <w:bottom w:val="single" w:sz="2" w:space="0" w:color="D9D9E3"/>
                                                <w:right w:val="single" w:sz="2" w:space="0" w:color="D9D9E3"/>
                                              </w:divBdr>
                                              <w:divsChild>
                                                <w:div w:id="313804783">
                                                  <w:marLeft w:val="0"/>
                                                  <w:marRight w:val="0"/>
                                                  <w:marTop w:val="0"/>
                                                  <w:marBottom w:val="0"/>
                                                  <w:divBdr>
                                                    <w:top w:val="single" w:sz="2" w:space="0" w:color="D9D9E3"/>
                                                    <w:left w:val="single" w:sz="2" w:space="0" w:color="D9D9E3"/>
                                                    <w:bottom w:val="single" w:sz="2" w:space="0" w:color="D9D9E3"/>
                                                    <w:right w:val="single" w:sz="2" w:space="0" w:color="D9D9E3"/>
                                                  </w:divBdr>
                                                  <w:divsChild>
                                                    <w:div w:id="12728549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77302510">
          <w:marLeft w:val="0"/>
          <w:marRight w:val="0"/>
          <w:marTop w:val="0"/>
          <w:marBottom w:val="0"/>
          <w:divBdr>
            <w:top w:val="none" w:sz="0" w:space="0" w:color="auto"/>
            <w:left w:val="none" w:sz="0" w:space="0" w:color="auto"/>
            <w:bottom w:val="none" w:sz="0" w:space="0" w:color="auto"/>
            <w:right w:val="none" w:sz="0" w:space="0" w:color="auto"/>
          </w:divBdr>
        </w:div>
      </w:divsChild>
    </w:div>
    <w:div w:id="1368409162">
      <w:bodyDiv w:val="1"/>
      <w:marLeft w:val="0"/>
      <w:marRight w:val="0"/>
      <w:marTop w:val="0"/>
      <w:marBottom w:val="0"/>
      <w:divBdr>
        <w:top w:val="none" w:sz="0" w:space="0" w:color="auto"/>
        <w:left w:val="none" w:sz="0" w:space="0" w:color="auto"/>
        <w:bottom w:val="none" w:sz="0" w:space="0" w:color="auto"/>
        <w:right w:val="none" w:sz="0" w:space="0" w:color="auto"/>
      </w:divBdr>
    </w:div>
    <w:div w:id="1682967156">
      <w:bodyDiv w:val="1"/>
      <w:marLeft w:val="0"/>
      <w:marRight w:val="0"/>
      <w:marTop w:val="0"/>
      <w:marBottom w:val="0"/>
      <w:divBdr>
        <w:top w:val="none" w:sz="0" w:space="0" w:color="auto"/>
        <w:left w:val="none" w:sz="0" w:space="0" w:color="auto"/>
        <w:bottom w:val="none" w:sz="0" w:space="0" w:color="auto"/>
        <w:right w:val="none" w:sz="0" w:space="0" w:color="auto"/>
      </w:divBdr>
    </w:div>
    <w:div w:id="1779174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itid\OneDrive%20-%20Manipal%20University%20Jaipur\Desktop\IA%20Assignment_Aug-Sep%2023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IA Assignment_Aug-Sep 23_Template</Template>
  <TotalTime>14</TotalTime>
  <Pages>3</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Aditi Dadhich [MU - Jaipur]</dc:creator>
  <cp:lastModifiedBy>User</cp:lastModifiedBy>
  <cp:revision>7</cp:revision>
  <dcterms:created xsi:type="dcterms:W3CDTF">2023-11-23T09:00:00Z</dcterms:created>
  <dcterms:modified xsi:type="dcterms:W3CDTF">2023-12-18T19:42:00Z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