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227"/>
        <w:gridCol w:w="6015"/>
      </w:tblGrid>
      <w:tr w:rsidR="00021DD2" w:rsidRPr="00774351" w:rsidTr="008F7C94">
        <w:trPr>
          <w:jc w:val="center"/>
        </w:trPr>
        <w:tc>
          <w:tcPr>
            <w:tcW w:w="1746" w:type="pct"/>
          </w:tcPr>
          <w:p w:rsidR="00021DD2" w:rsidRPr="00774351" w:rsidRDefault="00021DD2" w:rsidP="00774351">
            <w:pPr>
              <w:spacing w:line="360" w:lineRule="auto"/>
              <w:jc w:val="both"/>
              <w:rPr>
                <w:b/>
                <w:caps/>
                <w:sz w:val="24"/>
                <w:szCs w:val="24"/>
              </w:rPr>
            </w:pPr>
            <w:r w:rsidRPr="00774351">
              <w:rPr>
                <w:b/>
                <w:caps/>
                <w:sz w:val="24"/>
                <w:szCs w:val="24"/>
              </w:rPr>
              <w:t>SESSION</w:t>
            </w:r>
          </w:p>
        </w:tc>
        <w:tc>
          <w:tcPr>
            <w:tcW w:w="3254" w:type="pct"/>
          </w:tcPr>
          <w:p w:rsidR="00021DD2" w:rsidRPr="00774351" w:rsidRDefault="00D2384A" w:rsidP="00774351">
            <w:pPr>
              <w:spacing w:line="360" w:lineRule="auto"/>
              <w:jc w:val="both"/>
              <w:rPr>
                <w:b/>
                <w:caps/>
                <w:sz w:val="24"/>
                <w:szCs w:val="24"/>
              </w:rPr>
            </w:pPr>
            <w:r w:rsidRPr="00774351">
              <w:rPr>
                <w:b/>
                <w:caps/>
                <w:sz w:val="24"/>
                <w:szCs w:val="24"/>
              </w:rPr>
              <w:t>aug/sep</w:t>
            </w:r>
            <w:r w:rsidR="00021DD2" w:rsidRPr="00774351">
              <w:rPr>
                <w:b/>
                <w:caps/>
                <w:sz w:val="24"/>
                <w:szCs w:val="24"/>
              </w:rPr>
              <w:t xml:space="preserve"> 202</w:t>
            </w:r>
            <w:r w:rsidR="0070681D" w:rsidRPr="00774351">
              <w:rPr>
                <w:b/>
                <w:caps/>
                <w:sz w:val="24"/>
                <w:szCs w:val="24"/>
              </w:rPr>
              <w:t>3</w:t>
            </w:r>
          </w:p>
        </w:tc>
      </w:tr>
      <w:tr w:rsidR="00021DD2" w:rsidRPr="00774351" w:rsidTr="008F7C94">
        <w:trPr>
          <w:jc w:val="center"/>
        </w:trPr>
        <w:tc>
          <w:tcPr>
            <w:tcW w:w="1746" w:type="pct"/>
          </w:tcPr>
          <w:p w:rsidR="00021DD2" w:rsidRPr="00774351" w:rsidRDefault="00021DD2" w:rsidP="00774351">
            <w:pPr>
              <w:spacing w:line="360" w:lineRule="auto"/>
              <w:jc w:val="both"/>
              <w:rPr>
                <w:b/>
                <w:caps/>
                <w:sz w:val="24"/>
                <w:szCs w:val="24"/>
              </w:rPr>
            </w:pPr>
            <w:r w:rsidRPr="00774351">
              <w:rPr>
                <w:b/>
                <w:caps/>
                <w:sz w:val="24"/>
                <w:szCs w:val="24"/>
              </w:rPr>
              <w:t>PROGRAM</w:t>
            </w:r>
          </w:p>
        </w:tc>
        <w:tc>
          <w:tcPr>
            <w:tcW w:w="3254" w:type="pct"/>
          </w:tcPr>
          <w:p w:rsidR="00021DD2" w:rsidRPr="00774351" w:rsidRDefault="00264996" w:rsidP="00774351">
            <w:pPr>
              <w:spacing w:line="360" w:lineRule="auto"/>
              <w:jc w:val="both"/>
              <w:rPr>
                <w:b/>
                <w:caps/>
                <w:sz w:val="24"/>
                <w:szCs w:val="24"/>
              </w:rPr>
            </w:pPr>
            <w:r w:rsidRPr="00774351">
              <w:rPr>
                <w:b/>
                <w:caps/>
                <w:sz w:val="24"/>
                <w:szCs w:val="24"/>
              </w:rPr>
              <w:t xml:space="preserve">MASTER </w:t>
            </w:r>
            <w:r w:rsidR="00021DD2" w:rsidRPr="00774351">
              <w:rPr>
                <w:b/>
                <w:caps/>
                <w:sz w:val="24"/>
                <w:szCs w:val="24"/>
              </w:rPr>
              <w:t>of business administration (</w:t>
            </w:r>
            <w:r w:rsidRPr="00774351">
              <w:rPr>
                <w:b/>
                <w:caps/>
                <w:sz w:val="24"/>
                <w:szCs w:val="24"/>
              </w:rPr>
              <w:t>M</w:t>
            </w:r>
            <w:r w:rsidR="00021DD2" w:rsidRPr="00774351">
              <w:rPr>
                <w:b/>
                <w:caps/>
                <w:sz w:val="24"/>
                <w:szCs w:val="24"/>
              </w:rPr>
              <w:t>BA)</w:t>
            </w:r>
          </w:p>
        </w:tc>
      </w:tr>
      <w:tr w:rsidR="00021DD2" w:rsidRPr="00774351" w:rsidTr="008F7C94">
        <w:trPr>
          <w:jc w:val="center"/>
        </w:trPr>
        <w:tc>
          <w:tcPr>
            <w:tcW w:w="1746" w:type="pct"/>
          </w:tcPr>
          <w:p w:rsidR="00021DD2" w:rsidRPr="00774351" w:rsidRDefault="00021DD2" w:rsidP="00774351">
            <w:pPr>
              <w:spacing w:line="360" w:lineRule="auto"/>
              <w:jc w:val="both"/>
              <w:rPr>
                <w:b/>
                <w:caps/>
                <w:sz w:val="24"/>
                <w:szCs w:val="24"/>
              </w:rPr>
            </w:pPr>
            <w:r w:rsidRPr="00774351">
              <w:rPr>
                <w:b/>
                <w:caps/>
                <w:sz w:val="24"/>
                <w:szCs w:val="24"/>
              </w:rPr>
              <w:t>SEMESTER</w:t>
            </w:r>
          </w:p>
        </w:tc>
        <w:tc>
          <w:tcPr>
            <w:tcW w:w="3254" w:type="pct"/>
          </w:tcPr>
          <w:p w:rsidR="00021DD2" w:rsidRPr="00774351" w:rsidRDefault="00021DD2" w:rsidP="00774351">
            <w:pPr>
              <w:widowControl w:val="0"/>
              <w:autoSpaceDE w:val="0"/>
              <w:autoSpaceDN w:val="0"/>
              <w:adjustRightInd w:val="0"/>
              <w:spacing w:line="360" w:lineRule="auto"/>
              <w:jc w:val="both"/>
              <w:outlineLvl w:val="0"/>
              <w:rPr>
                <w:b/>
                <w:sz w:val="24"/>
                <w:szCs w:val="24"/>
              </w:rPr>
            </w:pPr>
            <w:r w:rsidRPr="00774351">
              <w:rPr>
                <w:b/>
                <w:sz w:val="24"/>
                <w:szCs w:val="24"/>
              </w:rPr>
              <w:t>I</w:t>
            </w:r>
          </w:p>
        </w:tc>
      </w:tr>
      <w:tr w:rsidR="00021DD2" w:rsidRPr="00774351" w:rsidTr="008F7C94">
        <w:trPr>
          <w:jc w:val="center"/>
        </w:trPr>
        <w:tc>
          <w:tcPr>
            <w:tcW w:w="1746" w:type="pct"/>
          </w:tcPr>
          <w:p w:rsidR="00021DD2" w:rsidRPr="00774351" w:rsidRDefault="00021DD2" w:rsidP="00774351">
            <w:pPr>
              <w:spacing w:line="360" w:lineRule="auto"/>
              <w:jc w:val="both"/>
              <w:rPr>
                <w:b/>
                <w:caps/>
                <w:sz w:val="24"/>
                <w:szCs w:val="24"/>
              </w:rPr>
            </w:pPr>
            <w:r w:rsidRPr="00774351">
              <w:rPr>
                <w:b/>
                <w:caps/>
                <w:sz w:val="24"/>
                <w:szCs w:val="24"/>
              </w:rPr>
              <w:t>course CODE &amp; NAME</w:t>
            </w:r>
          </w:p>
        </w:tc>
        <w:tc>
          <w:tcPr>
            <w:tcW w:w="3254" w:type="pct"/>
          </w:tcPr>
          <w:p w:rsidR="00021DD2" w:rsidRPr="00774351" w:rsidRDefault="00E518AB" w:rsidP="00774351">
            <w:pPr>
              <w:spacing w:line="360" w:lineRule="auto"/>
              <w:jc w:val="both"/>
              <w:rPr>
                <w:b/>
                <w:caps/>
                <w:sz w:val="24"/>
                <w:szCs w:val="24"/>
              </w:rPr>
            </w:pPr>
            <w:r w:rsidRPr="00774351">
              <w:rPr>
                <w:b/>
                <w:caps/>
                <w:sz w:val="24"/>
                <w:szCs w:val="24"/>
              </w:rPr>
              <w:t>d</w:t>
            </w:r>
            <w:r w:rsidR="00264996" w:rsidRPr="00774351">
              <w:rPr>
                <w:b/>
                <w:caps/>
                <w:sz w:val="24"/>
                <w:szCs w:val="24"/>
              </w:rPr>
              <w:t>MBA106</w:t>
            </w:r>
            <w:r w:rsidR="00021DD2" w:rsidRPr="00774351">
              <w:rPr>
                <w:b/>
                <w:caps/>
                <w:sz w:val="24"/>
                <w:szCs w:val="24"/>
              </w:rPr>
              <w:t xml:space="preserve"> – </w:t>
            </w:r>
            <w:r w:rsidR="00264996" w:rsidRPr="00774351">
              <w:rPr>
                <w:b/>
                <w:caps/>
                <w:sz w:val="24"/>
                <w:szCs w:val="24"/>
              </w:rPr>
              <w:t>HUMAN RESOURCE MANAGEMENT</w:t>
            </w:r>
          </w:p>
        </w:tc>
      </w:tr>
      <w:tr w:rsidR="00021DD2" w:rsidRPr="00774351" w:rsidTr="008F7C94">
        <w:trPr>
          <w:jc w:val="center"/>
        </w:trPr>
        <w:tc>
          <w:tcPr>
            <w:tcW w:w="1746" w:type="pct"/>
          </w:tcPr>
          <w:p w:rsidR="00021DD2" w:rsidRPr="00774351" w:rsidRDefault="00021DD2" w:rsidP="00774351">
            <w:pPr>
              <w:spacing w:line="360" w:lineRule="auto"/>
              <w:jc w:val="both"/>
              <w:rPr>
                <w:b/>
                <w:caps/>
                <w:sz w:val="24"/>
                <w:szCs w:val="24"/>
              </w:rPr>
            </w:pPr>
            <w:r w:rsidRPr="00774351">
              <w:rPr>
                <w:b/>
                <w:caps/>
                <w:sz w:val="24"/>
                <w:szCs w:val="24"/>
              </w:rPr>
              <w:t>C</w:t>
            </w:r>
            <w:r w:rsidRPr="00774351">
              <w:rPr>
                <w:b/>
                <w:sz w:val="24"/>
                <w:szCs w:val="24"/>
              </w:rPr>
              <w:t>REDITS</w:t>
            </w:r>
          </w:p>
        </w:tc>
        <w:tc>
          <w:tcPr>
            <w:tcW w:w="3254" w:type="pct"/>
          </w:tcPr>
          <w:p w:rsidR="00021DD2" w:rsidRPr="00774351" w:rsidRDefault="00021DD2" w:rsidP="00774351">
            <w:pPr>
              <w:spacing w:line="360" w:lineRule="auto"/>
              <w:jc w:val="both"/>
              <w:rPr>
                <w:b/>
                <w:caps/>
                <w:sz w:val="24"/>
                <w:szCs w:val="24"/>
              </w:rPr>
            </w:pPr>
            <w:r w:rsidRPr="00774351">
              <w:rPr>
                <w:b/>
                <w:sz w:val="24"/>
                <w:szCs w:val="24"/>
              </w:rPr>
              <w:t>4</w:t>
            </w:r>
          </w:p>
        </w:tc>
      </w:tr>
      <w:tr w:rsidR="00021DD2" w:rsidRPr="00774351" w:rsidTr="008F7C94">
        <w:trPr>
          <w:jc w:val="center"/>
        </w:trPr>
        <w:tc>
          <w:tcPr>
            <w:tcW w:w="1746" w:type="pct"/>
          </w:tcPr>
          <w:p w:rsidR="00021DD2" w:rsidRPr="00774351" w:rsidRDefault="00021DD2" w:rsidP="00774351">
            <w:pPr>
              <w:spacing w:line="360" w:lineRule="auto"/>
              <w:jc w:val="both"/>
              <w:rPr>
                <w:b/>
                <w:caps/>
                <w:sz w:val="24"/>
                <w:szCs w:val="24"/>
              </w:rPr>
            </w:pPr>
            <w:r w:rsidRPr="00774351">
              <w:rPr>
                <w:b/>
                <w:caps/>
                <w:sz w:val="24"/>
                <w:szCs w:val="24"/>
              </w:rPr>
              <w:t>nUMBER OF ASSIGNMENTS &amp; Marks</w:t>
            </w:r>
          </w:p>
        </w:tc>
        <w:tc>
          <w:tcPr>
            <w:tcW w:w="3254" w:type="pct"/>
          </w:tcPr>
          <w:p w:rsidR="00021DD2" w:rsidRPr="00774351" w:rsidRDefault="00021DD2" w:rsidP="00774351">
            <w:pPr>
              <w:spacing w:line="360" w:lineRule="auto"/>
              <w:jc w:val="both"/>
              <w:rPr>
                <w:b/>
                <w:sz w:val="24"/>
                <w:szCs w:val="24"/>
              </w:rPr>
            </w:pPr>
            <w:r w:rsidRPr="00774351">
              <w:rPr>
                <w:b/>
                <w:sz w:val="24"/>
                <w:szCs w:val="24"/>
              </w:rPr>
              <w:t>0</w:t>
            </w:r>
            <w:r w:rsidR="00D35033" w:rsidRPr="00774351">
              <w:rPr>
                <w:b/>
                <w:sz w:val="24"/>
                <w:szCs w:val="24"/>
              </w:rPr>
              <w:t>2</w:t>
            </w:r>
          </w:p>
          <w:p w:rsidR="00021DD2" w:rsidRPr="00774351" w:rsidRDefault="00021DD2" w:rsidP="00774351">
            <w:pPr>
              <w:spacing w:line="360" w:lineRule="auto"/>
              <w:jc w:val="both"/>
              <w:rPr>
                <w:b/>
                <w:sz w:val="24"/>
                <w:szCs w:val="24"/>
              </w:rPr>
            </w:pPr>
            <w:r w:rsidRPr="00774351">
              <w:rPr>
                <w:b/>
                <w:sz w:val="24"/>
                <w:szCs w:val="24"/>
              </w:rPr>
              <w:t>30 Marks each</w:t>
            </w:r>
          </w:p>
        </w:tc>
      </w:tr>
    </w:tbl>
    <w:p w:rsidR="008A05BE" w:rsidRPr="00774351" w:rsidRDefault="008A05BE" w:rsidP="00774351">
      <w:pPr>
        <w:spacing w:line="360" w:lineRule="auto"/>
        <w:jc w:val="both"/>
        <w:rPr>
          <w:rFonts w:ascii="Times New Roman" w:eastAsia="Arial" w:hAnsi="Times New Roman" w:cs="Times New Roman"/>
          <w:b/>
          <w:color w:val="000000"/>
          <w:sz w:val="24"/>
          <w:szCs w:val="24"/>
        </w:rPr>
      </w:pPr>
    </w:p>
    <w:p w:rsidR="007378F9" w:rsidRPr="00774351" w:rsidRDefault="007378F9" w:rsidP="00774351">
      <w:pPr>
        <w:spacing w:line="360" w:lineRule="auto"/>
        <w:rPr>
          <w:rFonts w:ascii="Times New Roman" w:eastAsia="Arial" w:hAnsi="Times New Roman" w:cs="Times New Roman"/>
          <w:b/>
          <w:color w:val="000000"/>
          <w:sz w:val="24"/>
          <w:szCs w:val="24"/>
        </w:rPr>
      </w:pPr>
    </w:p>
    <w:p w:rsidR="007378F9" w:rsidRPr="00774351" w:rsidRDefault="007378F9" w:rsidP="00774351">
      <w:pPr>
        <w:spacing w:line="360" w:lineRule="auto"/>
        <w:jc w:val="center"/>
        <w:rPr>
          <w:rFonts w:ascii="Times New Roman" w:eastAsia="Arial" w:hAnsi="Times New Roman" w:cs="Times New Roman"/>
          <w:b/>
          <w:color w:val="000000"/>
          <w:sz w:val="24"/>
          <w:szCs w:val="24"/>
        </w:rPr>
      </w:pPr>
      <w:r w:rsidRPr="00774351">
        <w:rPr>
          <w:rFonts w:ascii="Times New Roman" w:eastAsia="Arial" w:hAnsi="Times New Roman" w:cs="Times New Roman"/>
          <w:b/>
          <w:color w:val="000000"/>
          <w:sz w:val="24"/>
          <w:szCs w:val="24"/>
        </w:rPr>
        <w:t>Assignment Set – 1</w:t>
      </w:r>
    </w:p>
    <w:p w:rsidR="007378F9" w:rsidRPr="00774351" w:rsidRDefault="007378F9" w:rsidP="00774351">
      <w:pPr>
        <w:spacing w:line="360" w:lineRule="auto"/>
        <w:jc w:val="both"/>
        <w:rPr>
          <w:rFonts w:ascii="Times New Roman" w:eastAsia="Arial" w:hAnsi="Times New Roman" w:cs="Times New Roman"/>
          <w:color w:val="000000"/>
          <w:sz w:val="24"/>
          <w:szCs w:val="24"/>
        </w:rPr>
      </w:pPr>
    </w:p>
    <w:p w:rsidR="007378F9" w:rsidRPr="00774351" w:rsidRDefault="007378F9" w:rsidP="00774351">
      <w:pPr>
        <w:spacing w:line="360" w:lineRule="auto"/>
        <w:jc w:val="both"/>
        <w:rPr>
          <w:rFonts w:ascii="Times New Roman" w:eastAsia="Arial" w:hAnsi="Times New Roman" w:cs="Times New Roman"/>
          <w:color w:val="000000"/>
          <w:sz w:val="24"/>
          <w:szCs w:val="24"/>
        </w:rPr>
      </w:pPr>
    </w:p>
    <w:p w:rsidR="007378F9" w:rsidRPr="00774351" w:rsidRDefault="007378F9" w:rsidP="00774351">
      <w:pPr>
        <w:spacing w:line="360" w:lineRule="auto"/>
        <w:jc w:val="both"/>
        <w:rPr>
          <w:rFonts w:ascii="Times New Roman" w:eastAsia="Arial" w:hAnsi="Times New Roman" w:cs="Times New Roman"/>
          <w:b/>
          <w:color w:val="000000"/>
          <w:sz w:val="24"/>
          <w:szCs w:val="24"/>
        </w:rPr>
      </w:pPr>
      <w:r w:rsidRPr="00774351">
        <w:rPr>
          <w:rFonts w:ascii="Times New Roman" w:eastAsia="Arial" w:hAnsi="Times New Roman" w:cs="Times New Roman"/>
          <w:b/>
          <w:color w:val="000000"/>
          <w:sz w:val="24"/>
          <w:szCs w:val="24"/>
        </w:rPr>
        <w:t>1. Briefly describe the different roles of HR professional in business. 10</w:t>
      </w:r>
      <w:r w:rsidRPr="00774351">
        <w:rPr>
          <w:rFonts w:ascii="Times New Roman" w:eastAsia="Arial" w:hAnsi="Times New Roman" w:cs="Times New Roman"/>
          <w:b/>
          <w:color w:val="000000"/>
          <w:sz w:val="24"/>
          <w:szCs w:val="24"/>
        </w:rPr>
        <w:tab/>
      </w:r>
    </w:p>
    <w:p w:rsidR="00774351" w:rsidRDefault="00774351" w:rsidP="00774351">
      <w:pPr>
        <w:spacing w:line="360" w:lineRule="auto"/>
        <w:jc w:val="both"/>
        <w:rPr>
          <w:rFonts w:ascii="Times New Roman" w:eastAsia="Arial" w:hAnsi="Times New Roman" w:cs="Times New Roman"/>
          <w:b/>
          <w:bCs/>
          <w:color w:val="000000"/>
          <w:sz w:val="24"/>
          <w:szCs w:val="24"/>
          <w:lang w:val="en-US"/>
        </w:rPr>
      </w:pPr>
      <w:r>
        <w:rPr>
          <w:rFonts w:ascii="Times New Roman" w:eastAsia="Arial" w:hAnsi="Times New Roman" w:cs="Times New Roman"/>
          <w:b/>
          <w:bCs/>
          <w:color w:val="000000"/>
          <w:sz w:val="24"/>
          <w:szCs w:val="24"/>
          <w:lang w:val="en-US"/>
        </w:rPr>
        <w:t>Ans 1.</w:t>
      </w:r>
    </w:p>
    <w:p w:rsidR="008F7C94" w:rsidRPr="00774351" w:rsidRDefault="008F7C94" w:rsidP="00774351">
      <w:pPr>
        <w:spacing w:line="360" w:lineRule="auto"/>
        <w:jc w:val="both"/>
        <w:rPr>
          <w:rFonts w:ascii="Times New Roman" w:eastAsia="Arial" w:hAnsi="Times New Roman" w:cs="Times New Roman"/>
          <w:color w:val="000000"/>
          <w:sz w:val="24"/>
          <w:szCs w:val="24"/>
          <w:lang w:val="en-US"/>
        </w:rPr>
      </w:pPr>
      <w:r w:rsidRPr="00774351">
        <w:rPr>
          <w:rFonts w:ascii="Times New Roman" w:eastAsia="Arial" w:hAnsi="Times New Roman" w:cs="Times New Roman"/>
          <w:b/>
          <w:bCs/>
          <w:color w:val="000000"/>
          <w:sz w:val="24"/>
          <w:szCs w:val="24"/>
          <w:lang w:val="en-US"/>
        </w:rPr>
        <w:t>Roles of HR Professional in Business</w:t>
      </w:r>
    </w:p>
    <w:p w:rsidR="008F7C94" w:rsidRPr="00774351" w:rsidRDefault="008F7C94" w:rsidP="00774351">
      <w:pPr>
        <w:spacing w:line="360" w:lineRule="auto"/>
        <w:jc w:val="both"/>
        <w:rPr>
          <w:rFonts w:ascii="Times New Roman" w:eastAsia="Arial" w:hAnsi="Times New Roman" w:cs="Times New Roman"/>
          <w:color w:val="000000"/>
          <w:sz w:val="24"/>
          <w:szCs w:val="24"/>
          <w:lang w:val="en-US"/>
        </w:rPr>
      </w:pPr>
      <w:r w:rsidRPr="00774351">
        <w:rPr>
          <w:rFonts w:ascii="Times New Roman" w:eastAsia="Arial" w:hAnsi="Times New Roman" w:cs="Times New Roman"/>
          <w:color w:val="000000"/>
          <w:sz w:val="24"/>
          <w:szCs w:val="24"/>
          <w:lang w:val="en-US"/>
        </w:rPr>
        <w:t>The roles of Human Resource (HR) professionals have evolved significantly over the years. They have transitioned from mere administrative functions to more strategic roles within the organization. Here are the key roles that HR professionals play in the modern business context:</w:t>
      </w:r>
    </w:p>
    <w:p w:rsidR="008F7C94" w:rsidRPr="00774351" w:rsidRDefault="008F7C94" w:rsidP="00387A3B">
      <w:pPr>
        <w:spacing w:line="360" w:lineRule="auto"/>
        <w:jc w:val="both"/>
        <w:rPr>
          <w:rFonts w:ascii="Times New Roman" w:eastAsia="Arial" w:hAnsi="Times New Roman" w:cs="Times New Roman"/>
          <w:color w:val="000000"/>
          <w:sz w:val="24"/>
          <w:szCs w:val="24"/>
          <w:lang w:val="en-US"/>
        </w:rPr>
      </w:pPr>
      <w:r w:rsidRPr="00774351">
        <w:rPr>
          <w:rFonts w:ascii="Times New Roman" w:eastAsia="Arial" w:hAnsi="Times New Roman" w:cs="Times New Roman"/>
          <w:b/>
          <w:bCs/>
          <w:color w:val="000000"/>
          <w:sz w:val="24"/>
          <w:szCs w:val="24"/>
          <w:lang w:val="en-US"/>
        </w:rPr>
        <w:t>Strategic Partner:</w:t>
      </w:r>
      <w:r w:rsidRPr="00774351">
        <w:rPr>
          <w:rFonts w:ascii="Times New Roman" w:eastAsia="Arial" w:hAnsi="Times New Roman" w:cs="Times New Roman"/>
          <w:color w:val="000000"/>
          <w:sz w:val="24"/>
          <w:szCs w:val="24"/>
          <w:lang w:val="en-US"/>
        </w:rPr>
        <w:t xml:space="preserve"> HR professionals are actively involved in forming and executing company strategies. They help the company align its human capital with its strategic objectives, ensuring that the right talent is in place to achieve business goals.</w:t>
      </w:r>
    </w:p>
    <w:p w:rsidR="00387A3B" w:rsidRDefault="00387A3B" w:rsidP="00387A3B">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387A3B" w:rsidRDefault="00387A3B" w:rsidP="00387A3B">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387A3B" w:rsidRDefault="00387A3B" w:rsidP="00387A3B">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387A3B" w:rsidRDefault="00387A3B" w:rsidP="00387A3B">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SEPT 2023</w:t>
      </w:r>
    </w:p>
    <w:p w:rsidR="00387A3B" w:rsidRDefault="00387A3B" w:rsidP="00387A3B">
      <w:pPr>
        <w:spacing w:before="240" w:after="240" w:line="240" w:lineRule="auto"/>
        <w:jc w:val="center"/>
        <w:rPr>
          <w:rFonts w:ascii="Georgia" w:hAnsi="Georgia"/>
          <w:sz w:val="32"/>
          <w:szCs w:val="32"/>
        </w:rPr>
      </w:pPr>
      <w:r>
        <w:rPr>
          <w:rFonts w:ascii="Georgia" w:hAnsi="Georgia"/>
          <w:sz w:val="32"/>
          <w:szCs w:val="32"/>
        </w:rPr>
        <w:lastRenderedPageBreak/>
        <w:t>buy cheap assignment help online from us easily</w:t>
      </w:r>
    </w:p>
    <w:p w:rsidR="00387A3B" w:rsidRDefault="00387A3B" w:rsidP="00387A3B">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387A3B" w:rsidRDefault="00387A3B" w:rsidP="00387A3B">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387A3B" w:rsidRDefault="00387A3B" w:rsidP="00387A3B">
      <w:pPr>
        <w:spacing w:before="240" w:after="240" w:line="240" w:lineRule="auto"/>
        <w:jc w:val="center"/>
        <w:rPr>
          <w:rFonts w:ascii="Georgia" w:hAnsi="Georgia"/>
          <w:b/>
          <w:sz w:val="32"/>
          <w:szCs w:val="32"/>
        </w:rPr>
      </w:pPr>
      <w:r>
        <w:rPr>
          <w:rFonts w:ascii="Georgia" w:hAnsi="Georgia"/>
          <w:b/>
          <w:sz w:val="32"/>
          <w:szCs w:val="32"/>
        </w:rPr>
        <w:t>OR</w:t>
      </w:r>
    </w:p>
    <w:p w:rsidR="00387A3B" w:rsidRDefault="00387A3B" w:rsidP="00387A3B">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387A3B" w:rsidRDefault="00387A3B" w:rsidP="00387A3B">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7378F9" w:rsidRDefault="007378F9" w:rsidP="00774351">
      <w:pPr>
        <w:spacing w:line="360" w:lineRule="auto"/>
        <w:jc w:val="both"/>
        <w:rPr>
          <w:rFonts w:ascii="Times New Roman" w:eastAsia="Arial" w:hAnsi="Times New Roman" w:cs="Times New Roman"/>
          <w:b/>
          <w:bCs/>
          <w:color w:val="000000"/>
          <w:sz w:val="24"/>
          <w:szCs w:val="24"/>
          <w:lang w:val="en-US"/>
        </w:rPr>
      </w:pPr>
    </w:p>
    <w:p w:rsidR="00F93B53" w:rsidRPr="00774351" w:rsidRDefault="00F93B53" w:rsidP="00774351">
      <w:pPr>
        <w:spacing w:line="360" w:lineRule="auto"/>
        <w:jc w:val="both"/>
        <w:rPr>
          <w:rFonts w:ascii="Times New Roman" w:eastAsia="Arial" w:hAnsi="Times New Roman" w:cs="Times New Roman"/>
          <w:color w:val="000000"/>
          <w:sz w:val="24"/>
          <w:szCs w:val="24"/>
        </w:rPr>
      </w:pPr>
    </w:p>
    <w:p w:rsidR="007378F9" w:rsidRDefault="007378F9" w:rsidP="00774351">
      <w:pPr>
        <w:spacing w:line="360" w:lineRule="auto"/>
        <w:jc w:val="both"/>
        <w:rPr>
          <w:rFonts w:ascii="Times New Roman" w:eastAsia="Arial" w:hAnsi="Times New Roman" w:cs="Times New Roman"/>
          <w:b/>
          <w:color w:val="000000"/>
          <w:sz w:val="24"/>
          <w:szCs w:val="24"/>
        </w:rPr>
      </w:pPr>
      <w:r w:rsidRPr="00774351">
        <w:rPr>
          <w:rFonts w:ascii="Times New Roman" w:eastAsia="Arial" w:hAnsi="Times New Roman" w:cs="Times New Roman"/>
          <w:b/>
          <w:color w:val="000000"/>
          <w:sz w:val="24"/>
          <w:szCs w:val="24"/>
        </w:rPr>
        <w:t>2. Discuss selection process outcomes and its effect in the selection of candidates. 10</w:t>
      </w:r>
      <w:r w:rsidRPr="00774351">
        <w:rPr>
          <w:rFonts w:ascii="Times New Roman" w:eastAsia="Arial" w:hAnsi="Times New Roman" w:cs="Times New Roman"/>
          <w:b/>
          <w:color w:val="000000"/>
          <w:sz w:val="24"/>
          <w:szCs w:val="24"/>
        </w:rPr>
        <w:tab/>
      </w:r>
    </w:p>
    <w:p w:rsidR="00774351" w:rsidRPr="00774351" w:rsidRDefault="00774351" w:rsidP="00774351">
      <w:pPr>
        <w:spacing w:line="360" w:lineRule="auto"/>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Ans 2.</w:t>
      </w:r>
    </w:p>
    <w:p w:rsidR="008F7C94" w:rsidRPr="00774351" w:rsidRDefault="008F7C94" w:rsidP="00774351">
      <w:pPr>
        <w:spacing w:line="360" w:lineRule="auto"/>
        <w:jc w:val="both"/>
        <w:rPr>
          <w:rFonts w:ascii="Times New Roman" w:eastAsia="Arial" w:hAnsi="Times New Roman" w:cs="Times New Roman"/>
          <w:color w:val="000000"/>
          <w:sz w:val="24"/>
          <w:szCs w:val="24"/>
          <w:lang w:val="en-US"/>
        </w:rPr>
      </w:pPr>
      <w:r w:rsidRPr="00774351">
        <w:rPr>
          <w:rFonts w:ascii="Times New Roman" w:eastAsia="Arial" w:hAnsi="Times New Roman" w:cs="Times New Roman"/>
          <w:b/>
          <w:bCs/>
          <w:color w:val="000000"/>
          <w:sz w:val="24"/>
          <w:szCs w:val="24"/>
          <w:lang w:val="en-US"/>
        </w:rPr>
        <w:t>Selection Process Outcomes and Its Effect in the Selection of Candidates</w:t>
      </w:r>
    </w:p>
    <w:p w:rsidR="008F7C94" w:rsidRPr="00774351" w:rsidRDefault="008F7C94" w:rsidP="00774351">
      <w:pPr>
        <w:spacing w:line="360" w:lineRule="auto"/>
        <w:jc w:val="both"/>
        <w:rPr>
          <w:rFonts w:ascii="Times New Roman" w:eastAsia="Arial" w:hAnsi="Times New Roman" w:cs="Times New Roman"/>
          <w:color w:val="000000"/>
          <w:sz w:val="24"/>
          <w:szCs w:val="24"/>
          <w:lang w:val="en-US"/>
        </w:rPr>
      </w:pPr>
      <w:r w:rsidRPr="00774351">
        <w:rPr>
          <w:rFonts w:ascii="Times New Roman" w:eastAsia="Arial" w:hAnsi="Times New Roman" w:cs="Times New Roman"/>
          <w:color w:val="000000"/>
          <w:sz w:val="24"/>
          <w:szCs w:val="24"/>
          <w:lang w:val="en-US"/>
        </w:rPr>
        <w:t>The selection process is crucial to ensuring that the right individuals are chosen for the right positions. The outcomes of a selection process are the results that come from evaluating applicants against the criteria required for the job. These outcomes have a profound effect on the selection of candidates in various ways:</w:t>
      </w:r>
    </w:p>
    <w:p w:rsidR="008F7C94" w:rsidRPr="00774351" w:rsidRDefault="008F7C94" w:rsidP="00774351">
      <w:pPr>
        <w:numPr>
          <w:ilvl w:val="0"/>
          <w:numId w:val="16"/>
        </w:numPr>
        <w:spacing w:line="360" w:lineRule="auto"/>
        <w:jc w:val="both"/>
        <w:rPr>
          <w:rFonts w:ascii="Times New Roman" w:eastAsia="Arial" w:hAnsi="Times New Roman" w:cs="Times New Roman"/>
          <w:color w:val="000000"/>
          <w:sz w:val="24"/>
          <w:szCs w:val="24"/>
          <w:lang w:val="en-US"/>
        </w:rPr>
      </w:pPr>
      <w:r w:rsidRPr="00774351">
        <w:rPr>
          <w:rFonts w:ascii="Times New Roman" w:eastAsia="Arial" w:hAnsi="Times New Roman" w:cs="Times New Roman"/>
          <w:b/>
          <w:bCs/>
          <w:color w:val="000000"/>
          <w:sz w:val="24"/>
          <w:szCs w:val="24"/>
          <w:lang w:val="en-US"/>
        </w:rPr>
        <w:t>Job-Applicant Fit:</w:t>
      </w:r>
      <w:r w:rsidRPr="00774351">
        <w:rPr>
          <w:rFonts w:ascii="Times New Roman" w:eastAsia="Arial" w:hAnsi="Times New Roman" w:cs="Times New Roman"/>
          <w:color w:val="000000"/>
          <w:sz w:val="24"/>
          <w:szCs w:val="24"/>
          <w:lang w:val="en-US"/>
        </w:rPr>
        <w:t xml:space="preserve"> A primary outcome of the selection process is determining how well an applicant's skills, experience, and attributes align with the job's requirements. A successful selection process will accurately measure this fit, ensuring that the candidate can effectively perform the job tasks.</w:t>
      </w:r>
    </w:p>
    <w:p w:rsidR="008F7C94" w:rsidRDefault="008F7C94" w:rsidP="00774351">
      <w:pPr>
        <w:spacing w:line="360" w:lineRule="auto"/>
        <w:jc w:val="both"/>
        <w:rPr>
          <w:rFonts w:ascii="Times New Roman" w:eastAsia="Arial" w:hAnsi="Times New Roman" w:cs="Times New Roman"/>
          <w:b/>
          <w:bCs/>
          <w:color w:val="000000"/>
          <w:sz w:val="24"/>
          <w:szCs w:val="24"/>
          <w:lang w:val="en-US"/>
        </w:rPr>
      </w:pPr>
    </w:p>
    <w:p w:rsidR="00F93B53" w:rsidRPr="00774351" w:rsidRDefault="00F93B53" w:rsidP="00774351">
      <w:pPr>
        <w:spacing w:line="360" w:lineRule="auto"/>
        <w:jc w:val="both"/>
        <w:rPr>
          <w:rFonts w:ascii="Times New Roman" w:eastAsia="Arial" w:hAnsi="Times New Roman" w:cs="Times New Roman"/>
          <w:b/>
          <w:color w:val="000000"/>
          <w:sz w:val="24"/>
          <w:szCs w:val="24"/>
        </w:rPr>
      </w:pPr>
    </w:p>
    <w:p w:rsidR="007378F9" w:rsidRPr="00774351" w:rsidRDefault="007378F9" w:rsidP="00774351">
      <w:pPr>
        <w:spacing w:line="360" w:lineRule="auto"/>
        <w:jc w:val="both"/>
        <w:rPr>
          <w:rFonts w:ascii="Times New Roman" w:eastAsia="Arial" w:hAnsi="Times New Roman" w:cs="Times New Roman"/>
          <w:b/>
          <w:color w:val="000000"/>
          <w:sz w:val="24"/>
          <w:szCs w:val="24"/>
        </w:rPr>
      </w:pPr>
      <w:r w:rsidRPr="00774351">
        <w:rPr>
          <w:rFonts w:ascii="Times New Roman" w:eastAsia="Arial" w:hAnsi="Times New Roman" w:cs="Times New Roman"/>
          <w:b/>
          <w:color w:val="000000"/>
          <w:sz w:val="24"/>
          <w:szCs w:val="24"/>
        </w:rPr>
        <w:t xml:space="preserve">3. What is succession planning? What are the benefits of having a formal Succession Planning System in an organization? </w:t>
      </w:r>
      <w:r w:rsidRPr="00774351">
        <w:rPr>
          <w:rFonts w:ascii="Times New Roman" w:eastAsia="Arial" w:hAnsi="Times New Roman" w:cs="Times New Roman"/>
          <w:b/>
          <w:color w:val="000000"/>
          <w:sz w:val="24"/>
          <w:szCs w:val="24"/>
        </w:rPr>
        <w:tab/>
        <w:t>3+7</w:t>
      </w:r>
      <w:r w:rsidRPr="00774351">
        <w:rPr>
          <w:rFonts w:ascii="Times New Roman" w:eastAsia="Arial" w:hAnsi="Times New Roman" w:cs="Times New Roman"/>
          <w:b/>
          <w:color w:val="000000"/>
          <w:sz w:val="24"/>
          <w:szCs w:val="24"/>
        </w:rPr>
        <w:tab/>
      </w:r>
    </w:p>
    <w:p w:rsidR="00774351" w:rsidRDefault="00774351" w:rsidP="00774351">
      <w:pPr>
        <w:spacing w:line="360" w:lineRule="auto"/>
        <w:jc w:val="both"/>
        <w:rPr>
          <w:rFonts w:ascii="Times New Roman" w:eastAsia="Arial" w:hAnsi="Times New Roman" w:cs="Times New Roman"/>
          <w:b/>
          <w:bCs/>
          <w:color w:val="000000"/>
          <w:sz w:val="24"/>
          <w:szCs w:val="24"/>
          <w:lang w:val="en-US"/>
        </w:rPr>
      </w:pPr>
      <w:r>
        <w:rPr>
          <w:rFonts w:ascii="Times New Roman" w:eastAsia="Arial" w:hAnsi="Times New Roman" w:cs="Times New Roman"/>
          <w:b/>
          <w:bCs/>
          <w:color w:val="000000"/>
          <w:sz w:val="24"/>
          <w:szCs w:val="24"/>
          <w:lang w:val="en-US"/>
        </w:rPr>
        <w:t>Ans 3.</w:t>
      </w:r>
    </w:p>
    <w:p w:rsidR="008F7C94" w:rsidRPr="00774351" w:rsidRDefault="008F7C94" w:rsidP="00774351">
      <w:pPr>
        <w:spacing w:line="360" w:lineRule="auto"/>
        <w:jc w:val="both"/>
        <w:rPr>
          <w:rFonts w:ascii="Times New Roman" w:eastAsia="Arial" w:hAnsi="Times New Roman" w:cs="Times New Roman"/>
          <w:color w:val="000000"/>
          <w:sz w:val="24"/>
          <w:szCs w:val="24"/>
          <w:lang w:val="en-US"/>
        </w:rPr>
      </w:pPr>
      <w:r w:rsidRPr="00774351">
        <w:rPr>
          <w:rFonts w:ascii="Times New Roman" w:eastAsia="Arial" w:hAnsi="Times New Roman" w:cs="Times New Roman"/>
          <w:b/>
          <w:bCs/>
          <w:color w:val="000000"/>
          <w:sz w:val="24"/>
          <w:szCs w:val="24"/>
          <w:lang w:val="en-US"/>
        </w:rPr>
        <w:t>Succession Planning</w:t>
      </w:r>
    </w:p>
    <w:p w:rsidR="008F7C94" w:rsidRPr="00774351" w:rsidRDefault="008F7C94" w:rsidP="00774351">
      <w:pPr>
        <w:spacing w:line="360" w:lineRule="auto"/>
        <w:jc w:val="both"/>
        <w:rPr>
          <w:rFonts w:ascii="Times New Roman" w:eastAsia="Arial" w:hAnsi="Times New Roman" w:cs="Times New Roman"/>
          <w:color w:val="000000"/>
          <w:sz w:val="24"/>
          <w:szCs w:val="24"/>
          <w:lang w:val="en-US"/>
        </w:rPr>
      </w:pPr>
      <w:r w:rsidRPr="00774351">
        <w:rPr>
          <w:rFonts w:ascii="Times New Roman" w:eastAsia="Arial" w:hAnsi="Times New Roman" w:cs="Times New Roman"/>
          <w:color w:val="000000"/>
          <w:sz w:val="24"/>
          <w:szCs w:val="24"/>
          <w:lang w:val="en-US"/>
        </w:rPr>
        <w:lastRenderedPageBreak/>
        <w:t>Succession planning is a strategic process wherein organizations identify and develop potential leaders to fill key business leadership positions in the future. It ensures that employees are recruited and developed to fill each key role within the company. Succession planning ensures that businesses continue to run smoothly after the company's most vital people move on to new opportunities, retire, or pass away.</w:t>
      </w:r>
    </w:p>
    <w:p w:rsidR="008F7C94" w:rsidRPr="00774351" w:rsidRDefault="008F7C94" w:rsidP="00774351">
      <w:pPr>
        <w:spacing w:line="360" w:lineRule="auto"/>
        <w:jc w:val="both"/>
        <w:rPr>
          <w:rFonts w:ascii="Times New Roman" w:eastAsia="Arial" w:hAnsi="Times New Roman" w:cs="Times New Roman"/>
          <w:color w:val="000000"/>
          <w:sz w:val="24"/>
          <w:szCs w:val="24"/>
          <w:lang w:val="en-US"/>
        </w:rPr>
      </w:pPr>
      <w:r w:rsidRPr="00774351">
        <w:rPr>
          <w:rFonts w:ascii="Times New Roman" w:eastAsia="Arial" w:hAnsi="Times New Roman" w:cs="Times New Roman"/>
          <w:b/>
          <w:bCs/>
          <w:color w:val="000000"/>
          <w:sz w:val="24"/>
          <w:szCs w:val="24"/>
          <w:lang w:val="en-US"/>
        </w:rPr>
        <w:t>Benefits of Having a Formal Succession Planning System in an Organization:</w:t>
      </w:r>
    </w:p>
    <w:p w:rsidR="007378F9" w:rsidRPr="00F93B53" w:rsidRDefault="008F7C94" w:rsidP="00F93B53">
      <w:pPr>
        <w:numPr>
          <w:ilvl w:val="0"/>
          <w:numId w:val="17"/>
        </w:numPr>
        <w:spacing w:line="360" w:lineRule="auto"/>
        <w:jc w:val="both"/>
        <w:rPr>
          <w:rFonts w:ascii="Times New Roman" w:eastAsia="Arial" w:hAnsi="Times New Roman" w:cs="Times New Roman"/>
          <w:color w:val="000000"/>
          <w:sz w:val="24"/>
          <w:szCs w:val="24"/>
        </w:rPr>
      </w:pPr>
      <w:r w:rsidRPr="00774351">
        <w:rPr>
          <w:rFonts w:ascii="Times New Roman" w:eastAsia="Arial" w:hAnsi="Times New Roman" w:cs="Times New Roman"/>
          <w:b/>
          <w:bCs/>
          <w:color w:val="000000"/>
          <w:sz w:val="24"/>
          <w:szCs w:val="24"/>
          <w:lang w:val="en-US"/>
        </w:rPr>
        <w:t>Ensures Business Continuity:</w:t>
      </w:r>
      <w:r w:rsidRPr="00774351">
        <w:rPr>
          <w:rFonts w:ascii="Times New Roman" w:eastAsia="Arial" w:hAnsi="Times New Roman" w:cs="Times New Roman"/>
          <w:color w:val="000000"/>
          <w:sz w:val="24"/>
          <w:szCs w:val="24"/>
          <w:lang w:val="en-US"/>
        </w:rPr>
        <w:t xml:space="preserve"> One of the primary benefits of succession planning is ensuring that the organization can continue its operations without disruption even </w:t>
      </w:r>
    </w:p>
    <w:p w:rsidR="00F93B53" w:rsidRDefault="00F93B53" w:rsidP="00F93B53">
      <w:pPr>
        <w:spacing w:line="360" w:lineRule="auto"/>
        <w:jc w:val="both"/>
        <w:rPr>
          <w:rFonts w:ascii="Times New Roman" w:eastAsia="Arial" w:hAnsi="Times New Roman" w:cs="Times New Roman"/>
          <w:color w:val="000000"/>
          <w:sz w:val="24"/>
          <w:szCs w:val="24"/>
        </w:rPr>
      </w:pPr>
    </w:p>
    <w:p w:rsidR="00F93B53" w:rsidRDefault="00F93B53" w:rsidP="00F93B53">
      <w:pPr>
        <w:spacing w:line="360" w:lineRule="auto"/>
        <w:jc w:val="both"/>
        <w:rPr>
          <w:rFonts w:ascii="Times New Roman" w:eastAsia="Arial" w:hAnsi="Times New Roman" w:cs="Times New Roman"/>
          <w:color w:val="000000"/>
          <w:sz w:val="24"/>
          <w:szCs w:val="24"/>
        </w:rPr>
      </w:pPr>
    </w:p>
    <w:p w:rsidR="00F93B53" w:rsidRDefault="00F93B53" w:rsidP="00F93B53">
      <w:pPr>
        <w:spacing w:line="360" w:lineRule="auto"/>
        <w:jc w:val="both"/>
        <w:rPr>
          <w:rFonts w:ascii="Times New Roman" w:eastAsia="Arial" w:hAnsi="Times New Roman" w:cs="Times New Roman"/>
          <w:color w:val="000000"/>
          <w:sz w:val="24"/>
          <w:szCs w:val="24"/>
        </w:rPr>
      </w:pPr>
    </w:p>
    <w:p w:rsidR="00F93B53" w:rsidRDefault="00F93B53" w:rsidP="00F93B53">
      <w:pPr>
        <w:spacing w:line="360" w:lineRule="auto"/>
        <w:jc w:val="both"/>
        <w:rPr>
          <w:rFonts w:ascii="Times New Roman" w:eastAsia="Arial" w:hAnsi="Times New Roman" w:cs="Times New Roman"/>
          <w:color w:val="000000"/>
          <w:sz w:val="24"/>
          <w:szCs w:val="24"/>
        </w:rPr>
      </w:pPr>
    </w:p>
    <w:p w:rsidR="00F93B53" w:rsidRPr="00774351" w:rsidRDefault="00F93B53" w:rsidP="00F93B53">
      <w:pPr>
        <w:spacing w:line="360" w:lineRule="auto"/>
        <w:jc w:val="both"/>
        <w:rPr>
          <w:rFonts w:ascii="Times New Roman" w:eastAsia="Arial" w:hAnsi="Times New Roman" w:cs="Times New Roman"/>
          <w:color w:val="000000"/>
          <w:sz w:val="24"/>
          <w:szCs w:val="24"/>
        </w:rPr>
      </w:pPr>
    </w:p>
    <w:p w:rsidR="007378F9" w:rsidRPr="00774351" w:rsidRDefault="007378F9" w:rsidP="00774351">
      <w:pPr>
        <w:spacing w:line="360" w:lineRule="auto"/>
        <w:jc w:val="center"/>
        <w:rPr>
          <w:rFonts w:ascii="Times New Roman" w:eastAsia="Arial" w:hAnsi="Times New Roman" w:cs="Times New Roman"/>
          <w:b/>
          <w:color w:val="000000"/>
          <w:sz w:val="24"/>
          <w:szCs w:val="24"/>
        </w:rPr>
      </w:pPr>
      <w:r w:rsidRPr="00774351">
        <w:rPr>
          <w:rFonts w:ascii="Times New Roman" w:eastAsia="Arial" w:hAnsi="Times New Roman" w:cs="Times New Roman"/>
          <w:b/>
          <w:color w:val="000000"/>
          <w:sz w:val="24"/>
          <w:szCs w:val="24"/>
        </w:rPr>
        <w:t>Assignment Set – 2</w:t>
      </w:r>
    </w:p>
    <w:p w:rsidR="007378F9" w:rsidRPr="00774351" w:rsidRDefault="007378F9" w:rsidP="00774351">
      <w:pPr>
        <w:spacing w:line="360" w:lineRule="auto"/>
        <w:jc w:val="both"/>
        <w:rPr>
          <w:rFonts w:ascii="Times New Roman" w:eastAsia="Arial" w:hAnsi="Times New Roman" w:cs="Times New Roman"/>
          <w:color w:val="000000"/>
          <w:sz w:val="24"/>
          <w:szCs w:val="24"/>
        </w:rPr>
      </w:pPr>
    </w:p>
    <w:p w:rsidR="007378F9" w:rsidRPr="00774351" w:rsidRDefault="007378F9" w:rsidP="00774351">
      <w:pPr>
        <w:spacing w:line="360" w:lineRule="auto"/>
        <w:jc w:val="both"/>
        <w:rPr>
          <w:rFonts w:ascii="Times New Roman" w:eastAsia="Arial" w:hAnsi="Times New Roman" w:cs="Times New Roman"/>
          <w:b/>
          <w:color w:val="000000"/>
          <w:sz w:val="24"/>
          <w:szCs w:val="24"/>
        </w:rPr>
      </w:pPr>
      <w:r w:rsidRPr="00774351">
        <w:rPr>
          <w:rFonts w:ascii="Times New Roman" w:eastAsia="Arial" w:hAnsi="Times New Roman" w:cs="Times New Roman"/>
          <w:b/>
          <w:color w:val="000000"/>
          <w:sz w:val="24"/>
          <w:szCs w:val="24"/>
        </w:rPr>
        <w:t>4. Describe competency mapping. Discuss the steps involved in competency mapping with a result of job evaluation. 10</w:t>
      </w:r>
      <w:r w:rsidRPr="00774351">
        <w:rPr>
          <w:rFonts w:ascii="Times New Roman" w:eastAsia="Arial" w:hAnsi="Times New Roman" w:cs="Times New Roman"/>
          <w:b/>
          <w:color w:val="000000"/>
          <w:sz w:val="24"/>
          <w:szCs w:val="24"/>
        </w:rPr>
        <w:tab/>
      </w:r>
    </w:p>
    <w:p w:rsidR="00774351" w:rsidRDefault="00774351" w:rsidP="00774351">
      <w:pPr>
        <w:spacing w:line="360" w:lineRule="auto"/>
        <w:jc w:val="both"/>
        <w:rPr>
          <w:rFonts w:ascii="Times New Roman" w:eastAsia="Arial" w:hAnsi="Times New Roman" w:cs="Times New Roman"/>
          <w:b/>
          <w:bCs/>
          <w:color w:val="000000"/>
          <w:sz w:val="24"/>
          <w:szCs w:val="24"/>
          <w:lang w:val="en-US"/>
        </w:rPr>
      </w:pPr>
      <w:r>
        <w:rPr>
          <w:rFonts w:ascii="Times New Roman" w:eastAsia="Arial" w:hAnsi="Times New Roman" w:cs="Times New Roman"/>
          <w:b/>
          <w:bCs/>
          <w:color w:val="000000"/>
          <w:sz w:val="24"/>
          <w:szCs w:val="24"/>
          <w:lang w:val="en-US"/>
        </w:rPr>
        <w:t>Ans 4.</w:t>
      </w:r>
    </w:p>
    <w:p w:rsidR="008F7C94" w:rsidRPr="00774351" w:rsidRDefault="008F7C94" w:rsidP="00774351">
      <w:pPr>
        <w:spacing w:line="360" w:lineRule="auto"/>
        <w:jc w:val="both"/>
        <w:rPr>
          <w:rFonts w:ascii="Times New Roman" w:eastAsia="Arial" w:hAnsi="Times New Roman" w:cs="Times New Roman"/>
          <w:color w:val="000000"/>
          <w:sz w:val="24"/>
          <w:szCs w:val="24"/>
          <w:lang w:val="en-US"/>
        </w:rPr>
      </w:pPr>
      <w:r w:rsidRPr="00774351">
        <w:rPr>
          <w:rFonts w:ascii="Times New Roman" w:eastAsia="Arial" w:hAnsi="Times New Roman" w:cs="Times New Roman"/>
          <w:b/>
          <w:bCs/>
          <w:color w:val="000000"/>
          <w:sz w:val="24"/>
          <w:szCs w:val="24"/>
          <w:lang w:val="en-US"/>
        </w:rPr>
        <w:t>Competency Mapping</w:t>
      </w:r>
    </w:p>
    <w:p w:rsidR="008F7C94" w:rsidRPr="00774351" w:rsidRDefault="008F7C94" w:rsidP="00774351">
      <w:pPr>
        <w:spacing w:line="360" w:lineRule="auto"/>
        <w:jc w:val="both"/>
        <w:rPr>
          <w:rFonts w:ascii="Times New Roman" w:eastAsia="Arial" w:hAnsi="Times New Roman" w:cs="Times New Roman"/>
          <w:color w:val="000000"/>
          <w:sz w:val="24"/>
          <w:szCs w:val="24"/>
          <w:lang w:val="en-US"/>
        </w:rPr>
      </w:pPr>
      <w:r w:rsidRPr="00774351">
        <w:rPr>
          <w:rFonts w:ascii="Times New Roman" w:eastAsia="Arial" w:hAnsi="Times New Roman" w:cs="Times New Roman"/>
          <w:color w:val="000000"/>
          <w:sz w:val="24"/>
          <w:szCs w:val="24"/>
          <w:lang w:val="en-US"/>
        </w:rPr>
        <w:t>Competency mapping is a process of identifying key competencies for a particular job role and then using this information to develop job descriptions, performance evaluations, training programs, and other HR processes. Competencies can be understood as a combination of skills, knowledge, attitudes, and other attributes that contribute to job performance. Mapping these competencies helps in understanding the exact requirements of a role, ensuring that the right person is selected, trained, and assessed based on these identified competencies.</w:t>
      </w:r>
    </w:p>
    <w:p w:rsidR="008F7C94" w:rsidRPr="00774351" w:rsidRDefault="008F7C94" w:rsidP="00774351">
      <w:pPr>
        <w:spacing w:line="360" w:lineRule="auto"/>
        <w:jc w:val="both"/>
        <w:rPr>
          <w:rFonts w:ascii="Times New Roman" w:eastAsia="Arial" w:hAnsi="Times New Roman" w:cs="Times New Roman"/>
          <w:color w:val="000000"/>
          <w:sz w:val="24"/>
          <w:szCs w:val="24"/>
          <w:lang w:val="en-US"/>
        </w:rPr>
      </w:pPr>
      <w:r w:rsidRPr="00774351">
        <w:rPr>
          <w:rFonts w:ascii="Times New Roman" w:eastAsia="Arial" w:hAnsi="Times New Roman" w:cs="Times New Roman"/>
          <w:b/>
          <w:bCs/>
          <w:color w:val="000000"/>
          <w:sz w:val="24"/>
          <w:szCs w:val="24"/>
          <w:lang w:val="en-US"/>
        </w:rPr>
        <w:t>Steps Involved in Competency Mapping with a Result of Job Evaluation:</w:t>
      </w:r>
    </w:p>
    <w:p w:rsidR="00F93B53" w:rsidRPr="00774351" w:rsidRDefault="008F7C94" w:rsidP="00F93B53">
      <w:pPr>
        <w:numPr>
          <w:ilvl w:val="0"/>
          <w:numId w:val="18"/>
        </w:numPr>
        <w:spacing w:line="360" w:lineRule="auto"/>
        <w:jc w:val="both"/>
        <w:rPr>
          <w:rFonts w:ascii="Times New Roman" w:eastAsia="Arial" w:hAnsi="Times New Roman" w:cs="Times New Roman"/>
          <w:color w:val="000000"/>
          <w:sz w:val="24"/>
          <w:szCs w:val="24"/>
          <w:lang w:val="en-US"/>
        </w:rPr>
      </w:pPr>
      <w:r w:rsidRPr="00774351">
        <w:rPr>
          <w:rFonts w:ascii="Times New Roman" w:eastAsia="Arial" w:hAnsi="Times New Roman" w:cs="Times New Roman"/>
          <w:b/>
          <w:bCs/>
          <w:color w:val="000000"/>
          <w:sz w:val="24"/>
          <w:szCs w:val="24"/>
          <w:lang w:val="en-US"/>
        </w:rPr>
        <w:t>Job Analysis:</w:t>
      </w:r>
      <w:r w:rsidRPr="00774351">
        <w:rPr>
          <w:rFonts w:ascii="Times New Roman" w:eastAsia="Arial" w:hAnsi="Times New Roman" w:cs="Times New Roman"/>
          <w:color w:val="000000"/>
          <w:sz w:val="24"/>
          <w:szCs w:val="24"/>
          <w:lang w:val="en-US"/>
        </w:rPr>
        <w:t xml:space="preserve"> Begin by thoroughly analyzing the job to understand its primary duties</w:t>
      </w:r>
    </w:p>
    <w:p w:rsidR="007378F9" w:rsidRPr="00774351" w:rsidRDefault="007378F9" w:rsidP="00774351">
      <w:pPr>
        <w:spacing w:line="360" w:lineRule="auto"/>
        <w:jc w:val="both"/>
        <w:rPr>
          <w:rFonts w:ascii="Times New Roman" w:eastAsia="Arial" w:hAnsi="Times New Roman" w:cs="Times New Roman"/>
          <w:color w:val="000000"/>
          <w:sz w:val="24"/>
          <w:szCs w:val="24"/>
        </w:rPr>
      </w:pPr>
    </w:p>
    <w:p w:rsidR="007378F9" w:rsidRDefault="007378F9" w:rsidP="00774351">
      <w:pPr>
        <w:spacing w:line="360" w:lineRule="auto"/>
        <w:jc w:val="both"/>
        <w:rPr>
          <w:rFonts w:ascii="Times New Roman" w:eastAsia="Arial" w:hAnsi="Times New Roman" w:cs="Times New Roman"/>
          <w:b/>
          <w:color w:val="000000"/>
          <w:sz w:val="24"/>
          <w:szCs w:val="24"/>
        </w:rPr>
      </w:pPr>
      <w:r w:rsidRPr="00774351">
        <w:rPr>
          <w:rFonts w:ascii="Times New Roman" w:eastAsia="Arial" w:hAnsi="Times New Roman" w:cs="Times New Roman"/>
          <w:b/>
          <w:color w:val="000000"/>
          <w:sz w:val="24"/>
          <w:szCs w:val="24"/>
        </w:rPr>
        <w:t xml:space="preserve">5. Define wage and salary. What are the factors for effective wage administration? </w:t>
      </w:r>
      <w:r w:rsidR="00774351">
        <w:rPr>
          <w:rFonts w:ascii="Times New Roman" w:eastAsia="Arial" w:hAnsi="Times New Roman" w:cs="Times New Roman"/>
          <w:b/>
          <w:color w:val="000000"/>
          <w:sz w:val="24"/>
          <w:szCs w:val="24"/>
        </w:rPr>
        <w:t>3+7</w:t>
      </w:r>
    </w:p>
    <w:p w:rsidR="00774351" w:rsidRPr="00774351" w:rsidRDefault="00774351" w:rsidP="00774351">
      <w:pPr>
        <w:spacing w:line="360" w:lineRule="auto"/>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Ans 5.</w:t>
      </w:r>
    </w:p>
    <w:p w:rsidR="008F7C94" w:rsidRPr="00774351" w:rsidRDefault="008F7C94" w:rsidP="00774351">
      <w:pPr>
        <w:spacing w:line="360" w:lineRule="auto"/>
        <w:jc w:val="both"/>
        <w:rPr>
          <w:rFonts w:ascii="Times New Roman" w:eastAsia="Arial" w:hAnsi="Times New Roman" w:cs="Times New Roman"/>
          <w:color w:val="000000"/>
          <w:sz w:val="24"/>
          <w:szCs w:val="24"/>
          <w:lang w:val="en-US"/>
        </w:rPr>
      </w:pPr>
      <w:r w:rsidRPr="00774351">
        <w:rPr>
          <w:rFonts w:ascii="Times New Roman" w:eastAsia="Arial" w:hAnsi="Times New Roman" w:cs="Times New Roman"/>
          <w:b/>
          <w:bCs/>
          <w:color w:val="000000"/>
          <w:sz w:val="24"/>
          <w:szCs w:val="24"/>
          <w:lang w:val="en-US"/>
        </w:rPr>
        <w:t>Wage and Salary: Definitions</w:t>
      </w:r>
    </w:p>
    <w:p w:rsidR="008F7C94" w:rsidRPr="00774351" w:rsidRDefault="008F7C94" w:rsidP="00774351">
      <w:pPr>
        <w:numPr>
          <w:ilvl w:val="0"/>
          <w:numId w:val="20"/>
        </w:numPr>
        <w:spacing w:line="360" w:lineRule="auto"/>
        <w:jc w:val="both"/>
        <w:rPr>
          <w:rFonts w:ascii="Times New Roman" w:eastAsia="Arial" w:hAnsi="Times New Roman" w:cs="Times New Roman"/>
          <w:color w:val="000000"/>
          <w:sz w:val="24"/>
          <w:szCs w:val="24"/>
          <w:lang w:val="en-US"/>
        </w:rPr>
      </w:pPr>
      <w:r w:rsidRPr="00774351">
        <w:rPr>
          <w:rFonts w:ascii="Times New Roman" w:eastAsia="Arial" w:hAnsi="Times New Roman" w:cs="Times New Roman"/>
          <w:b/>
          <w:bCs/>
          <w:color w:val="000000"/>
          <w:sz w:val="24"/>
          <w:szCs w:val="24"/>
          <w:lang w:val="en-US"/>
        </w:rPr>
        <w:t>Wage:</w:t>
      </w:r>
      <w:r w:rsidRPr="00774351">
        <w:rPr>
          <w:rFonts w:ascii="Times New Roman" w:eastAsia="Arial" w:hAnsi="Times New Roman" w:cs="Times New Roman"/>
          <w:color w:val="000000"/>
          <w:sz w:val="24"/>
          <w:szCs w:val="24"/>
          <w:lang w:val="en-US"/>
        </w:rPr>
        <w:t xml:space="preserve"> Wages typically refer to the compensation paid to workers on an hourly basis for the services they provide. It's often associated with blue-collar workers, temporary employees, or those who do not have salaried positions. The total amount a worker receives is contingent on the number of hours they work.</w:t>
      </w:r>
    </w:p>
    <w:p w:rsidR="007378F9" w:rsidRPr="00F93B53" w:rsidRDefault="008F7C94" w:rsidP="00F93B53">
      <w:pPr>
        <w:numPr>
          <w:ilvl w:val="0"/>
          <w:numId w:val="20"/>
        </w:numPr>
        <w:spacing w:line="360" w:lineRule="auto"/>
        <w:jc w:val="both"/>
        <w:rPr>
          <w:rFonts w:ascii="Times New Roman" w:eastAsia="Arial" w:hAnsi="Times New Roman" w:cs="Times New Roman"/>
          <w:b/>
          <w:color w:val="000000"/>
          <w:sz w:val="24"/>
          <w:szCs w:val="24"/>
        </w:rPr>
      </w:pPr>
      <w:r w:rsidRPr="00774351">
        <w:rPr>
          <w:rFonts w:ascii="Times New Roman" w:eastAsia="Arial" w:hAnsi="Times New Roman" w:cs="Times New Roman"/>
          <w:b/>
          <w:bCs/>
          <w:color w:val="000000"/>
          <w:sz w:val="24"/>
          <w:szCs w:val="24"/>
          <w:lang w:val="en-US"/>
        </w:rPr>
        <w:t>Salary:</w:t>
      </w:r>
      <w:r w:rsidRPr="00774351">
        <w:rPr>
          <w:rFonts w:ascii="Times New Roman" w:eastAsia="Arial" w:hAnsi="Times New Roman" w:cs="Times New Roman"/>
          <w:color w:val="000000"/>
          <w:sz w:val="24"/>
          <w:szCs w:val="24"/>
          <w:lang w:val="en-US"/>
        </w:rPr>
        <w:t xml:space="preserve"> Salary is a fixed regular payment, typically paid monthly or biweekly but often expressed as an annual sum, made by an employer to an employee. It's not </w:t>
      </w:r>
    </w:p>
    <w:p w:rsidR="00F93B53" w:rsidRPr="00774351" w:rsidRDefault="00F93B53" w:rsidP="00F93B53">
      <w:pPr>
        <w:spacing w:line="360" w:lineRule="auto"/>
        <w:jc w:val="both"/>
        <w:rPr>
          <w:rFonts w:ascii="Times New Roman" w:eastAsia="Arial" w:hAnsi="Times New Roman" w:cs="Times New Roman"/>
          <w:b/>
          <w:color w:val="000000"/>
          <w:sz w:val="24"/>
          <w:szCs w:val="24"/>
        </w:rPr>
      </w:pPr>
    </w:p>
    <w:p w:rsidR="00774351" w:rsidRDefault="007378F9" w:rsidP="00774351">
      <w:pPr>
        <w:spacing w:line="360" w:lineRule="auto"/>
        <w:jc w:val="both"/>
        <w:rPr>
          <w:rFonts w:ascii="Times New Roman" w:eastAsia="Arial" w:hAnsi="Times New Roman" w:cs="Times New Roman"/>
          <w:b/>
          <w:color w:val="000000"/>
          <w:sz w:val="24"/>
          <w:szCs w:val="24"/>
        </w:rPr>
      </w:pPr>
      <w:r w:rsidRPr="00774351">
        <w:rPr>
          <w:rFonts w:ascii="Times New Roman" w:eastAsia="Arial" w:hAnsi="Times New Roman" w:cs="Times New Roman"/>
          <w:b/>
          <w:color w:val="000000"/>
          <w:sz w:val="24"/>
          <w:szCs w:val="24"/>
        </w:rPr>
        <w:t>6. What is a workplace grievance, and why is it important for organizations to have a structured grievance procedure in place?  5+5</w:t>
      </w:r>
    </w:p>
    <w:p w:rsidR="007378F9" w:rsidRPr="00774351" w:rsidRDefault="00774351" w:rsidP="00774351">
      <w:pPr>
        <w:spacing w:line="360" w:lineRule="auto"/>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Ans 6.</w:t>
      </w:r>
      <w:r w:rsidR="007378F9" w:rsidRPr="00774351">
        <w:rPr>
          <w:rFonts w:ascii="Times New Roman" w:eastAsia="Arial" w:hAnsi="Times New Roman" w:cs="Times New Roman"/>
          <w:b/>
          <w:color w:val="000000"/>
          <w:sz w:val="24"/>
          <w:szCs w:val="24"/>
        </w:rPr>
        <w:tab/>
      </w:r>
    </w:p>
    <w:p w:rsidR="008F7C94" w:rsidRPr="00774351" w:rsidRDefault="008F7C94" w:rsidP="00774351">
      <w:pPr>
        <w:spacing w:line="360" w:lineRule="auto"/>
        <w:jc w:val="both"/>
        <w:rPr>
          <w:rFonts w:ascii="Times New Roman" w:eastAsia="Arial" w:hAnsi="Times New Roman" w:cs="Times New Roman"/>
          <w:color w:val="000000"/>
          <w:sz w:val="24"/>
          <w:szCs w:val="24"/>
          <w:lang w:val="en-US"/>
        </w:rPr>
      </w:pPr>
      <w:r w:rsidRPr="00774351">
        <w:rPr>
          <w:rFonts w:ascii="Times New Roman" w:eastAsia="Arial" w:hAnsi="Times New Roman" w:cs="Times New Roman"/>
          <w:b/>
          <w:bCs/>
          <w:color w:val="000000"/>
          <w:sz w:val="24"/>
          <w:szCs w:val="24"/>
          <w:lang w:val="en-US"/>
        </w:rPr>
        <w:t>Workplace Grievance:</w:t>
      </w:r>
    </w:p>
    <w:p w:rsidR="008F7C94" w:rsidRPr="00774351" w:rsidRDefault="008F7C94" w:rsidP="00774351">
      <w:pPr>
        <w:spacing w:line="360" w:lineRule="auto"/>
        <w:jc w:val="both"/>
        <w:rPr>
          <w:rFonts w:ascii="Times New Roman" w:eastAsia="Arial" w:hAnsi="Times New Roman" w:cs="Times New Roman"/>
          <w:color w:val="000000"/>
          <w:sz w:val="24"/>
          <w:szCs w:val="24"/>
          <w:lang w:val="en-US"/>
        </w:rPr>
      </w:pPr>
      <w:r w:rsidRPr="00774351">
        <w:rPr>
          <w:rFonts w:ascii="Times New Roman" w:eastAsia="Arial" w:hAnsi="Times New Roman" w:cs="Times New Roman"/>
          <w:color w:val="000000"/>
          <w:sz w:val="24"/>
          <w:szCs w:val="24"/>
          <w:lang w:val="en-US"/>
        </w:rPr>
        <w:t>A workplace grievance is a formal complaint raised by an employee towards an employer within the workplace. It can stem from any perceived injustice, violation, unfair treatment, or dissatisfaction an employee might experience in the course of their employment. Grievances can pertain to a variety of issues, including but not limited to:</w:t>
      </w:r>
    </w:p>
    <w:p w:rsidR="008F7C94" w:rsidRPr="00774351" w:rsidRDefault="008F7C94" w:rsidP="00774351">
      <w:pPr>
        <w:numPr>
          <w:ilvl w:val="0"/>
          <w:numId w:val="22"/>
        </w:numPr>
        <w:spacing w:line="360" w:lineRule="auto"/>
        <w:jc w:val="both"/>
        <w:rPr>
          <w:rFonts w:ascii="Times New Roman" w:eastAsia="Arial" w:hAnsi="Times New Roman" w:cs="Times New Roman"/>
          <w:color w:val="000000"/>
          <w:sz w:val="24"/>
          <w:szCs w:val="24"/>
          <w:lang w:val="en-US"/>
        </w:rPr>
      </w:pPr>
      <w:r w:rsidRPr="00774351">
        <w:rPr>
          <w:rFonts w:ascii="Times New Roman" w:eastAsia="Arial" w:hAnsi="Times New Roman" w:cs="Times New Roman"/>
          <w:color w:val="000000"/>
          <w:sz w:val="24"/>
          <w:szCs w:val="24"/>
          <w:lang w:val="en-US"/>
        </w:rPr>
        <w:t>Unfair treatment by supervisors or colleagues.</w:t>
      </w:r>
    </w:p>
    <w:p w:rsidR="007378F9" w:rsidRPr="00774351" w:rsidRDefault="007378F9" w:rsidP="00774351">
      <w:pPr>
        <w:spacing w:line="360" w:lineRule="auto"/>
        <w:jc w:val="both"/>
        <w:rPr>
          <w:rFonts w:ascii="Times New Roman" w:eastAsia="Arial" w:hAnsi="Times New Roman" w:cs="Times New Roman"/>
          <w:color w:val="000000"/>
          <w:sz w:val="24"/>
          <w:szCs w:val="24"/>
        </w:rPr>
      </w:pPr>
    </w:p>
    <w:sectPr w:rsidR="007378F9" w:rsidRPr="00774351" w:rsidSect="00F56982">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CDD" w:rsidRDefault="00ED7CDD">
      <w:pPr>
        <w:spacing w:after="0" w:line="240" w:lineRule="auto"/>
      </w:pPr>
      <w:r>
        <w:separator/>
      </w:r>
    </w:p>
  </w:endnote>
  <w:endnote w:type="continuationSeparator" w:id="1">
    <w:p w:rsidR="00ED7CDD" w:rsidRDefault="00ED7C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CDD" w:rsidRDefault="00ED7CDD">
      <w:pPr>
        <w:spacing w:after="0" w:line="240" w:lineRule="auto"/>
      </w:pPr>
      <w:r>
        <w:separator/>
      </w:r>
    </w:p>
  </w:footnote>
  <w:footnote w:type="continuationSeparator" w:id="1">
    <w:p w:rsidR="00ED7CDD" w:rsidRDefault="00ED7C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4FEF"/>
    <w:multiLevelType w:val="multilevel"/>
    <w:tmpl w:val="B2283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257E3"/>
    <w:multiLevelType w:val="multilevel"/>
    <w:tmpl w:val="EABE3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7CF19A1"/>
    <w:multiLevelType w:val="multilevel"/>
    <w:tmpl w:val="D93A2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1502213"/>
    <w:multiLevelType w:val="multilevel"/>
    <w:tmpl w:val="BB72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6BD24EE"/>
    <w:multiLevelType w:val="multilevel"/>
    <w:tmpl w:val="0888A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B81FE6"/>
    <w:multiLevelType w:val="multilevel"/>
    <w:tmpl w:val="FDB0E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4066594"/>
    <w:multiLevelType w:val="multilevel"/>
    <w:tmpl w:val="33F24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1200E6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1D2781D"/>
    <w:multiLevelType w:val="multilevel"/>
    <w:tmpl w:val="9E3E2F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A2060C8"/>
    <w:multiLevelType w:val="multilevel"/>
    <w:tmpl w:val="3B42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1"/>
  </w:num>
  <w:num w:numId="3">
    <w:abstractNumId w:val="9"/>
  </w:num>
  <w:num w:numId="4">
    <w:abstractNumId w:val="6"/>
  </w:num>
  <w:num w:numId="5">
    <w:abstractNumId w:val="8"/>
  </w:num>
  <w:num w:numId="6">
    <w:abstractNumId w:val="19"/>
  </w:num>
  <w:num w:numId="7">
    <w:abstractNumId w:val="12"/>
  </w:num>
  <w:num w:numId="8">
    <w:abstractNumId w:val="18"/>
  </w:num>
  <w:num w:numId="9">
    <w:abstractNumId w:val="14"/>
  </w:num>
  <w:num w:numId="10">
    <w:abstractNumId w:val="16"/>
  </w:num>
  <w:num w:numId="11">
    <w:abstractNumId w:val="20"/>
  </w:num>
  <w:num w:numId="12">
    <w:abstractNumId w:val="3"/>
  </w:num>
  <w:num w:numId="13">
    <w:abstractNumId w:val="2"/>
  </w:num>
  <w:num w:numId="14">
    <w:abstractNumId w:val="15"/>
  </w:num>
  <w:num w:numId="15">
    <w:abstractNumId w:val="13"/>
  </w:num>
  <w:num w:numId="16">
    <w:abstractNumId w:val="1"/>
  </w:num>
  <w:num w:numId="17">
    <w:abstractNumId w:val="10"/>
  </w:num>
  <w:num w:numId="18">
    <w:abstractNumId w:val="17"/>
  </w:num>
  <w:num w:numId="19">
    <w:abstractNumId w:val="7"/>
  </w:num>
  <w:num w:numId="20">
    <w:abstractNumId w:val="4"/>
  </w:num>
  <w:num w:numId="21">
    <w:abstractNumId w:val="11"/>
  </w:num>
  <w:num w:numId="22">
    <w:abstractNumId w:val="22"/>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1E6A9F"/>
    <w:rsid w:val="00021DD2"/>
    <w:rsid w:val="000870DD"/>
    <w:rsid w:val="000A4044"/>
    <w:rsid w:val="000E1911"/>
    <w:rsid w:val="00121B01"/>
    <w:rsid w:val="00126A5C"/>
    <w:rsid w:val="0014105C"/>
    <w:rsid w:val="00160DBF"/>
    <w:rsid w:val="0018204E"/>
    <w:rsid w:val="001A6BC6"/>
    <w:rsid w:val="001E494A"/>
    <w:rsid w:val="001E4CD4"/>
    <w:rsid w:val="001E6A9F"/>
    <w:rsid w:val="001F1FCD"/>
    <w:rsid w:val="001F4636"/>
    <w:rsid w:val="001F7910"/>
    <w:rsid w:val="00200835"/>
    <w:rsid w:val="00212FCF"/>
    <w:rsid w:val="00264996"/>
    <w:rsid w:val="0026536F"/>
    <w:rsid w:val="0027106F"/>
    <w:rsid w:val="00274A2A"/>
    <w:rsid w:val="002B621C"/>
    <w:rsid w:val="002C3BC6"/>
    <w:rsid w:val="002D75E6"/>
    <w:rsid w:val="002E59F0"/>
    <w:rsid w:val="002E736E"/>
    <w:rsid w:val="00330AF0"/>
    <w:rsid w:val="00342493"/>
    <w:rsid w:val="003446E2"/>
    <w:rsid w:val="00362BEA"/>
    <w:rsid w:val="00381D9F"/>
    <w:rsid w:val="00387A3B"/>
    <w:rsid w:val="003D0FE8"/>
    <w:rsid w:val="003D3910"/>
    <w:rsid w:val="00446CEA"/>
    <w:rsid w:val="0048605A"/>
    <w:rsid w:val="00490A6F"/>
    <w:rsid w:val="004C1A52"/>
    <w:rsid w:val="004C2D2B"/>
    <w:rsid w:val="004C6CC0"/>
    <w:rsid w:val="004D30B9"/>
    <w:rsid w:val="004D5D7F"/>
    <w:rsid w:val="004D62D4"/>
    <w:rsid w:val="004F72F6"/>
    <w:rsid w:val="005452E9"/>
    <w:rsid w:val="00546D64"/>
    <w:rsid w:val="00547CA0"/>
    <w:rsid w:val="00554803"/>
    <w:rsid w:val="00562407"/>
    <w:rsid w:val="00583B15"/>
    <w:rsid w:val="00595428"/>
    <w:rsid w:val="005A4423"/>
    <w:rsid w:val="005B0DAD"/>
    <w:rsid w:val="005B0FF2"/>
    <w:rsid w:val="005F5EAD"/>
    <w:rsid w:val="0060010A"/>
    <w:rsid w:val="00610449"/>
    <w:rsid w:val="00645DEC"/>
    <w:rsid w:val="00664D00"/>
    <w:rsid w:val="00682BE7"/>
    <w:rsid w:val="006832DE"/>
    <w:rsid w:val="00684412"/>
    <w:rsid w:val="006B0D2F"/>
    <w:rsid w:val="006B7E40"/>
    <w:rsid w:val="006C35BE"/>
    <w:rsid w:val="006D253F"/>
    <w:rsid w:val="006D2576"/>
    <w:rsid w:val="006F13AF"/>
    <w:rsid w:val="007053FD"/>
    <w:rsid w:val="0070681D"/>
    <w:rsid w:val="0073313D"/>
    <w:rsid w:val="007378F9"/>
    <w:rsid w:val="00754549"/>
    <w:rsid w:val="007616EB"/>
    <w:rsid w:val="00765818"/>
    <w:rsid w:val="00774351"/>
    <w:rsid w:val="007D6CD9"/>
    <w:rsid w:val="007E1AF4"/>
    <w:rsid w:val="007F0C2B"/>
    <w:rsid w:val="007F7A9E"/>
    <w:rsid w:val="00816193"/>
    <w:rsid w:val="00820AC7"/>
    <w:rsid w:val="00837A49"/>
    <w:rsid w:val="008444C9"/>
    <w:rsid w:val="00854F77"/>
    <w:rsid w:val="00856611"/>
    <w:rsid w:val="00875B8D"/>
    <w:rsid w:val="008903F4"/>
    <w:rsid w:val="008A05BE"/>
    <w:rsid w:val="008E017F"/>
    <w:rsid w:val="008F7C94"/>
    <w:rsid w:val="0092623C"/>
    <w:rsid w:val="00932688"/>
    <w:rsid w:val="00975A9B"/>
    <w:rsid w:val="0098285D"/>
    <w:rsid w:val="009B510E"/>
    <w:rsid w:val="009E3AD0"/>
    <w:rsid w:val="009F4A58"/>
    <w:rsid w:val="00A67371"/>
    <w:rsid w:val="00AB1FDB"/>
    <w:rsid w:val="00AD2A44"/>
    <w:rsid w:val="00B313B3"/>
    <w:rsid w:val="00BC682B"/>
    <w:rsid w:val="00C030E1"/>
    <w:rsid w:val="00C03CB7"/>
    <w:rsid w:val="00C10122"/>
    <w:rsid w:val="00CB312B"/>
    <w:rsid w:val="00CC230F"/>
    <w:rsid w:val="00D2384A"/>
    <w:rsid w:val="00D25548"/>
    <w:rsid w:val="00D35033"/>
    <w:rsid w:val="00D517F0"/>
    <w:rsid w:val="00DC66E5"/>
    <w:rsid w:val="00E01D6B"/>
    <w:rsid w:val="00E02C12"/>
    <w:rsid w:val="00E1481C"/>
    <w:rsid w:val="00E2442B"/>
    <w:rsid w:val="00E518AB"/>
    <w:rsid w:val="00E82B0A"/>
    <w:rsid w:val="00E855A6"/>
    <w:rsid w:val="00EB6B0F"/>
    <w:rsid w:val="00ED7CDD"/>
    <w:rsid w:val="00F10028"/>
    <w:rsid w:val="00F23D2B"/>
    <w:rsid w:val="00F46D65"/>
    <w:rsid w:val="00F56982"/>
    <w:rsid w:val="00F93B53"/>
    <w:rsid w:val="00FA1868"/>
    <w:rsid w:val="00FA714F"/>
    <w:rsid w:val="00FC33A8"/>
    <w:rsid w:val="00FC464C"/>
    <w:rsid w:val="00FD59B8"/>
    <w:rsid w:val="00FE68A2"/>
    <w:rsid w:val="32AA10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9F4A5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4A5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4A5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4A5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4A58"/>
    <w:pPr>
      <w:keepNext/>
      <w:keepLines/>
      <w:spacing w:before="220" w:after="40"/>
      <w:outlineLvl w:val="4"/>
    </w:pPr>
    <w:rPr>
      <w:b/>
    </w:rPr>
  </w:style>
  <w:style w:type="paragraph" w:styleId="Heading6">
    <w:name w:val="heading 6"/>
    <w:basedOn w:val="Normal"/>
    <w:next w:val="Normal"/>
    <w:uiPriority w:val="9"/>
    <w:semiHidden/>
    <w:unhideWhenUsed/>
    <w:qFormat/>
    <w:rsid w:val="009F4A5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4A58"/>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9F4A58"/>
    <w:pPr>
      <w:keepNext/>
      <w:keepLines/>
      <w:spacing w:before="360" w:after="80"/>
    </w:pPr>
    <w:rPr>
      <w:rFonts w:ascii="Georgia" w:eastAsia="Georgia" w:hAnsi="Georgia" w:cs="Georgia"/>
      <w:i/>
      <w:color w:val="666666"/>
      <w:sz w:val="48"/>
      <w:szCs w:val="48"/>
    </w:rPr>
  </w:style>
  <w:style w:type="table" w:customStyle="1" w:styleId="a">
    <w:basedOn w:val="TableNormal"/>
    <w:rsid w:val="009F4A58"/>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9F4A58"/>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NormalWeb">
    <w:name w:val="Normal (Web)"/>
    <w:basedOn w:val="Normal"/>
    <w:uiPriority w:val="99"/>
    <w:semiHidden/>
    <w:unhideWhenUsed/>
    <w:rsid w:val="00121B01"/>
    <w:pPr>
      <w:spacing w:before="100" w:beforeAutospacing="1" w:after="100" w:afterAutospacing="1" w:line="240" w:lineRule="auto"/>
    </w:pPr>
    <w:rPr>
      <w:rFonts w:eastAsiaTheme="minorEastAsia"/>
    </w:rPr>
  </w:style>
  <w:style w:type="paragraph" w:styleId="BalloonText">
    <w:name w:val="Balloon Text"/>
    <w:basedOn w:val="Normal"/>
    <w:link w:val="BalloonTextChar"/>
    <w:uiPriority w:val="99"/>
    <w:semiHidden/>
    <w:unhideWhenUsed/>
    <w:rsid w:val="00737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8F9"/>
    <w:rPr>
      <w:rFonts w:ascii="Tahoma" w:hAnsi="Tahoma" w:cs="Tahoma"/>
      <w:sz w:val="16"/>
      <w:szCs w:val="16"/>
    </w:rPr>
  </w:style>
  <w:style w:type="character" w:styleId="Hyperlink">
    <w:name w:val="Hyperlink"/>
    <w:basedOn w:val="DefaultParagraphFont"/>
    <w:uiPriority w:val="99"/>
    <w:semiHidden/>
    <w:unhideWhenUsed/>
    <w:rsid w:val="00387A3B"/>
    <w:rPr>
      <w:color w:val="0000FF"/>
      <w:u w:val="single"/>
    </w:rPr>
  </w:style>
</w:styles>
</file>

<file path=word/webSettings.xml><?xml version="1.0" encoding="utf-8"?>
<w:webSettings xmlns:r="http://schemas.openxmlformats.org/officeDocument/2006/relationships" xmlns:w="http://schemas.openxmlformats.org/wordprocessingml/2006/main">
  <w:divs>
    <w:div w:id="172494559">
      <w:bodyDiv w:val="1"/>
      <w:marLeft w:val="0"/>
      <w:marRight w:val="0"/>
      <w:marTop w:val="0"/>
      <w:marBottom w:val="0"/>
      <w:divBdr>
        <w:top w:val="none" w:sz="0" w:space="0" w:color="auto"/>
        <w:left w:val="none" w:sz="0" w:space="0" w:color="auto"/>
        <w:bottom w:val="none" w:sz="0" w:space="0" w:color="auto"/>
        <w:right w:val="none" w:sz="0" w:space="0" w:color="auto"/>
      </w:divBdr>
    </w:div>
    <w:div w:id="209152696">
      <w:bodyDiv w:val="1"/>
      <w:marLeft w:val="0"/>
      <w:marRight w:val="0"/>
      <w:marTop w:val="0"/>
      <w:marBottom w:val="0"/>
      <w:divBdr>
        <w:top w:val="none" w:sz="0" w:space="0" w:color="auto"/>
        <w:left w:val="none" w:sz="0" w:space="0" w:color="auto"/>
        <w:bottom w:val="none" w:sz="0" w:space="0" w:color="auto"/>
        <w:right w:val="none" w:sz="0" w:space="0" w:color="auto"/>
      </w:divBdr>
    </w:div>
    <w:div w:id="216821158">
      <w:bodyDiv w:val="1"/>
      <w:marLeft w:val="0"/>
      <w:marRight w:val="0"/>
      <w:marTop w:val="0"/>
      <w:marBottom w:val="0"/>
      <w:divBdr>
        <w:top w:val="none" w:sz="0" w:space="0" w:color="auto"/>
        <w:left w:val="none" w:sz="0" w:space="0" w:color="auto"/>
        <w:bottom w:val="none" w:sz="0" w:space="0" w:color="auto"/>
        <w:right w:val="none" w:sz="0" w:space="0" w:color="auto"/>
      </w:divBdr>
    </w:div>
    <w:div w:id="505438854">
      <w:bodyDiv w:val="1"/>
      <w:marLeft w:val="0"/>
      <w:marRight w:val="0"/>
      <w:marTop w:val="0"/>
      <w:marBottom w:val="0"/>
      <w:divBdr>
        <w:top w:val="none" w:sz="0" w:space="0" w:color="auto"/>
        <w:left w:val="none" w:sz="0" w:space="0" w:color="auto"/>
        <w:bottom w:val="none" w:sz="0" w:space="0" w:color="auto"/>
        <w:right w:val="none" w:sz="0" w:space="0" w:color="auto"/>
      </w:divBdr>
    </w:div>
    <w:div w:id="577788761">
      <w:bodyDiv w:val="1"/>
      <w:marLeft w:val="0"/>
      <w:marRight w:val="0"/>
      <w:marTop w:val="0"/>
      <w:marBottom w:val="0"/>
      <w:divBdr>
        <w:top w:val="none" w:sz="0" w:space="0" w:color="auto"/>
        <w:left w:val="none" w:sz="0" w:space="0" w:color="auto"/>
        <w:bottom w:val="none" w:sz="0" w:space="0" w:color="auto"/>
        <w:right w:val="none" w:sz="0" w:space="0" w:color="auto"/>
      </w:divBdr>
    </w:div>
    <w:div w:id="767039631">
      <w:bodyDiv w:val="1"/>
      <w:marLeft w:val="0"/>
      <w:marRight w:val="0"/>
      <w:marTop w:val="0"/>
      <w:marBottom w:val="0"/>
      <w:divBdr>
        <w:top w:val="none" w:sz="0" w:space="0" w:color="auto"/>
        <w:left w:val="none" w:sz="0" w:space="0" w:color="auto"/>
        <w:bottom w:val="none" w:sz="0" w:space="0" w:color="auto"/>
        <w:right w:val="none" w:sz="0" w:space="0" w:color="auto"/>
      </w:divBdr>
    </w:div>
    <w:div w:id="819423423">
      <w:bodyDiv w:val="1"/>
      <w:marLeft w:val="0"/>
      <w:marRight w:val="0"/>
      <w:marTop w:val="0"/>
      <w:marBottom w:val="0"/>
      <w:divBdr>
        <w:top w:val="none" w:sz="0" w:space="0" w:color="auto"/>
        <w:left w:val="none" w:sz="0" w:space="0" w:color="auto"/>
        <w:bottom w:val="none" w:sz="0" w:space="0" w:color="auto"/>
        <w:right w:val="none" w:sz="0" w:space="0" w:color="auto"/>
      </w:divBdr>
    </w:div>
    <w:div w:id="845437336">
      <w:bodyDiv w:val="1"/>
      <w:marLeft w:val="0"/>
      <w:marRight w:val="0"/>
      <w:marTop w:val="0"/>
      <w:marBottom w:val="0"/>
      <w:divBdr>
        <w:top w:val="none" w:sz="0" w:space="0" w:color="auto"/>
        <w:left w:val="none" w:sz="0" w:space="0" w:color="auto"/>
        <w:bottom w:val="none" w:sz="0" w:space="0" w:color="auto"/>
        <w:right w:val="none" w:sz="0" w:space="0" w:color="auto"/>
      </w:divBdr>
    </w:div>
    <w:div w:id="905728844">
      <w:bodyDiv w:val="1"/>
      <w:marLeft w:val="0"/>
      <w:marRight w:val="0"/>
      <w:marTop w:val="0"/>
      <w:marBottom w:val="0"/>
      <w:divBdr>
        <w:top w:val="none" w:sz="0" w:space="0" w:color="auto"/>
        <w:left w:val="none" w:sz="0" w:space="0" w:color="auto"/>
        <w:bottom w:val="none" w:sz="0" w:space="0" w:color="auto"/>
        <w:right w:val="none" w:sz="0" w:space="0" w:color="auto"/>
      </w:divBdr>
    </w:div>
    <w:div w:id="943073886">
      <w:bodyDiv w:val="1"/>
      <w:marLeft w:val="0"/>
      <w:marRight w:val="0"/>
      <w:marTop w:val="0"/>
      <w:marBottom w:val="0"/>
      <w:divBdr>
        <w:top w:val="none" w:sz="0" w:space="0" w:color="auto"/>
        <w:left w:val="none" w:sz="0" w:space="0" w:color="auto"/>
        <w:bottom w:val="none" w:sz="0" w:space="0" w:color="auto"/>
        <w:right w:val="none" w:sz="0" w:space="0" w:color="auto"/>
      </w:divBdr>
    </w:div>
    <w:div w:id="1917662210">
      <w:bodyDiv w:val="1"/>
      <w:marLeft w:val="0"/>
      <w:marRight w:val="0"/>
      <w:marTop w:val="0"/>
      <w:marBottom w:val="0"/>
      <w:divBdr>
        <w:top w:val="none" w:sz="0" w:space="0" w:color="auto"/>
        <w:left w:val="none" w:sz="0" w:space="0" w:color="auto"/>
        <w:bottom w:val="none" w:sz="0" w:space="0" w:color="auto"/>
        <w:right w:val="none" w:sz="0" w:space="0" w:color="auto"/>
      </w:divBdr>
    </w:div>
    <w:div w:id="1957784772">
      <w:bodyDiv w:val="1"/>
      <w:marLeft w:val="0"/>
      <w:marRight w:val="0"/>
      <w:marTop w:val="0"/>
      <w:marBottom w:val="0"/>
      <w:divBdr>
        <w:top w:val="none" w:sz="0" w:space="0" w:color="auto"/>
        <w:left w:val="none" w:sz="0" w:space="0" w:color="auto"/>
        <w:bottom w:val="none" w:sz="0" w:space="0" w:color="auto"/>
        <w:right w:val="none" w:sz="0" w:space="0" w:color="auto"/>
      </w:divBdr>
    </w:div>
    <w:div w:id="2029866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740</Words>
  <Characters>4219</Characters>
  <Application>Microsoft Office Word</Application>
  <DocSecurity>0</DocSecurity>
  <Lines>35</Lines>
  <Paragraphs>9</Paragraphs>
  <ScaleCrop>false</ScaleCrop>
  <Company/>
  <LinksUpToDate>false</LinksUpToDate>
  <CharactersWithSpaces>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20</cp:revision>
  <dcterms:created xsi:type="dcterms:W3CDTF">2023-03-23T04:45:00Z</dcterms:created>
  <dcterms:modified xsi:type="dcterms:W3CDTF">2023-10-19T11:27:00Z</dcterms:modified>
</cp:coreProperties>
</file>