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intelligence2.xml" ContentType="application/vnd.ms-office.intelligence2+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591"/>
        <w:gridCol w:w="5651"/>
      </w:tblGrid>
      <w:tr w:rsidR="00021DD2" w:rsidRPr="00904934" w:rsidTr="004E0F20">
        <w:trPr>
          <w:jc w:val="center"/>
        </w:trPr>
        <w:tc>
          <w:tcPr>
            <w:tcW w:w="1943" w:type="pct"/>
          </w:tcPr>
          <w:p w:rsidR="00021DD2" w:rsidRPr="00904934" w:rsidRDefault="00021DD2" w:rsidP="00904934">
            <w:pPr>
              <w:spacing w:line="360" w:lineRule="auto"/>
              <w:rPr>
                <w:b/>
                <w:bCs/>
                <w:caps/>
                <w:sz w:val="24"/>
                <w:szCs w:val="24"/>
              </w:rPr>
            </w:pPr>
            <w:r w:rsidRPr="00904934">
              <w:rPr>
                <w:b/>
                <w:bCs/>
                <w:caps/>
                <w:sz w:val="24"/>
                <w:szCs w:val="24"/>
              </w:rPr>
              <w:t>SESSION</w:t>
            </w:r>
          </w:p>
        </w:tc>
        <w:tc>
          <w:tcPr>
            <w:tcW w:w="3057" w:type="pct"/>
          </w:tcPr>
          <w:p w:rsidR="00021DD2" w:rsidRPr="00904934" w:rsidRDefault="6639BC6B" w:rsidP="00904934">
            <w:pPr>
              <w:spacing w:line="360" w:lineRule="auto"/>
              <w:rPr>
                <w:b/>
                <w:bCs/>
                <w:caps/>
                <w:sz w:val="24"/>
                <w:szCs w:val="24"/>
              </w:rPr>
            </w:pPr>
            <w:r w:rsidRPr="00904934">
              <w:rPr>
                <w:b/>
                <w:bCs/>
                <w:caps/>
                <w:sz w:val="24"/>
                <w:szCs w:val="24"/>
              </w:rPr>
              <w:t>JULY</w:t>
            </w:r>
            <w:r w:rsidR="00021DD2" w:rsidRPr="00904934">
              <w:rPr>
                <w:b/>
                <w:bCs/>
                <w:caps/>
                <w:sz w:val="24"/>
                <w:szCs w:val="24"/>
              </w:rPr>
              <w:t xml:space="preserve"> 202</w:t>
            </w:r>
            <w:r w:rsidR="00C978A8" w:rsidRPr="00904934">
              <w:rPr>
                <w:b/>
                <w:bCs/>
                <w:caps/>
                <w:sz w:val="24"/>
                <w:szCs w:val="24"/>
              </w:rPr>
              <w:t>3</w:t>
            </w:r>
          </w:p>
        </w:tc>
      </w:tr>
      <w:tr w:rsidR="00021DD2" w:rsidRPr="00904934" w:rsidTr="004E0F20">
        <w:trPr>
          <w:jc w:val="center"/>
        </w:trPr>
        <w:tc>
          <w:tcPr>
            <w:tcW w:w="1943" w:type="pct"/>
          </w:tcPr>
          <w:p w:rsidR="00021DD2" w:rsidRPr="00904934" w:rsidRDefault="00021DD2" w:rsidP="00904934">
            <w:pPr>
              <w:spacing w:line="360" w:lineRule="auto"/>
              <w:rPr>
                <w:b/>
                <w:bCs/>
                <w:caps/>
                <w:sz w:val="24"/>
                <w:szCs w:val="24"/>
              </w:rPr>
            </w:pPr>
            <w:r w:rsidRPr="00904934">
              <w:rPr>
                <w:b/>
                <w:bCs/>
                <w:caps/>
                <w:sz w:val="24"/>
                <w:szCs w:val="24"/>
              </w:rPr>
              <w:t>PROGRAM</w:t>
            </w:r>
          </w:p>
        </w:tc>
        <w:tc>
          <w:tcPr>
            <w:tcW w:w="3057" w:type="pct"/>
          </w:tcPr>
          <w:p w:rsidR="00021DD2" w:rsidRPr="00904934" w:rsidRDefault="00854967" w:rsidP="00904934">
            <w:pPr>
              <w:spacing w:line="360" w:lineRule="auto"/>
              <w:rPr>
                <w:b/>
                <w:bCs/>
                <w:caps/>
                <w:sz w:val="24"/>
                <w:szCs w:val="24"/>
              </w:rPr>
            </w:pPr>
            <w:r w:rsidRPr="00904934">
              <w:rPr>
                <w:b/>
                <w:bCs/>
                <w:caps/>
                <w:sz w:val="24"/>
                <w:szCs w:val="24"/>
              </w:rPr>
              <w:t xml:space="preserve">MASTER of Business </w:t>
            </w:r>
            <w:r w:rsidR="00021DD2" w:rsidRPr="00904934">
              <w:rPr>
                <w:b/>
                <w:bCs/>
                <w:caps/>
                <w:sz w:val="24"/>
                <w:szCs w:val="24"/>
              </w:rPr>
              <w:t>administration (</w:t>
            </w:r>
            <w:r w:rsidR="00AC5D20" w:rsidRPr="00904934">
              <w:rPr>
                <w:b/>
                <w:bCs/>
                <w:caps/>
                <w:sz w:val="24"/>
                <w:szCs w:val="24"/>
              </w:rPr>
              <w:t>M</w:t>
            </w:r>
            <w:r w:rsidR="00021DD2" w:rsidRPr="00904934">
              <w:rPr>
                <w:b/>
                <w:bCs/>
                <w:caps/>
                <w:sz w:val="24"/>
                <w:szCs w:val="24"/>
              </w:rPr>
              <w:t>BA)</w:t>
            </w:r>
          </w:p>
        </w:tc>
      </w:tr>
      <w:tr w:rsidR="00021DD2" w:rsidRPr="00904934" w:rsidTr="004E0F20">
        <w:trPr>
          <w:jc w:val="center"/>
        </w:trPr>
        <w:tc>
          <w:tcPr>
            <w:tcW w:w="1943" w:type="pct"/>
          </w:tcPr>
          <w:p w:rsidR="00021DD2" w:rsidRPr="00904934" w:rsidRDefault="00021DD2" w:rsidP="00904934">
            <w:pPr>
              <w:spacing w:line="360" w:lineRule="auto"/>
              <w:rPr>
                <w:b/>
                <w:bCs/>
                <w:caps/>
                <w:sz w:val="24"/>
                <w:szCs w:val="24"/>
              </w:rPr>
            </w:pPr>
            <w:r w:rsidRPr="00904934">
              <w:rPr>
                <w:b/>
                <w:bCs/>
                <w:caps/>
                <w:sz w:val="24"/>
                <w:szCs w:val="24"/>
              </w:rPr>
              <w:t>SEMESTER</w:t>
            </w:r>
          </w:p>
        </w:tc>
        <w:tc>
          <w:tcPr>
            <w:tcW w:w="3057" w:type="pct"/>
          </w:tcPr>
          <w:p w:rsidR="00021DD2" w:rsidRPr="00904934" w:rsidRDefault="00021DD2" w:rsidP="00904934">
            <w:pPr>
              <w:widowControl w:val="0"/>
              <w:autoSpaceDE w:val="0"/>
              <w:autoSpaceDN w:val="0"/>
              <w:adjustRightInd w:val="0"/>
              <w:spacing w:line="360" w:lineRule="auto"/>
              <w:outlineLvl w:val="0"/>
              <w:rPr>
                <w:b/>
                <w:bCs/>
                <w:sz w:val="24"/>
                <w:szCs w:val="24"/>
              </w:rPr>
            </w:pPr>
            <w:r w:rsidRPr="00904934">
              <w:rPr>
                <w:b/>
                <w:bCs/>
                <w:sz w:val="24"/>
                <w:szCs w:val="24"/>
              </w:rPr>
              <w:t>I</w:t>
            </w:r>
            <w:r w:rsidR="00FE5163" w:rsidRPr="00904934">
              <w:rPr>
                <w:b/>
                <w:bCs/>
                <w:sz w:val="24"/>
                <w:szCs w:val="24"/>
              </w:rPr>
              <w:t>V</w:t>
            </w:r>
          </w:p>
        </w:tc>
      </w:tr>
      <w:tr w:rsidR="00021DD2" w:rsidRPr="00904934" w:rsidTr="004E0F20">
        <w:trPr>
          <w:jc w:val="center"/>
        </w:trPr>
        <w:tc>
          <w:tcPr>
            <w:tcW w:w="1943" w:type="pct"/>
          </w:tcPr>
          <w:p w:rsidR="00021DD2" w:rsidRPr="00904934" w:rsidRDefault="00021DD2" w:rsidP="00904934">
            <w:pPr>
              <w:spacing w:line="360" w:lineRule="auto"/>
              <w:rPr>
                <w:b/>
                <w:bCs/>
                <w:caps/>
                <w:sz w:val="24"/>
                <w:szCs w:val="24"/>
              </w:rPr>
            </w:pPr>
            <w:r w:rsidRPr="00904934">
              <w:rPr>
                <w:b/>
                <w:bCs/>
                <w:caps/>
                <w:sz w:val="24"/>
                <w:szCs w:val="24"/>
              </w:rPr>
              <w:t>course CODE &amp; NAME</w:t>
            </w:r>
          </w:p>
        </w:tc>
        <w:tc>
          <w:tcPr>
            <w:tcW w:w="3057" w:type="pct"/>
          </w:tcPr>
          <w:p w:rsidR="00021DD2" w:rsidRPr="00904934" w:rsidRDefault="00021DD2" w:rsidP="00904934">
            <w:pPr>
              <w:spacing w:line="360" w:lineRule="auto"/>
              <w:jc w:val="both"/>
              <w:rPr>
                <w:b/>
                <w:bCs/>
                <w:caps/>
                <w:sz w:val="24"/>
                <w:szCs w:val="24"/>
              </w:rPr>
            </w:pPr>
            <w:r w:rsidRPr="00904934">
              <w:rPr>
                <w:b/>
                <w:bCs/>
                <w:caps/>
                <w:sz w:val="24"/>
                <w:szCs w:val="24"/>
              </w:rPr>
              <w:t>D</w:t>
            </w:r>
            <w:r w:rsidR="00854967" w:rsidRPr="00904934">
              <w:rPr>
                <w:b/>
                <w:bCs/>
                <w:caps/>
                <w:sz w:val="24"/>
                <w:szCs w:val="24"/>
              </w:rPr>
              <w:t>HRM40</w:t>
            </w:r>
            <w:r w:rsidR="7E9F2832" w:rsidRPr="00904934">
              <w:rPr>
                <w:b/>
                <w:bCs/>
                <w:caps/>
                <w:sz w:val="24"/>
                <w:szCs w:val="24"/>
              </w:rPr>
              <w:t>3</w:t>
            </w:r>
            <w:r w:rsidRPr="00904934">
              <w:rPr>
                <w:b/>
                <w:bCs/>
                <w:caps/>
                <w:sz w:val="24"/>
                <w:szCs w:val="24"/>
              </w:rPr>
              <w:t xml:space="preserve"> – </w:t>
            </w:r>
            <w:r w:rsidR="00854967" w:rsidRPr="00904934">
              <w:rPr>
                <w:b/>
                <w:bCs/>
                <w:caps/>
                <w:sz w:val="24"/>
                <w:szCs w:val="24"/>
              </w:rPr>
              <w:t>TALENT managemen</w:t>
            </w:r>
            <w:r w:rsidR="00DC0533" w:rsidRPr="00904934">
              <w:rPr>
                <w:b/>
                <w:bCs/>
                <w:caps/>
                <w:sz w:val="24"/>
                <w:szCs w:val="24"/>
              </w:rPr>
              <w:t>t</w:t>
            </w:r>
            <w:r w:rsidR="00854967" w:rsidRPr="00904934">
              <w:rPr>
                <w:b/>
                <w:bCs/>
                <w:caps/>
                <w:sz w:val="24"/>
                <w:szCs w:val="24"/>
              </w:rPr>
              <w:t>&amp; Employee retention</w:t>
            </w:r>
          </w:p>
        </w:tc>
      </w:tr>
      <w:tr w:rsidR="00021DD2" w:rsidRPr="00904934" w:rsidTr="004E0F20">
        <w:trPr>
          <w:jc w:val="center"/>
        </w:trPr>
        <w:tc>
          <w:tcPr>
            <w:tcW w:w="1943" w:type="pct"/>
          </w:tcPr>
          <w:p w:rsidR="00021DD2" w:rsidRPr="00904934" w:rsidRDefault="00021DD2" w:rsidP="00904934">
            <w:pPr>
              <w:spacing w:line="360" w:lineRule="auto"/>
              <w:rPr>
                <w:b/>
                <w:bCs/>
                <w:caps/>
                <w:sz w:val="24"/>
                <w:szCs w:val="24"/>
              </w:rPr>
            </w:pPr>
            <w:r w:rsidRPr="00904934">
              <w:rPr>
                <w:b/>
                <w:bCs/>
                <w:caps/>
                <w:sz w:val="24"/>
                <w:szCs w:val="24"/>
              </w:rPr>
              <w:t>C</w:t>
            </w:r>
            <w:r w:rsidRPr="00904934">
              <w:rPr>
                <w:b/>
                <w:bCs/>
                <w:sz w:val="24"/>
                <w:szCs w:val="24"/>
              </w:rPr>
              <w:t>REDITS</w:t>
            </w:r>
          </w:p>
        </w:tc>
        <w:tc>
          <w:tcPr>
            <w:tcW w:w="3057" w:type="pct"/>
          </w:tcPr>
          <w:p w:rsidR="00021DD2" w:rsidRPr="00904934" w:rsidRDefault="00021DD2" w:rsidP="00904934">
            <w:pPr>
              <w:spacing w:line="360" w:lineRule="auto"/>
              <w:rPr>
                <w:b/>
                <w:bCs/>
                <w:caps/>
                <w:sz w:val="24"/>
                <w:szCs w:val="24"/>
              </w:rPr>
            </w:pPr>
            <w:r w:rsidRPr="00904934">
              <w:rPr>
                <w:b/>
                <w:bCs/>
                <w:sz w:val="24"/>
                <w:szCs w:val="24"/>
              </w:rPr>
              <w:t>4</w:t>
            </w:r>
          </w:p>
        </w:tc>
      </w:tr>
      <w:tr w:rsidR="00021DD2" w:rsidRPr="00904934" w:rsidTr="004E0F20">
        <w:trPr>
          <w:jc w:val="center"/>
        </w:trPr>
        <w:tc>
          <w:tcPr>
            <w:tcW w:w="1943" w:type="pct"/>
          </w:tcPr>
          <w:p w:rsidR="00021DD2" w:rsidRPr="00904934" w:rsidRDefault="00021DD2" w:rsidP="00904934">
            <w:pPr>
              <w:spacing w:line="360" w:lineRule="auto"/>
              <w:rPr>
                <w:b/>
                <w:bCs/>
                <w:caps/>
                <w:sz w:val="24"/>
                <w:szCs w:val="24"/>
              </w:rPr>
            </w:pPr>
            <w:r w:rsidRPr="00904934">
              <w:rPr>
                <w:b/>
                <w:bCs/>
                <w:caps/>
                <w:sz w:val="24"/>
                <w:szCs w:val="24"/>
              </w:rPr>
              <w:t>nUMBER OF ASSIGNMENTS &amp; Marks</w:t>
            </w:r>
          </w:p>
        </w:tc>
        <w:tc>
          <w:tcPr>
            <w:tcW w:w="3057" w:type="pct"/>
          </w:tcPr>
          <w:p w:rsidR="00021DD2" w:rsidRPr="00904934" w:rsidRDefault="00021DD2" w:rsidP="00904934">
            <w:pPr>
              <w:spacing w:line="360" w:lineRule="auto"/>
              <w:rPr>
                <w:b/>
                <w:bCs/>
                <w:sz w:val="24"/>
                <w:szCs w:val="24"/>
              </w:rPr>
            </w:pPr>
            <w:r w:rsidRPr="00904934">
              <w:rPr>
                <w:b/>
                <w:bCs/>
                <w:sz w:val="24"/>
                <w:szCs w:val="24"/>
              </w:rPr>
              <w:t>0</w:t>
            </w:r>
            <w:r w:rsidR="00D35033" w:rsidRPr="00904934">
              <w:rPr>
                <w:b/>
                <w:bCs/>
                <w:sz w:val="24"/>
                <w:szCs w:val="24"/>
              </w:rPr>
              <w:t>2</w:t>
            </w:r>
          </w:p>
          <w:p w:rsidR="00021DD2" w:rsidRPr="00904934" w:rsidRDefault="00021DD2" w:rsidP="00904934">
            <w:pPr>
              <w:spacing w:line="360" w:lineRule="auto"/>
              <w:rPr>
                <w:b/>
                <w:bCs/>
                <w:sz w:val="24"/>
                <w:szCs w:val="24"/>
              </w:rPr>
            </w:pPr>
            <w:r w:rsidRPr="00904934">
              <w:rPr>
                <w:b/>
                <w:bCs/>
                <w:sz w:val="24"/>
                <w:szCs w:val="24"/>
              </w:rPr>
              <w:t>30 Marks each</w:t>
            </w:r>
          </w:p>
        </w:tc>
      </w:tr>
    </w:tbl>
    <w:p w:rsidR="008A05BE" w:rsidRPr="00904934" w:rsidRDefault="008A05BE" w:rsidP="00904934">
      <w:pPr>
        <w:spacing w:line="360" w:lineRule="auto"/>
        <w:jc w:val="both"/>
        <w:rPr>
          <w:rFonts w:ascii="Times New Roman" w:eastAsia="Arial" w:hAnsi="Times New Roman" w:cs="Times New Roman"/>
          <w:color w:val="000000"/>
          <w:sz w:val="24"/>
          <w:szCs w:val="24"/>
        </w:rPr>
      </w:pPr>
    </w:p>
    <w:p w:rsidR="004E0F20" w:rsidRPr="00904934" w:rsidRDefault="004E0F20" w:rsidP="00904934">
      <w:pPr>
        <w:spacing w:line="360" w:lineRule="auto"/>
        <w:ind w:left="-567" w:right="-613"/>
        <w:jc w:val="both"/>
        <w:rPr>
          <w:rFonts w:ascii="Times New Roman" w:eastAsia="Arial" w:hAnsi="Times New Roman" w:cs="Times New Roman"/>
          <w:bCs/>
          <w:color w:val="000000" w:themeColor="text1"/>
          <w:sz w:val="24"/>
          <w:szCs w:val="24"/>
        </w:rPr>
      </w:pPr>
    </w:p>
    <w:p w:rsidR="004E0F20" w:rsidRPr="00904934" w:rsidRDefault="004E0F20" w:rsidP="00904934">
      <w:pPr>
        <w:spacing w:line="360" w:lineRule="auto"/>
        <w:jc w:val="center"/>
        <w:rPr>
          <w:rFonts w:ascii="Times New Roman" w:hAnsi="Times New Roman" w:cs="Times New Roman"/>
          <w:b/>
          <w:sz w:val="24"/>
          <w:szCs w:val="24"/>
        </w:rPr>
      </w:pPr>
      <w:r w:rsidRPr="00904934">
        <w:rPr>
          <w:rFonts w:ascii="Times New Roman" w:hAnsi="Times New Roman" w:cs="Times New Roman"/>
          <w:b/>
          <w:sz w:val="24"/>
          <w:szCs w:val="24"/>
        </w:rPr>
        <w:t>Assignment Set – 1</w:t>
      </w:r>
    </w:p>
    <w:p w:rsidR="00904934" w:rsidRPr="00904934" w:rsidRDefault="00904934" w:rsidP="00904934">
      <w:pPr>
        <w:spacing w:line="360" w:lineRule="auto"/>
        <w:jc w:val="center"/>
        <w:rPr>
          <w:rFonts w:ascii="Times New Roman" w:hAnsi="Times New Roman" w:cs="Times New Roman"/>
          <w:b/>
          <w:sz w:val="24"/>
          <w:szCs w:val="24"/>
        </w:rPr>
      </w:pPr>
    </w:p>
    <w:p w:rsidR="004E0F20" w:rsidRPr="00904934" w:rsidRDefault="004E0F20" w:rsidP="00904934">
      <w:pPr>
        <w:spacing w:line="360" w:lineRule="auto"/>
        <w:jc w:val="both"/>
        <w:rPr>
          <w:rFonts w:ascii="Times New Roman" w:hAnsi="Times New Roman" w:cs="Times New Roman"/>
          <w:b/>
          <w:sz w:val="24"/>
          <w:szCs w:val="24"/>
        </w:rPr>
      </w:pPr>
      <w:r w:rsidRPr="00904934">
        <w:rPr>
          <w:rFonts w:ascii="Times New Roman" w:hAnsi="Times New Roman" w:cs="Times New Roman"/>
          <w:b/>
          <w:sz w:val="24"/>
          <w:szCs w:val="24"/>
        </w:rPr>
        <w:t xml:space="preserve">1. Explain the five-stage approach for </w:t>
      </w:r>
      <w:r w:rsidR="00904934" w:rsidRPr="00904934">
        <w:rPr>
          <w:rFonts w:ascii="Times New Roman" w:hAnsi="Times New Roman" w:cs="Times New Roman"/>
          <w:b/>
          <w:sz w:val="24"/>
          <w:szCs w:val="24"/>
        </w:rPr>
        <w:t>building a competency model.</w:t>
      </w:r>
      <w:r w:rsidR="00904934" w:rsidRPr="00904934">
        <w:rPr>
          <w:rFonts w:ascii="Times New Roman" w:hAnsi="Times New Roman" w:cs="Times New Roman"/>
          <w:b/>
          <w:sz w:val="24"/>
          <w:szCs w:val="24"/>
        </w:rPr>
        <w:tab/>
      </w:r>
    </w:p>
    <w:p w:rsidR="00904934" w:rsidRPr="00904934" w:rsidRDefault="00904934" w:rsidP="00904934">
      <w:pPr>
        <w:spacing w:line="360" w:lineRule="auto"/>
        <w:jc w:val="both"/>
        <w:rPr>
          <w:rFonts w:ascii="Times New Roman" w:hAnsi="Times New Roman" w:cs="Times New Roman"/>
          <w:b/>
          <w:sz w:val="24"/>
          <w:szCs w:val="24"/>
        </w:rPr>
      </w:pPr>
      <w:r w:rsidRPr="00904934">
        <w:rPr>
          <w:rFonts w:ascii="Times New Roman" w:hAnsi="Times New Roman" w:cs="Times New Roman"/>
          <w:b/>
          <w:sz w:val="24"/>
          <w:szCs w:val="24"/>
        </w:rPr>
        <w:t>Ans 6.</w:t>
      </w:r>
    </w:p>
    <w:p w:rsidR="00904934" w:rsidRPr="00904934" w:rsidRDefault="00904934" w:rsidP="00904934">
      <w:pPr>
        <w:spacing w:line="360" w:lineRule="auto"/>
        <w:jc w:val="both"/>
        <w:rPr>
          <w:rFonts w:ascii="Times New Roman" w:hAnsi="Times New Roman" w:cs="Times New Roman"/>
          <w:b/>
          <w:sz w:val="24"/>
          <w:szCs w:val="24"/>
        </w:rPr>
      </w:pPr>
      <w:r w:rsidRPr="00904934">
        <w:rPr>
          <w:rFonts w:ascii="Times New Roman" w:hAnsi="Times New Roman" w:cs="Times New Roman"/>
          <w:sz w:val="24"/>
          <w:szCs w:val="24"/>
          <w:lang w:val="en-US"/>
        </w:rPr>
        <w:t>The five-stage approach for building a competency model is a systematic process used by organizations to identify, define, and develop the key competencies required for success in various roles within the organization. Competency models provide a clear framework for evaluating and improving performance, recruiting and selecting employees, and designing training and development programs. Here's an explanation of each stage in the process:</w:t>
      </w:r>
    </w:p>
    <w:p w:rsidR="000D79A0" w:rsidRDefault="000D79A0" w:rsidP="000D79A0">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rsidR="000D79A0" w:rsidRDefault="000D79A0" w:rsidP="000D79A0">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0D79A0" w:rsidRDefault="000D79A0" w:rsidP="000D79A0">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  assignment</w:t>
      </w:r>
    </w:p>
    <w:p w:rsidR="000D79A0" w:rsidRDefault="000D79A0" w:rsidP="000D79A0">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 JULY 2023</w:t>
      </w:r>
    </w:p>
    <w:p w:rsidR="000D79A0" w:rsidRDefault="000D79A0" w:rsidP="000D79A0">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rsidR="000D79A0" w:rsidRDefault="000D79A0" w:rsidP="000D79A0">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rsidR="000D79A0" w:rsidRDefault="000D79A0" w:rsidP="000D79A0">
      <w:pPr>
        <w:spacing w:before="240" w:after="240" w:line="240" w:lineRule="auto"/>
        <w:jc w:val="center"/>
        <w:rPr>
          <w:rFonts w:ascii="Georgia" w:hAnsi="Georgia"/>
          <w:b/>
          <w:sz w:val="44"/>
          <w:szCs w:val="44"/>
        </w:rPr>
      </w:pPr>
      <w:r>
        <w:rPr>
          <w:rFonts w:ascii="Georgia" w:hAnsi="Georgia"/>
          <w:b/>
          <w:sz w:val="36"/>
          <w:szCs w:val="36"/>
        </w:rPr>
        <w:lastRenderedPageBreak/>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0D79A0" w:rsidRDefault="000D79A0" w:rsidP="000D79A0">
      <w:pPr>
        <w:spacing w:before="240" w:after="240" w:line="240" w:lineRule="auto"/>
        <w:jc w:val="center"/>
        <w:rPr>
          <w:rFonts w:ascii="Georgia" w:hAnsi="Georgia"/>
          <w:b/>
          <w:sz w:val="32"/>
          <w:szCs w:val="32"/>
        </w:rPr>
      </w:pPr>
      <w:r>
        <w:rPr>
          <w:rFonts w:ascii="Georgia" w:hAnsi="Georgia"/>
          <w:b/>
          <w:sz w:val="32"/>
          <w:szCs w:val="32"/>
        </w:rPr>
        <w:t>OR</w:t>
      </w:r>
    </w:p>
    <w:p w:rsidR="000D79A0" w:rsidRDefault="000D79A0" w:rsidP="000D79A0">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rsidR="000D79A0" w:rsidRDefault="000D79A0" w:rsidP="000D79A0">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rsidR="00904934" w:rsidRPr="00904934" w:rsidRDefault="00904934" w:rsidP="00904934">
      <w:pPr>
        <w:spacing w:line="360" w:lineRule="auto"/>
        <w:jc w:val="both"/>
        <w:rPr>
          <w:rFonts w:ascii="Times New Roman" w:hAnsi="Times New Roman" w:cs="Times New Roman"/>
          <w:b/>
          <w:sz w:val="24"/>
          <w:szCs w:val="24"/>
        </w:rPr>
      </w:pPr>
    </w:p>
    <w:p w:rsidR="00904934" w:rsidRPr="00904934" w:rsidRDefault="004E0F20" w:rsidP="00904934">
      <w:pPr>
        <w:spacing w:line="360" w:lineRule="auto"/>
        <w:jc w:val="both"/>
        <w:rPr>
          <w:rFonts w:ascii="Times New Roman" w:hAnsi="Times New Roman" w:cs="Times New Roman"/>
          <w:b/>
          <w:sz w:val="24"/>
          <w:szCs w:val="24"/>
        </w:rPr>
      </w:pPr>
      <w:r w:rsidRPr="00904934">
        <w:rPr>
          <w:rFonts w:ascii="Times New Roman" w:hAnsi="Times New Roman" w:cs="Times New Roman"/>
          <w:b/>
          <w:sz w:val="24"/>
          <w:szCs w:val="24"/>
        </w:rPr>
        <w:t>2. Discuss five elements that can be useful for firms to meet industry nee</w:t>
      </w:r>
      <w:r w:rsidR="00904934" w:rsidRPr="00904934">
        <w:rPr>
          <w:rFonts w:ascii="Times New Roman" w:hAnsi="Times New Roman" w:cs="Times New Roman"/>
          <w:b/>
          <w:sz w:val="24"/>
          <w:szCs w:val="24"/>
        </w:rPr>
        <w:t>ds in the post-recession era.</w:t>
      </w:r>
      <w:r w:rsidR="00904934" w:rsidRPr="00904934">
        <w:rPr>
          <w:rFonts w:ascii="Times New Roman" w:hAnsi="Times New Roman" w:cs="Times New Roman"/>
          <w:b/>
          <w:sz w:val="24"/>
          <w:szCs w:val="24"/>
        </w:rPr>
        <w:tab/>
      </w:r>
    </w:p>
    <w:p w:rsidR="00904934" w:rsidRPr="00904934" w:rsidRDefault="00904934" w:rsidP="00904934">
      <w:pPr>
        <w:spacing w:line="360" w:lineRule="auto"/>
        <w:jc w:val="both"/>
        <w:rPr>
          <w:rFonts w:ascii="Times New Roman" w:hAnsi="Times New Roman" w:cs="Times New Roman"/>
          <w:b/>
          <w:sz w:val="24"/>
          <w:szCs w:val="24"/>
        </w:rPr>
      </w:pPr>
      <w:r w:rsidRPr="00904934">
        <w:rPr>
          <w:rFonts w:ascii="Times New Roman" w:hAnsi="Times New Roman" w:cs="Times New Roman"/>
          <w:b/>
          <w:sz w:val="24"/>
          <w:szCs w:val="24"/>
        </w:rPr>
        <w:t>Ans 2.</w:t>
      </w:r>
    </w:p>
    <w:p w:rsidR="00904934" w:rsidRPr="00904934" w:rsidRDefault="00904934" w:rsidP="00904934">
      <w:pPr>
        <w:spacing w:line="360" w:lineRule="auto"/>
        <w:jc w:val="both"/>
        <w:rPr>
          <w:rFonts w:ascii="Times New Roman" w:hAnsi="Times New Roman" w:cs="Times New Roman"/>
          <w:sz w:val="24"/>
          <w:szCs w:val="24"/>
          <w:lang w:val="en-US"/>
        </w:rPr>
      </w:pPr>
      <w:r w:rsidRPr="00904934">
        <w:rPr>
          <w:rFonts w:ascii="Times New Roman" w:hAnsi="Times New Roman" w:cs="Times New Roman"/>
          <w:sz w:val="24"/>
          <w:szCs w:val="24"/>
          <w:lang w:val="en-US"/>
        </w:rPr>
        <w:t>In the wake of a recession, businesses must adapt to the changing landscape and evolving industry needs to ensure their survival and success. The post-recession era requires firms to be nimble, innovative, and customer-centric. To effectively meet industry needs, companies should focus on five key elements: agility, digital transformation, customer-centricity, sustainability, and strategic partnerships.</w:t>
      </w:r>
    </w:p>
    <w:p w:rsidR="00904934" w:rsidRDefault="00904934" w:rsidP="004C0E0D">
      <w:pPr>
        <w:spacing w:line="360" w:lineRule="auto"/>
        <w:jc w:val="both"/>
        <w:rPr>
          <w:rFonts w:ascii="Times New Roman" w:hAnsi="Times New Roman" w:cs="Times New Roman"/>
          <w:sz w:val="24"/>
          <w:szCs w:val="24"/>
          <w:lang w:val="en-US"/>
        </w:rPr>
      </w:pPr>
      <w:r w:rsidRPr="00904934">
        <w:rPr>
          <w:rFonts w:ascii="Times New Roman" w:hAnsi="Times New Roman" w:cs="Times New Roman"/>
          <w:b/>
          <w:bCs/>
          <w:sz w:val="24"/>
          <w:szCs w:val="24"/>
          <w:lang w:val="en-US"/>
        </w:rPr>
        <w:t>Agility</w:t>
      </w:r>
      <w:r w:rsidRPr="00904934">
        <w:rPr>
          <w:rFonts w:ascii="Times New Roman" w:hAnsi="Times New Roman" w:cs="Times New Roman"/>
          <w:sz w:val="24"/>
          <w:szCs w:val="24"/>
          <w:lang w:val="en-US"/>
        </w:rPr>
        <w:t>: The ability to quickly respond to changing market conditions is crucial in the post-</w:t>
      </w:r>
    </w:p>
    <w:p w:rsidR="004C0E0D" w:rsidRPr="00904934" w:rsidRDefault="004C0E0D" w:rsidP="004C0E0D">
      <w:pPr>
        <w:spacing w:line="360" w:lineRule="auto"/>
        <w:jc w:val="both"/>
        <w:rPr>
          <w:rFonts w:ascii="Times New Roman" w:hAnsi="Times New Roman" w:cs="Times New Roman"/>
          <w:sz w:val="24"/>
          <w:szCs w:val="24"/>
          <w:lang w:val="en-US"/>
        </w:rPr>
      </w:pPr>
    </w:p>
    <w:p w:rsidR="004E0F20" w:rsidRPr="00904934" w:rsidRDefault="004E0F20" w:rsidP="00904934">
      <w:pPr>
        <w:spacing w:line="360" w:lineRule="auto"/>
        <w:jc w:val="both"/>
        <w:rPr>
          <w:rFonts w:ascii="Times New Roman" w:hAnsi="Times New Roman" w:cs="Times New Roman"/>
          <w:sz w:val="24"/>
          <w:szCs w:val="24"/>
        </w:rPr>
      </w:pPr>
      <w:r w:rsidRPr="00904934">
        <w:rPr>
          <w:rFonts w:ascii="Times New Roman" w:hAnsi="Times New Roman" w:cs="Times New Roman"/>
          <w:sz w:val="24"/>
          <w:szCs w:val="24"/>
        </w:rPr>
        <w:tab/>
      </w:r>
    </w:p>
    <w:p w:rsidR="00904934" w:rsidRPr="00904934" w:rsidRDefault="004E0F20" w:rsidP="00904934">
      <w:pPr>
        <w:spacing w:line="360" w:lineRule="auto"/>
        <w:jc w:val="both"/>
        <w:rPr>
          <w:rFonts w:ascii="Times New Roman" w:hAnsi="Times New Roman" w:cs="Times New Roman"/>
          <w:b/>
          <w:sz w:val="24"/>
          <w:szCs w:val="24"/>
        </w:rPr>
      </w:pPr>
      <w:r w:rsidRPr="00904934">
        <w:rPr>
          <w:rFonts w:ascii="Times New Roman" w:hAnsi="Times New Roman" w:cs="Times New Roman"/>
          <w:b/>
          <w:sz w:val="24"/>
          <w:szCs w:val="24"/>
        </w:rPr>
        <w:t>3. Elaborate on the stages in the execution of the Succession Management Program.</w:t>
      </w:r>
      <w:r w:rsidRPr="00904934">
        <w:rPr>
          <w:rFonts w:ascii="Times New Roman" w:hAnsi="Times New Roman" w:cs="Times New Roman"/>
          <w:b/>
          <w:sz w:val="24"/>
          <w:szCs w:val="24"/>
        </w:rPr>
        <w:tab/>
      </w:r>
    </w:p>
    <w:p w:rsidR="00904934" w:rsidRPr="00904934" w:rsidRDefault="00904934" w:rsidP="00904934">
      <w:pPr>
        <w:spacing w:line="360" w:lineRule="auto"/>
        <w:jc w:val="both"/>
        <w:rPr>
          <w:rFonts w:ascii="Times New Roman" w:hAnsi="Times New Roman" w:cs="Times New Roman"/>
          <w:b/>
          <w:sz w:val="24"/>
          <w:szCs w:val="24"/>
        </w:rPr>
      </w:pPr>
      <w:r w:rsidRPr="00904934">
        <w:rPr>
          <w:rFonts w:ascii="Times New Roman" w:hAnsi="Times New Roman" w:cs="Times New Roman"/>
          <w:b/>
          <w:sz w:val="24"/>
          <w:szCs w:val="24"/>
        </w:rPr>
        <w:t>Ans 3.</w:t>
      </w:r>
    </w:p>
    <w:p w:rsidR="004E0F20" w:rsidRPr="004C0E0D" w:rsidRDefault="00904934" w:rsidP="00904934">
      <w:pPr>
        <w:spacing w:line="360" w:lineRule="auto"/>
        <w:jc w:val="both"/>
        <w:rPr>
          <w:rFonts w:ascii="Times New Roman" w:hAnsi="Times New Roman" w:cs="Times New Roman"/>
          <w:sz w:val="24"/>
          <w:szCs w:val="24"/>
          <w:lang w:val="en-US"/>
        </w:rPr>
      </w:pPr>
      <w:r w:rsidRPr="00904934">
        <w:rPr>
          <w:rFonts w:ascii="Times New Roman" w:hAnsi="Times New Roman" w:cs="Times New Roman"/>
          <w:sz w:val="24"/>
          <w:szCs w:val="24"/>
          <w:lang w:val="en-US"/>
        </w:rPr>
        <w:t xml:space="preserve">The Succession Management Program is a comprehensive organizational strategy designed to identify and develop potential leaders within a company, ensuring a smooth transition of key roles when current leaders leave or move on. The execution of such a program involves several distinct stages, each crucial for its success. These stages collectively create a structured framework that facilitates the identification, grooming, and transition of talent. </w:t>
      </w:r>
      <w:r w:rsidR="004E0F20" w:rsidRPr="00904934">
        <w:rPr>
          <w:rFonts w:ascii="Times New Roman" w:hAnsi="Times New Roman" w:cs="Times New Roman"/>
          <w:sz w:val="24"/>
          <w:szCs w:val="24"/>
        </w:rPr>
        <w:tab/>
      </w:r>
    </w:p>
    <w:p w:rsidR="004E0F20" w:rsidRPr="00904934" w:rsidRDefault="004E0F20" w:rsidP="00904934">
      <w:pPr>
        <w:spacing w:line="360" w:lineRule="auto"/>
        <w:jc w:val="center"/>
        <w:rPr>
          <w:rFonts w:ascii="Times New Roman" w:hAnsi="Times New Roman" w:cs="Times New Roman"/>
          <w:b/>
          <w:sz w:val="24"/>
          <w:szCs w:val="24"/>
        </w:rPr>
      </w:pPr>
    </w:p>
    <w:p w:rsidR="00904934" w:rsidRPr="00904934" w:rsidRDefault="004E0F20" w:rsidP="00904934">
      <w:pPr>
        <w:spacing w:line="360" w:lineRule="auto"/>
        <w:jc w:val="center"/>
        <w:rPr>
          <w:rFonts w:ascii="Times New Roman" w:hAnsi="Times New Roman" w:cs="Times New Roman"/>
          <w:b/>
          <w:sz w:val="24"/>
          <w:szCs w:val="24"/>
        </w:rPr>
      </w:pPr>
      <w:r w:rsidRPr="00904934">
        <w:rPr>
          <w:rFonts w:ascii="Times New Roman" w:hAnsi="Times New Roman" w:cs="Times New Roman"/>
          <w:b/>
          <w:sz w:val="24"/>
          <w:szCs w:val="24"/>
        </w:rPr>
        <w:t>Assignment Set – 2</w:t>
      </w:r>
    </w:p>
    <w:p w:rsidR="004E0F20" w:rsidRPr="00904934" w:rsidRDefault="004E0F20" w:rsidP="00904934">
      <w:pPr>
        <w:spacing w:line="360" w:lineRule="auto"/>
        <w:jc w:val="both"/>
        <w:rPr>
          <w:rFonts w:ascii="Times New Roman" w:hAnsi="Times New Roman" w:cs="Times New Roman"/>
          <w:b/>
          <w:sz w:val="24"/>
          <w:szCs w:val="24"/>
        </w:rPr>
      </w:pPr>
      <w:r w:rsidRPr="00904934">
        <w:rPr>
          <w:rFonts w:ascii="Times New Roman" w:hAnsi="Times New Roman" w:cs="Times New Roman"/>
          <w:b/>
          <w:sz w:val="24"/>
          <w:szCs w:val="24"/>
        </w:rPr>
        <w:t>4. What are the top strategies t</w:t>
      </w:r>
      <w:r w:rsidR="00904934" w:rsidRPr="00904934">
        <w:rPr>
          <w:rFonts w:ascii="Times New Roman" w:hAnsi="Times New Roman" w:cs="Times New Roman"/>
          <w:b/>
          <w:sz w:val="24"/>
          <w:szCs w:val="24"/>
        </w:rPr>
        <w:t>o improve employee retention?</w:t>
      </w:r>
      <w:r w:rsidR="00904934" w:rsidRPr="00904934">
        <w:rPr>
          <w:rFonts w:ascii="Times New Roman" w:hAnsi="Times New Roman" w:cs="Times New Roman"/>
          <w:b/>
          <w:sz w:val="24"/>
          <w:szCs w:val="24"/>
        </w:rPr>
        <w:tab/>
      </w:r>
      <w:r w:rsidRPr="00904934">
        <w:rPr>
          <w:rFonts w:ascii="Times New Roman" w:hAnsi="Times New Roman" w:cs="Times New Roman"/>
          <w:b/>
          <w:sz w:val="24"/>
          <w:szCs w:val="24"/>
        </w:rPr>
        <w:tab/>
      </w:r>
    </w:p>
    <w:p w:rsidR="00904934" w:rsidRPr="00904934" w:rsidRDefault="00904934" w:rsidP="00904934">
      <w:pPr>
        <w:spacing w:line="360" w:lineRule="auto"/>
        <w:jc w:val="both"/>
        <w:rPr>
          <w:rFonts w:ascii="Times New Roman" w:hAnsi="Times New Roman" w:cs="Times New Roman"/>
          <w:b/>
          <w:sz w:val="24"/>
          <w:szCs w:val="24"/>
          <w:lang w:val="en-US"/>
        </w:rPr>
      </w:pPr>
      <w:r w:rsidRPr="00904934">
        <w:rPr>
          <w:rFonts w:ascii="Times New Roman" w:hAnsi="Times New Roman" w:cs="Times New Roman"/>
          <w:b/>
          <w:sz w:val="24"/>
          <w:szCs w:val="24"/>
          <w:lang w:val="en-US"/>
        </w:rPr>
        <w:lastRenderedPageBreak/>
        <w:t>Ans 4.</w:t>
      </w:r>
    </w:p>
    <w:p w:rsidR="00904934" w:rsidRPr="00904934" w:rsidRDefault="00904934" w:rsidP="00904934">
      <w:pPr>
        <w:spacing w:line="360" w:lineRule="auto"/>
        <w:jc w:val="both"/>
        <w:rPr>
          <w:rFonts w:ascii="Times New Roman" w:hAnsi="Times New Roman" w:cs="Times New Roman"/>
          <w:sz w:val="24"/>
          <w:szCs w:val="24"/>
          <w:lang w:val="en-US"/>
        </w:rPr>
      </w:pPr>
      <w:r w:rsidRPr="00904934">
        <w:rPr>
          <w:rFonts w:ascii="Times New Roman" w:hAnsi="Times New Roman" w:cs="Times New Roman"/>
          <w:sz w:val="24"/>
          <w:szCs w:val="24"/>
          <w:lang w:val="en-US"/>
        </w:rPr>
        <w:t>Employee retention is a critical aspect of organizational success, as it not only reduces recruitment and training costs but also maintains a stable workforce that contributes to long-term growth and productivity. To enhance employee retention, organizations must implement a combination of strategies that address various factors influencing employee satisfaction, engagement, and loyalty. Here are the top strategies to improve employee retention:</w:t>
      </w:r>
    </w:p>
    <w:p w:rsidR="00904934" w:rsidRPr="00904934" w:rsidRDefault="00904934" w:rsidP="00904934">
      <w:pPr>
        <w:spacing w:line="360" w:lineRule="auto"/>
        <w:jc w:val="both"/>
        <w:rPr>
          <w:rFonts w:ascii="Times New Roman" w:hAnsi="Times New Roman" w:cs="Times New Roman"/>
          <w:sz w:val="24"/>
          <w:szCs w:val="24"/>
        </w:rPr>
      </w:pPr>
    </w:p>
    <w:p w:rsidR="004E0F20" w:rsidRPr="00904934" w:rsidRDefault="004E0F20" w:rsidP="00904934">
      <w:pPr>
        <w:spacing w:line="360" w:lineRule="auto"/>
        <w:jc w:val="both"/>
        <w:rPr>
          <w:rFonts w:ascii="Times New Roman" w:hAnsi="Times New Roman" w:cs="Times New Roman"/>
          <w:b/>
          <w:sz w:val="24"/>
          <w:szCs w:val="24"/>
        </w:rPr>
      </w:pPr>
      <w:r w:rsidRPr="00904934">
        <w:rPr>
          <w:rFonts w:ascii="Times New Roman" w:hAnsi="Times New Roman" w:cs="Times New Roman"/>
          <w:b/>
          <w:sz w:val="24"/>
          <w:szCs w:val="24"/>
        </w:rPr>
        <w:t>5. Enumerate the steps involved in the Recruitment process.</w:t>
      </w:r>
      <w:r w:rsidR="00904934" w:rsidRPr="00904934">
        <w:rPr>
          <w:rFonts w:ascii="Times New Roman" w:hAnsi="Times New Roman" w:cs="Times New Roman"/>
          <w:b/>
          <w:sz w:val="24"/>
          <w:szCs w:val="24"/>
        </w:rPr>
        <w:t xml:space="preserve"> </w:t>
      </w:r>
      <w:r w:rsidRPr="00904934">
        <w:rPr>
          <w:rFonts w:ascii="Times New Roman" w:hAnsi="Times New Roman" w:cs="Times New Roman"/>
          <w:b/>
          <w:sz w:val="24"/>
          <w:szCs w:val="24"/>
        </w:rPr>
        <w:tab/>
      </w:r>
    </w:p>
    <w:p w:rsidR="00904934" w:rsidRPr="00904934" w:rsidRDefault="00904934" w:rsidP="00904934">
      <w:pPr>
        <w:spacing w:line="360" w:lineRule="auto"/>
        <w:jc w:val="both"/>
        <w:rPr>
          <w:rFonts w:ascii="Times New Roman" w:hAnsi="Times New Roman" w:cs="Times New Roman"/>
          <w:b/>
          <w:sz w:val="24"/>
          <w:szCs w:val="24"/>
          <w:lang w:val="en-US"/>
        </w:rPr>
      </w:pPr>
      <w:r w:rsidRPr="00904934">
        <w:rPr>
          <w:rFonts w:ascii="Times New Roman" w:hAnsi="Times New Roman" w:cs="Times New Roman"/>
          <w:b/>
          <w:sz w:val="24"/>
          <w:szCs w:val="24"/>
          <w:lang w:val="en-US"/>
        </w:rPr>
        <w:t>Ans 5.</w:t>
      </w:r>
    </w:p>
    <w:p w:rsidR="00904934" w:rsidRPr="00904934" w:rsidRDefault="00904934" w:rsidP="00904934">
      <w:pPr>
        <w:spacing w:line="360" w:lineRule="auto"/>
        <w:jc w:val="both"/>
        <w:rPr>
          <w:rFonts w:ascii="Times New Roman" w:hAnsi="Times New Roman" w:cs="Times New Roman"/>
          <w:sz w:val="24"/>
          <w:szCs w:val="24"/>
          <w:lang w:val="en-US"/>
        </w:rPr>
      </w:pPr>
      <w:r w:rsidRPr="00904934">
        <w:rPr>
          <w:rFonts w:ascii="Times New Roman" w:hAnsi="Times New Roman" w:cs="Times New Roman"/>
          <w:sz w:val="24"/>
          <w:szCs w:val="24"/>
          <w:lang w:val="en-US"/>
        </w:rPr>
        <w:t>The recruitment process is a systematic approach that organizations use to identify, attract, and hire suitable candidates for vacant positions within the company. It involves several stages designed to ensure that the best-fit individuals are selected to meet the organization's goals and objectives. The recruitment process typically consists of the following steps:</w:t>
      </w:r>
    </w:p>
    <w:p w:rsidR="00904934" w:rsidRPr="00904934" w:rsidRDefault="00904934" w:rsidP="004C0E0D">
      <w:pPr>
        <w:spacing w:line="360" w:lineRule="auto"/>
        <w:jc w:val="both"/>
        <w:rPr>
          <w:rFonts w:ascii="Times New Roman" w:hAnsi="Times New Roman" w:cs="Times New Roman"/>
          <w:sz w:val="24"/>
          <w:szCs w:val="24"/>
          <w:lang w:val="en-US"/>
        </w:rPr>
      </w:pPr>
      <w:r w:rsidRPr="00904934">
        <w:rPr>
          <w:rFonts w:ascii="Times New Roman" w:hAnsi="Times New Roman" w:cs="Times New Roman"/>
          <w:b/>
          <w:bCs/>
          <w:sz w:val="24"/>
          <w:szCs w:val="24"/>
          <w:lang w:val="en-US"/>
        </w:rPr>
        <w:t>Identifying the Need</w:t>
      </w:r>
      <w:r w:rsidRPr="00904934">
        <w:rPr>
          <w:rFonts w:ascii="Times New Roman" w:hAnsi="Times New Roman" w:cs="Times New Roman"/>
          <w:sz w:val="24"/>
          <w:szCs w:val="24"/>
          <w:lang w:val="en-US"/>
        </w:rPr>
        <w:t xml:space="preserve">: The recruitment process begins with the identification of a need for a </w:t>
      </w:r>
    </w:p>
    <w:p w:rsidR="004E0F20" w:rsidRPr="00904934" w:rsidRDefault="004E0F20" w:rsidP="00904934">
      <w:pPr>
        <w:spacing w:line="360" w:lineRule="auto"/>
        <w:jc w:val="both"/>
        <w:rPr>
          <w:rFonts w:ascii="Times New Roman" w:hAnsi="Times New Roman" w:cs="Times New Roman"/>
          <w:b/>
          <w:sz w:val="24"/>
          <w:szCs w:val="24"/>
        </w:rPr>
      </w:pPr>
      <w:r w:rsidRPr="00904934">
        <w:rPr>
          <w:rFonts w:ascii="Times New Roman" w:hAnsi="Times New Roman" w:cs="Times New Roman"/>
          <w:b/>
          <w:sz w:val="24"/>
          <w:szCs w:val="24"/>
        </w:rPr>
        <w:t>6. Describe Talent Value Chain.</w:t>
      </w:r>
      <w:r w:rsidRPr="00904934">
        <w:rPr>
          <w:rFonts w:ascii="Times New Roman" w:hAnsi="Times New Roman" w:cs="Times New Roman"/>
          <w:b/>
          <w:sz w:val="24"/>
          <w:szCs w:val="24"/>
        </w:rPr>
        <w:tab/>
      </w:r>
      <w:r w:rsidRPr="00904934">
        <w:rPr>
          <w:rFonts w:ascii="Times New Roman" w:hAnsi="Times New Roman" w:cs="Times New Roman"/>
          <w:b/>
          <w:sz w:val="24"/>
          <w:szCs w:val="24"/>
        </w:rPr>
        <w:tab/>
      </w:r>
    </w:p>
    <w:p w:rsidR="00904934" w:rsidRPr="00904934" w:rsidRDefault="00904934" w:rsidP="00904934">
      <w:pPr>
        <w:spacing w:line="360" w:lineRule="auto"/>
        <w:jc w:val="both"/>
        <w:rPr>
          <w:rFonts w:ascii="Times New Roman" w:hAnsi="Times New Roman" w:cs="Times New Roman"/>
          <w:b/>
          <w:sz w:val="24"/>
          <w:szCs w:val="24"/>
          <w:lang w:val="en-US"/>
        </w:rPr>
      </w:pPr>
      <w:r w:rsidRPr="00904934">
        <w:rPr>
          <w:rFonts w:ascii="Times New Roman" w:hAnsi="Times New Roman" w:cs="Times New Roman"/>
          <w:b/>
          <w:sz w:val="24"/>
          <w:szCs w:val="24"/>
          <w:lang w:val="en-US"/>
        </w:rPr>
        <w:t>Ans 6.</w:t>
      </w:r>
    </w:p>
    <w:p w:rsidR="004E0F20" w:rsidRPr="00904934" w:rsidRDefault="00904934" w:rsidP="004C0E0D">
      <w:pPr>
        <w:spacing w:line="360" w:lineRule="auto"/>
        <w:jc w:val="both"/>
        <w:rPr>
          <w:rFonts w:ascii="Times New Roman" w:eastAsia="Arial" w:hAnsi="Times New Roman" w:cs="Times New Roman"/>
          <w:bCs/>
          <w:color w:val="000000" w:themeColor="text1"/>
          <w:sz w:val="24"/>
          <w:szCs w:val="24"/>
        </w:rPr>
      </w:pPr>
      <w:r w:rsidRPr="00904934">
        <w:rPr>
          <w:rFonts w:ascii="Times New Roman" w:hAnsi="Times New Roman" w:cs="Times New Roman"/>
          <w:sz w:val="24"/>
          <w:szCs w:val="24"/>
          <w:lang w:val="en-US"/>
        </w:rPr>
        <w:t xml:space="preserve">The Talent Value Chain (TVC) is a strategic framework that organizations use to manage and optimize their talent acquisition, development, and retention processes. It emphasizes the holistic view of talent management, recognizing that attracting, nurturing, and retaining skilled employees is crucial for achieving long-term business success. The TVC framework outlines various stages through which talent flows within an organization and highlights the </w:t>
      </w:r>
    </w:p>
    <w:p w:rsidR="004E0F20" w:rsidRPr="00904934" w:rsidRDefault="004E0F20" w:rsidP="00904934">
      <w:pPr>
        <w:spacing w:line="360" w:lineRule="auto"/>
        <w:ind w:left="-567" w:right="-613"/>
        <w:jc w:val="both"/>
        <w:rPr>
          <w:rFonts w:ascii="Times New Roman" w:eastAsia="Arial" w:hAnsi="Times New Roman" w:cs="Times New Roman"/>
          <w:bCs/>
          <w:color w:val="000000" w:themeColor="text1"/>
          <w:sz w:val="24"/>
          <w:szCs w:val="24"/>
        </w:rPr>
      </w:pPr>
    </w:p>
    <w:sectPr w:rsidR="004E0F20" w:rsidRPr="00904934" w:rsidSect="004E0F20">
      <w:headerReference w:type="default" r:id="rId10"/>
      <w:pgSz w:w="11906" w:h="16838"/>
      <w:pgMar w:top="1440" w:right="1440" w:bottom="1440" w:left="1440" w:header="284" w:footer="708"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1EAC" w:rsidRDefault="00611EAC">
      <w:pPr>
        <w:spacing w:after="0" w:line="240" w:lineRule="auto"/>
      </w:pPr>
      <w:r>
        <w:separator/>
      </w:r>
    </w:p>
  </w:endnote>
  <w:endnote w:type="continuationSeparator" w:id="1">
    <w:p w:rsidR="00611EAC" w:rsidRDefault="00611E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1EAC" w:rsidRDefault="00611EAC">
      <w:pPr>
        <w:spacing w:after="0" w:line="240" w:lineRule="auto"/>
      </w:pPr>
      <w:r>
        <w:separator/>
      </w:r>
    </w:p>
  </w:footnote>
  <w:footnote w:type="continuationSeparator" w:id="1">
    <w:p w:rsidR="00611EAC" w:rsidRDefault="00611E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DD2" w:rsidRDefault="00021DD2" w:rsidP="00021DD2">
    <w:pPr>
      <w:pStyle w:val="Header"/>
      <w:jc w:val="center"/>
    </w:pPr>
  </w:p>
</w:hdr>
</file>

<file path=word/intelligence2.xml><?xml version="1.0" encoding="utf-8"?>
<int2:intelligence xmlns:int2="http://schemas.microsoft.com/office/intelligence/2020/intelligence" xmlns:oel="http://schemas.microsoft.com/office/2019/extlst">
  <int2:observations>
    <int2:textHash int2:hashCode="U7ChsvrfTgQM3C" int2:id="iK9N8st2">
      <int2:state int2:value="Rejected" int2:type="AugLoop_Text_Critique"/>
    </int2:textHash>
  </int2:observations>
  <int2:intelligenceSettings/>
  <int2:onDemandWorkflow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06A0F"/>
    <w:multiLevelType w:val="multilevel"/>
    <w:tmpl w:val="0B200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EF676C"/>
    <w:multiLevelType w:val="multilevel"/>
    <w:tmpl w:val="C88C2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2431036"/>
    <w:multiLevelType w:val="multilevel"/>
    <w:tmpl w:val="3C46A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7F05082"/>
    <w:multiLevelType w:val="multilevel"/>
    <w:tmpl w:val="B2808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CCE7B4B"/>
    <w:multiLevelType w:val="multilevel"/>
    <w:tmpl w:val="718C9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18"/>
  </w:num>
  <w:num w:numId="3">
    <w:abstractNumId w:val="9"/>
  </w:num>
  <w:num w:numId="4">
    <w:abstractNumId w:val="5"/>
  </w:num>
  <w:num w:numId="5">
    <w:abstractNumId w:val="7"/>
  </w:num>
  <w:num w:numId="6">
    <w:abstractNumId w:val="16"/>
  </w:num>
  <w:num w:numId="7">
    <w:abstractNumId w:val="11"/>
  </w:num>
  <w:num w:numId="8">
    <w:abstractNumId w:val="15"/>
  </w:num>
  <w:num w:numId="9">
    <w:abstractNumId w:val="13"/>
  </w:num>
  <w:num w:numId="10">
    <w:abstractNumId w:val="14"/>
  </w:num>
  <w:num w:numId="11">
    <w:abstractNumId w:val="17"/>
  </w:num>
  <w:num w:numId="12">
    <w:abstractNumId w:val="3"/>
  </w:num>
  <w:num w:numId="13">
    <w:abstractNumId w:val="2"/>
  </w:num>
  <w:num w:numId="14">
    <w:abstractNumId w:val="12"/>
  </w:num>
  <w:num w:numId="15">
    <w:abstractNumId w:val="10"/>
  </w:num>
  <w:num w:numId="16">
    <w:abstractNumId w:val="6"/>
  </w:num>
  <w:num w:numId="17">
    <w:abstractNumId w:val="0"/>
  </w:num>
  <w:num w:numId="18">
    <w:abstractNumId w:val="8"/>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6146"/>
  </w:hdrShapeDefaults>
  <w:footnotePr>
    <w:footnote w:id="0"/>
    <w:footnote w:id="1"/>
  </w:footnotePr>
  <w:endnotePr>
    <w:endnote w:id="0"/>
    <w:endnote w:id="1"/>
  </w:endnotePr>
  <w:compat/>
  <w:rsids>
    <w:rsidRoot w:val="001E6A9F"/>
    <w:rsid w:val="00012D31"/>
    <w:rsid w:val="00021DD2"/>
    <w:rsid w:val="000A0888"/>
    <w:rsid w:val="000D70C5"/>
    <w:rsid w:val="000D79A0"/>
    <w:rsid w:val="000E1911"/>
    <w:rsid w:val="0011278A"/>
    <w:rsid w:val="0015337D"/>
    <w:rsid w:val="00160DBF"/>
    <w:rsid w:val="001A6BC6"/>
    <w:rsid w:val="001E494A"/>
    <w:rsid w:val="001E4CD4"/>
    <w:rsid w:val="001E5EA5"/>
    <w:rsid w:val="001E6A9F"/>
    <w:rsid w:val="001F4636"/>
    <w:rsid w:val="001F4C55"/>
    <w:rsid w:val="00212FCF"/>
    <w:rsid w:val="002139BE"/>
    <w:rsid w:val="00215DE8"/>
    <w:rsid w:val="002250B8"/>
    <w:rsid w:val="002412C3"/>
    <w:rsid w:val="0027106F"/>
    <w:rsid w:val="00274A2A"/>
    <w:rsid w:val="002A6DDF"/>
    <w:rsid w:val="002B3BE4"/>
    <w:rsid w:val="002B621C"/>
    <w:rsid w:val="002C3BC6"/>
    <w:rsid w:val="002D4402"/>
    <w:rsid w:val="002D75E6"/>
    <w:rsid w:val="002F30A5"/>
    <w:rsid w:val="00330AF0"/>
    <w:rsid w:val="0036564B"/>
    <w:rsid w:val="00426027"/>
    <w:rsid w:val="00490A6F"/>
    <w:rsid w:val="004A5629"/>
    <w:rsid w:val="004C0E0D"/>
    <w:rsid w:val="004C1A52"/>
    <w:rsid w:val="004C2D2B"/>
    <w:rsid w:val="004C6CC0"/>
    <w:rsid w:val="004D4C44"/>
    <w:rsid w:val="004E0F20"/>
    <w:rsid w:val="004F6409"/>
    <w:rsid w:val="004F72F6"/>
    <w:rsid w:val="00554803"/>
    <w:rsid w:val="00562407"/>
    <w:rsid w:val="005952CB"/>
    <w:rsid w:val="00595428"/>
    <w:rsid w:val="005A4423"/>
    <w:rsid w:val="0060010A"/>
    <w:rsid w:val="00610449"/>
    <w:rsid w:val="00611EAC"/>
    <w:rsid w:val="006832DE"/>
    <w:rsid w:val="00684412"/>
    <w:rsid w:val="006B0D2F"/>
    <w:rsid w:val="006B7E40"/>
    <w:rsid w:val="006C35BE"/>
    <w:rsid w:val="006D31DA"/>
    <w:rsid w:val="007053FD"/>
    <w:rsid w:val="007616EB"/>
    <w:rsid w:val="00765818"/>
    <w:rsid w:val="007D6CD9"/>
    <w:rsid w:val="007F0C2B"/>
    <w:rsid w:val="00816193"/>
    <w:rsid w:val="00820AC7"/>
    <w:rsid w:val="00837A49"/>
    <w:rsid w:val="008444C9"/>
    <w:rsid w:val="00854967"/>
    <w:rsid w:val="00863119"/>
    <w:rsid w:val="00875B8D"/>
    <w:rsid w:val="008903F4"/>
    <w:rsid w:val="008928A6"/>
    <w:rsid w:val="008A05BE"/>
    <w:rsid w:val="008E017F"/>
    <w:rsid w:val="00904934"/>
    <w:rsid w:val="00916E48"/>
    <w:rsid w:val="0092623C"/>
    <w:rsid w:val="00961C43"/>
    <w:rsid w:val="00975A9B"/>
    <w:rsid w:val="0098285D"/>
    <w:rsid w:val="009B510E"/>
    <w:rsid w:val="009B7832"/>
    <w:rsid w:val="009E0E51"/>
    <w:rsid w:val="009E3AD0"/>
    <w:rsid w:val="00A6067C"/>
    <w:rsid w:val="00A65ADD"/>
    <w:rsid w:val="00A67371"/>
    <w:rsid w:val="00A9011E"/>
    <w:rsid w:val="00AB1FDB"/>
    <w:rsid w:val="00AC5D20"/>
    <w:rsid w:val="00B313B3"/>
    <w:rsid w:val="00B34EA2"/>
    <w:rsid w:val="00B52FE8"/>
    <w:rsid w:val="00BC682B"/>
    <w:rsid w:val="00BD417C"/>
    <w:rsid w:val="00BE5B36"/>
    <w:rsid w:val="00C978A8"/>
    <w:rsid w:val="00CC230F"/>
    <w:rsid w:val="00D022BD"/>
    <w:rsid w:val="00D31DFD"/>
    <w:rsid w:val="00D35033"/>
    <w:rsid w:val="00D64079"/>
    <w:rsid w:val="00DC0533"/>
    <w:rsid w:val="00DC66E5"/>
    <w:rsid w:val="00E01D6B"/>
    <w:rsid w:val="00E02C12"/>
    <w:rsid w:val="00E305A1"/>
    <w:rsid w:val="00E559C6"/>
    <w:rsid w:val="00E74D93"/>
    <w:rsid w:val="00E82B0A"/>
    <w:rsid w:val="00EA792F"/>
    <w:rsid w:val="00F46D65"/>
    <w:rsid w:val="00F56982"/>
    <w:rsid w:val="00F8567F"/>
    <w:rsid w:val="00FA1868"/>
    <w:rsid w:val="00FA3FA5"/>
    <w:rsid w:val="00FA657F"/>
    <w:rsid w:val="00FA714F"/>
    <w:rsid w:val="00FC464C"/>
    <w:rsid w:val="00FE5163"/>
    <w:rsid w:val="00FE68A2"/>
    <w:rsid w:val="01202968"/>
    <w:rsid w:val="023A0826"/>
    <w:rsid w:val="03D5D887"/>
    <w:rsid w:val="0D73B6C0"/>
    <w:rsid w:val="112175F7"/>
    <w:rsid w:val="2ABBEC94"/>
    <w:rsid w:val="2E954E98"/>
    <w:rsid w:val="405B3991"/>
    <w:rsid w:val="41F709F2"/>
    <w:rsid w:val="47923CA5"/>
    <w:rsid w:val="5BBC3F51"/>
    <w:rsid w:val="6639BC6B"/>
    <w:rsid w:val="6B2A55AD"/>
    <w:rsid w:val="74853E87"/>
    <w:rsid w:val="7E9F28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F8567F"/>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F8567F"/>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F8567F"/>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F8567F"/>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F8567F"/>
    <w:pPr>
      <w:keepNext/>
      <w:keepLines/>
      <w:spacing w:before="220" w:after="40"/>
      <w:outlineLvl w:val="4"/>
    </w:pPr>
    <w:rPr>
      <w:b/>
    </w:rPr>
  </w:style>
  <w:style w:type="paragraph" w:styleId="Heading6">
    <w:name w:val="heading 6"/>
    <w:basedOn w:val="Normal"/>
    <w:next w:val="Normal"/>
    <w:uiPriority w:val="9"/>
    <w:semiHidden/>
    <w:unhideWhenUsed/>
    <w:qFormat/>
    <w:rsid w:val="00F8567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F8567F"/>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F8567F"/>
    <w:pPr>
      <w:keepNext/>
      <w:keepLines/>
      <w:spacing w:before="360" w:after="80"/>
    </w:pPr>
    <w:rPr>
      <w:rFonts w:ascii="Georgia" w:eastAsia="Georgia" w:hAnsi="Georgia" w:cs="Georgia"/>
      <w:i/>
      <w:color w:val="666666"/>
      <w:sz w:val="48"/>
      <w:szCs w:val="48"/>
    </w:rPr>
  </w:style>
  <w:style w:type="table" w:customStyle="1" w:styleId="a">
    <w:basedOn w:val="TableNormal"/>
    <w:rsid w:val="00F8567F"/>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F8567F"/>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styleId="Hyperlink">
    <w:name w:val="Hyperlink"/>
    <w:basedOn w:val="DefaultParagraphFont"/>
    <w:uiPriority w:val="99"/>
    <w:semiHidden/>
    <w:unhideWhenUsed/>
    <w:rsid w:val="000A0888"/>
    <w:rPr>
      <w:color w:val="0000FF"/>
      <w:u w:val="single"/>
    </w:rPr>
  </w:style>
  <w:style w:type="paragraph" w:styleId="BalloonText">
    <w:name w:val="Balloon Text"/>
    <w:basedOn w:val="Normal"/>
    <w:link w:val="BalloonTextChar"/>
    <w:uiPriority w:val="99"/>
    <w:semiHidden/>
    <w:unhideWhenUsed/>
    <w:rsid w:val="004E0F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F20"/>
    <w:rPr>
      <w:rFonts w:ascii="Tahoma" w:hAnsi="Tahoma" w:cs="Tahoma"/>
      <w:sz w:val="16"/>
      <w:szCs w:val="16"/>
    </w:rPr>
  </w:style>
  <w:style w:type="paragraph" w:styleId="NormalWeb">
    <w:name w:val="Normal (Web)"/>
    <w:basedOn w:val="Normal"/>
    <w:uiPriority w:val="99"/>
    <w:semiHidden/>
    <w:unhideWhenUsed/>
    <w:rsid w:val="00904934"/>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39376142">
      <w:bodyDiv w:val="1"/>
      <w:marLeft w:val="0"/>
      <w:marRight w:val="0"/>
      <w:marTop w:val="0"/>
      <w:marBottom w:val="0"/>
      <w:divBdr>
        <w:top w:val="none" w:sz="0" w:space="0" w:color="auto"/>
        <w:left w:val="none" w:sz="0" w:space="0" w:color="auto"/>
        <w:bottom w:val="none" w:sz="0" w:space="0" w:color="auto"/>
        <w:right w:val="none" w:sz="0" w:space="0" w:color="auto"/>
      </w:divBdr>
    </w:div>
    <w:div w:id="464081522">
      <w:bodyDiv w:val="1"/>
      <w:marLeft w:val="0"/>
      <w:marRight w:val="0"/>
      <w:marTop w:val="0"/>
      <w:marBottom w:val="0"/>
      <w:divBdr>
        <w:top w:val="none" w:sz="0" w:space="0" w:color="auto"/>
        <w:left w:val="none" w:sz="0" w:space="0" w:color="auto"/>
        <w:bottom w:val="none" w:sz="0" w:space="0" w:color="auto"/>
        <w:right w:val="none" w:sz="0" w:space="0" w:color="auto"/>
      </w:divBdr>
    </w:div>
    <w:div w:id="487481592">
      <w:bodyDiv w:val="1"/>
      <w:marLeft w:val="0"/>
      <w:marRight w:val="0"/>
      <w:marTop w:val="0"/>
      <w:marBottom w:val="0"/>
      <w:divBdr>
        <w:top w:val="none" w:sz="0" w:space="0" w:color="auto"/>
        <w:left w:val="none" w:sz="0" w:space="0" w:color="auto"/>
        <w:bottom w:val="none" w:sz="0" w:space="0" w:color="auto"/>
        <w:right w:val="none" w:sz="0" w:space="0" w:color="auto"/>
      </w:divBdr>
    </w:div>
    <w:div w:id="532308972">
      <w:bodyDiv w:val="1"/>
      <w:marLeft w:val="0"/>
      <w:marRight w:val="0"/>
      <w:marTop w:val="0"/>
      <w:marBottom w:val="0"/>
      <w:divBdr>
        <w:top w:val="none" w:sz="0" w:space="0" w:color="auto"/>
        <w:left w:val="none" w:sz="0" w:space="0" w:color="auto"/>
        <w:bottom w:val="none" w:sz="0" w:space="0" w:color="auto"/>
        <w:right w:val="none" w:sz="0" w:space="0" w:color="auto"/>
      </w:divBdr>
    </w:div>
    <w:div w:id="1123110200">
      <w:bodyDiv w:val="1"/>
      <w:marLeft w:val="0"/>
      <w:marRight w:val="0"/>
      <w:marTop w:val="0"/>
      <w:marBottom w:val="0"/>
      <w:divBdr>
        <w:top w:val="none" w:sz="0" w:space="0" w:color="auto"/>
        <w:left w:val="none" w:sz="0" w:space="0" w:color="auto"/>
        <w:bottom w:val="none" w:sz="0" w:space="0" w:color="auto"/>
        <w:right w:val="none" w:sz="0" w:space="0" w:color="auto"/>
      </w:divBdr>
    </w:div>
    <w:div w:id="1314212125">
      <w:bodyDiv w:val="1"/>
      <w:marLeft w:val="0"/>
      <w:marRight w:val="0"/>
      <w:marTop w:val="0"/>
      <w:marBottom w:val="0"/>
      <w:divBdr>
        <w:top w:val="none" w:sz="0" w:space="0" w:color="auto"/>
        <w:left w:val="none" w:sz="0" w:space="0" w:color="auto"/>
        <w:bottom w:val="none" w:sz="0" w:space="0" w:color="auto"/>
        <w:right w:val="none" w:sz="0" w:space="0" w:color="auto"/>
      </w:divBdr>
    </w:div>
    <w:div w:id="1459059253">
      <w:bodyDiv w:val="1"/>
      <w:marLeft w:val="0"/>
      <w:marRight w:val="0"/>
      <w:marTop w:val="0"/>
      <w:marBottom w:val="0"/>
      <w:divBdr>
        <w:top w:val="none" w:sz="0" w:space="0" w:color="auto"/>
        <w:left w:val="none" w:sz="0" w:space="0" w:color="auto"/>
        <w:bottom w:val="none" w:sz="0" w:space="0" w:color="auto"/>
        <w:right w:val="none" w:sz="0" w:space="0" w:color="auto"/>
      </w:divBdr>
    </w:div>
    <w:div w:id="1479104438">
      <w:bodyDiv w:val="1"/>
      <w:marLeft w:val="0"/>
      <w:marRight w:val="0"/>
      <w:marTop w:val="0"/>
      <w:marBottom w:val="0"/>
      <w:divBdr>
        <w:top w:val="none" w:sz="0" w:space="0" w:color="auto"/>
        <w:left w:val="none" w:sz="0" w:space="0" w:color="auto"/>
        <w:bottom w:val="none" w:sz="0" w:space="0" w:color="auto"/>
        <w:right w:val="none" w:sz="0" w:space="0" w:color="auto"/>
      </w:divBdr>
    </w:div>
    <w:div w:id="1531451901">
      <w:bodyDiv w:val="1"/>
      <w:marLeft w:val="0"/>
      <w:marRight w:val="0"/>
      <w:marTop w:val="0"/>
      <w:marBottom w:val="0"/>
      <w:divBdr>
        <w:top w:val="none" w:sz="0" w:space="0" w:color="auto"/>
        <w:left w:val="none" w:sz="0" w:space="0" w:color="auto"/>
        <w:bottom w:val="none" w:sz="0" w:space="0" w:color="auto"/>
        <w:right w:val="none" w:sz="0" w:space="0" w:color="auto"/>
      </w:divBdr>
    </w:div>
    <w:div w:id="1678649952">
      <w:bodyDiv w:val="1"/>
      <w:marLeft w:val="0"/>
      <w:marRight w:val="0"/>
      <w:marTop w:val="0"/>
      <w:marBottom w:val="0"/>
      <w:divBdr>
        <w:top w:val="none" w:sz="0" w:space="0" w:color="auto"/>
        <w:left w:val="none" w:sz="0" w:space="0" w:color="auto"/>
        <w:bottom w:val="none" w:sz="0" w:space="0" w:color="auto"/>
        <w:right w:val="none" w:sz="0" w:space="0" w:color="auto"/>
      </w:divBdr>
    </w:div>
    <w:div w:id="1921019604">
      <w:bodyDiv w:val="1"/>
      <w:marLeft w:val="0"/>
      <w:marRight w:val="0"/>
      <w:marTop w:val="0"/>
      <w:marBottom w:val="0"/>
      <w:divBdr>
        <w:top w:val="none" w:sz="0" w:space="0" w:color="auto"/>
        <w:left w:val="none" w:sz="0" w:space="0" w:color="auto"/>
        <w:bottom w:val="none" w:sz="0" w:space="0" w:color="auto"/>
        <w:right w:val="none" w:sz="0" w:space="0" w:color="auto"/>
      </w:divBdr>
    </w:div>
    <w:div w:id="1946769916">
      <w:bodyDiv w:val="1"/>
      <w:marLeft w:val="0"/>
      <w:marRight w:val="0"/>
      <w:marTop w:val="0"/>
      <w:marBottom w:val="0"/>
      <w:divBdr>
        <w:top w:val="none" w:sz="0" w:space="0" w:color="auto"/>
        <w:left w:val="none" w:sz="0" w:space="0" w:color="auto"/>
        <w:bottom w:val="none" w:sz="0" w:space="0" w:color="auto"/>
        <w:right w:val="none" w:sz="0" w:space="0" w:color="auto"/>
      </w:divBdr>
    </w:div>
    <w:div w:id="2011710172">
      <w:bodyDiv w:val="1"/>
      <w:marLeft w:val="0"/>
      <w:marRight w:val="0"/>
      <w:marTop w:val="0"/>
      <w:marBottom w:val="0"/>
      <w:divBdr>
        <w:top w:val="none" w:sz="0" w:space="0" w:color="auto"/>
        <w:left w:val="none" w:sz="0" w:space="0" w:color="auto"/>
        <w:bottom w:val="none" w:sz="0" w:space="0" w:color="auto"/>
        <w:right w:val="none" w:sz="0" w:space="0" w:color="auto"/>
      </w:divBdr>
    </w:div>
    <w:div w:id="21356327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588</Words>
  <Characters>3355</Characters>
  <Application>Microsoft Office Word</Application>
  <DocSecurity>0</DocSecurity>
  <Lines>27</Lines>
  <Paragraphs>7</Paragraphs>
  <ScaleCrop>false</ScaleCrop>
  <Company/>
  <LinksUpToDate>false</LinksUpToDate>
  <CharactersWithSpaces>3936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15</cp:revision>
  <dcterms:created xsi:type="dcterms:W3CDTF">2023-08-04T14:44:00Z</dcterms:created>
  <dcterms:modified xsi:type="dcterms:W3CDTF">2023-09-11T16:22:00Z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84128f097d20f8fcfad50d64bee2ec9999ca7c0aa0e6f3bb0781fa441fd37f01</vt:lpwstr>
  </property>
</Properties>
</file>