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6139E8" w:rsidTr="00F15288">
        <w:trPr>
          <w:jc w:val="center"/>
        </w:trPr>
        <w:tc>
          <w:tcPr>
            <w:tcW w:w="3964" w:type="dxa"/>
          </w:tcPr>
          <w:p w:rsidR="00021DD2" w:rsidRPr="006139E8" w:rsidRDefault="00021DD2" w:rsidP="00F15288">
            <w:pPr>
              <w:spacing w:line="360" w:lineRule="auto"/>
              <w:rPr>
                <w:b/>
                <w:caps/>
                <w:sz w:val="24"/>
                <w:szCs w:val="24"/>
              </w:rPr>
            </w:pPr>
            <w:r w:rsidRPr="006139E8">
              <w:rPr>
                <w:b/>
                <w:caps/>
                <w:sz w:val="24"/>
                <w:szCs w:val="24"/>
              </w:rPr>
              <w:t>SESSION</w:t>
            </w:r>
          </w:p>
        </w:tc>
        <w:tc>
          <w:tcPr>
            <w:tcW w:w="6237" w:type="dxa"/>
          </w:tcPr>
          <w:p w:rsidR="00021DD2" w:rsidRPr="006139E8" w:rsidRDefault="00AF7803" w:rsidP="00F15288">
            <w:pPr>
              <w:spacing w:line="360" w:lineRule="auto"/>
              <w:rPr>
                <w:b/>
                <w:caps/>
                <w:sz w:val="24"/>
                <w:szCs w:val="24"/>
              </w:rPr>
            </w:pPr>
            <w:r w:rsidRPr="006139E8">
              <w:rPr>
                <w:b/>
                <w:caps/>
                <w:sz w:val="24"/>
                <w:szCs w:val="24"/>
              </w:rPr>
              <w:t>JUNE</w:t>
            </w:r>
            <w:r w:rsidR="00780924" w:rsidRPr="006139E8">
              <w:rPr>
                <w:b/>
                <w:caps/>
                <w:sz w:val="24"/>
                <w:szCs w:val="24"/>
              </w:rPr>
              <w:t xml:space="preserve">-JULY </w:t>
            </w:r>
            <w:r w:rsidR="00021DD2" w:rsidRPr="006139E8">
              <w:rPr>
                <w:b/>
                <w:caps/>
                <w:sz w:val="24"/>
                <w:szCs w:val="24"/>
              </w:rPr>
              <w:t>202</w:t>
            </w:r>
            <w:r w:rsidRPr="006139E8">
              <w:rPr>
                <w:b/>
                <w:caps/>
                <w:sz w:val="24"/>
                <w:szCs w:val="24"/>
              </w:rPr>
              <w:t>3</w:t>
            </w:r>
          </w:p>
        </w:tc>
      </w:tr>
      <w:tr w:rsidR="00021DD2" w:rsidRPr="006139E8" w:rsidTr="00F15288">
        <w:trPr>
          <w:jc w:val="center"/>
        </w:trPr>
        <w:tc>
          <w:tcPr>
            <w:tcW w:w="3964" w:type="dxa"/>
          </w:tcPr>
          <w:p w:rsidR="00021DD2" w:rsidRPr="006139E8" w:rsidRDefault="00021DD2" w:rsidP="00F15288">
            <w:pPr>
              <w:spacing w:line="360" w:lineRule="auto"/>
              <w:rPr>
                <w:b/>
                <w:caps/>
                <w:sz w:val="24"/>
                <w:szCs w:val="24"/>
              </w:rPr>
            </w:pPr>
            <w:r w:rsidRPr="006139E8">
              <w:rPr>
                <w:b/>
                <w:caps/>
                <w:sz w:val="24"/>
                <w:szCs w:val="24"/>
              </w:rPr>
              <w:t>PROGRAM</w:t>
            </w:r>
          </w:p>
        </w:tc>
        <w:tc>
          <w:tcPr>
            <w:tcW w:w="6237" w:type="dxa"/>
          </w:tcPr>
          <w:p w:rsidR="00021DD2" w:rsidRPr="006139E8" w:rsidRDefault="00947EFA" w:rsidP="00F15288">
            <w:pPr>
              <w:spacing w:line="360" w:lineRule="auto"/>
              <w:rPr>
                <w:b/>
                <w:caps/>
                <w:sz w:val="24"/>
                <w:szCs w:val="24"/>
              </w:rPr>
            </w:pPr>
            <w:r w:rsidRPr="006139E8">
              <w:rPr>
                <w:b/>
                <w:caps/>
                <w:sz w:val="24"/>
                <w:szCs w:val="24"/>
              </w:rPr>
              <w:t>BACHELOR OF BUSINESS ADMINISTRATION</w:t>
            </w:r>
            <w:r w:rsidR="00021DD2" w:rsidRPr="006139E8">
              <w:rPr>
                <w:b/>
                <w:caps/>
                <w:sz w:val="24"/>
                <w:szCs w:val="24"/>
              </w:rPr>
              <w:t xml:space="preserve"> (</w:t>
            </w:r>
            <w:r w:rsidRPr="006139E8">
              <w:rPr>
                <w:b/>
                <w:caps/>
                <w:sz w:val="24"/>
                <w:szCs w:val="24"/>
              </w:rPr>
              <w:t>B</w:t>
            </w:r>
            <w:r w:rsidR="00021DD2" w:rsidRPr="006139E8">
              <w:rPr>
                <w:b/>
                <w:caps/>
                <w:sz w:val="24"/>
                <w:szCs w:val="24"/>
              </w:rPr>
              <w:t>BA)</w:t>
            </w:r>
          </w:p>
        </w:tc>
      </w:tr>
      <w:tr w:rsidR="00021DD2" w:rsidRPr="006139E8" w:rsidTr="00F15288">
        <w:trPr>
          <w:jc w:val="center"/>
        </w:trPr>
        <w:tc>
          <w:tcPr>
            <w:tcW w:w="3964" w:type="dxa"/>
          </w:tcPr>
          <w:p w:rsidR="00021DD2" w:rsidRPr="006139E8" w:rsidRDefault="00021DD2" w:rsidP="00F15288">
            <w:pPr>
              <w:spacing w:line="360" w:lineRule="auto"/>
              <w:rPr>
                <w:b/>
                <w:caps/>
                <w:sz w:val="24"/>
                <w:szCs w:val="24"/>
              </w:rPr>
            </w:pPr>
            <w:r w:rsidRPr="006139E8">
              <w:rPr>
                <w:b/>
                <w:caps/>
                <w:sz w:val="24"/>
                <w:szCs w:val="24"/>
              </w:rPr>
              <w:t>SEMESTER</w:t>
            </w:r>
          </w:p>
        </w:tc>
        <w:tc>
          <w:tcPr>
            <w:tcW w:w="6237" w:type="dxa"/>
          </w:tcPr>
          <w:p w:rsidR="00021DD2" w:rsidRPr="006139E8" w:rsidRDefault="00021DD2" w:rsidP="00F15288">
            <w:pPr>
              <w:widowControl w:val="0"/>
              <w:autoSpaceDE w:val="0"/>
              <w:autoSpaceDN w:val="0"/>
              <w:adjustRightInd w:val="0"/>
              <w:spacing w:line="360" w:lineRule="auto"/>
              <w:outlineLvl w:val="0"/>
              <w:rPr>
                <w:b/>
                <w:sz w:val="24"/>
                <w:szCs w:val="24"/>
              </w:rPr>
            </w:pPr>
            <w:r w:rsidRPr="006139E8">
              <w:rPr>
                <w:b/>
                <w:sz w:val="24"/>
                <w:szCs w:val="24"/>
              </w:rPr>
              <w:t>I</w:t>
            </w:r>
            <w:r w:rsidR="00947EFA" w:rsidRPr="006139E8">
              <w:rPr>
                <w:b/>
                <w:sz w:val="24"/>
                <w:szCs w:val="24"/>
              </w:rPr>
              <w:t>V</w:t>
            </w:r>
          </w:p>
        </w:tc>
      </w:tr>
      <w:tr w:rsidR="00021DD2" w:rsidRPr="006139E8" w:rsidTr="00F15288">
        <w:trPr>
          <w:jc w:val="center"/>
        </w:trPr>
        <w:tc>
          <w:tcPr>
            <w:tcW w:w="3964" w:type="dxa"/>
          </w:tcPr>
          <w:p w:rsidR="00021DD2" w:rsidRPr="006139E8" w:rsidRDefault="00021DD2" w:rsidP="00F15288">
            <w:pPr>
              <w:spacing w:line="360" w:lineRule="auto"/>
              <w:rPr>
                <w:b/>
                <w:caps/>
                <w:sz w:val="24"/>
                <w:szCs w:val="24"/>
              </w:rPr>
            </w:pPr>
            <w:r w:rsidRPr="006139E8">
              <w:rPr>
                <w:b/>
                <w:caps/>
                <w:sz w:val="24"/>
                <w:szCs w:val="24"/>
              </w:rPr>
              <w:t>course CODE &amp; NAME</w:t>
            </w:r>
          </w:p>
        </w:tc>
        <w:tc>
          <w:tcPr>
            <w:tcW w:w="6237" w:type="dxa"/>
          </w:tcPr>
          <w:p w:rsidR="00947EFA" w:rsidRPr="006139E8" w:rsidRDefault="00021DD2" w:rsidP="00F15288">
            <w:pPr>
              <w:spacing w:line="360" w:lineRule="auto"/>
              <w:jc w:val="both"/>
              <w:rPr>
                <w:b/>
                <w:caps/>
                <w:sz w:val="24"/>
                <w:szCs w:val="24"/>
              </w:rPr>
            </w:pPr>
            <w:r w:rsidRPr="006139E8">
              <w:rPr>
                <w:b/>
                <w:caps/>
                <w:sz w:val="24"/>
                <w:szCs w:val="24"/>
              </w:rPr>
              <w:t>D</w:t>
            </w:r>
            <w:r w:rsidR="00947EFA" w:rsidRPr="006139E8">
              <w:rPr>
                <w:b/>
                <w:caps/>
                <w:sz w:val="24"/>
                <w:szCs w:val="24"/>
              </w:rPr>
              <w:t>BB2206</w:t>
            </w:r>
            <w:r w:rsidRPr="006139E8">
              <w:rPr>
                <w:b/>
                <w:caps/>
                <w:sz w:val="24"/>
                <w:szCs w:val="24"/>
              </w:rPr>
              <w:t xml:space="preserve">– </w:t>
            </w:r>
            <w:r w:rsidR="00947EFA" w:rsidRPr="006139E8">
              <w:rPr>
                <w:b/>
                <w:caps/>
                <w:sz w:val="24"/>
                <w:szCs w:val="24"/>
              </w:rPr>
              <w:t>RURAL MARKETING</w:t>
            </w:r>
          </w:p>
        </w:tc>
      </w:tr>
      <w:tr w:rsidR="00021DD2" w:rsidRPr="006139E8" w:rsidTr="00F15288">
        <w:trPr>
          <w:jc w:val="center"/>
        </w:trPr>
        <w:tc>
          <w:tcPr>
            <w:tcW w:w="3964" w:type="dxa"/>
          </w:tcPr>
          <w:p w:rsidR="00021DD2" w:rsidRPr="006139E8" w:rsidRDefault="00021DD2" w:rsidP="00F15288">
            <w:pPr>
              <w:spacing w:line="360" w:lineRule="auto"/>
              <w:rPr>
                <w:b/>
                <w:caps/>
                <w:sz w:val="24"/>
                <w:szCs w:val="24"/>
              </w:rPr>
            </w:pPr>
            <w:r w:rsidRPr="006139E8">
              <w:rPr>
                <w:b/>
                <w:caps/>
                <w:sz w:val="24"/>
                <w:szCs w:val="24"/>
              </w:rPr>
              <w:t>C</w:t>
            </w:r>
            <w:r w:rsidRPr="006139E8">
              <w:rPr>
                <w:b/>
                <w:sz w:val="24"/>
                <w:szCs w:val="24"/>
              </w:rPr>
              <w:t>REDITS</w:t>
            </w:r>
          </w:p>
        </w:tc>
        <w:tc>
          <w:tcPr>
            <w:tcW w:w="6237" w:type="dxa"/>
          </w:tcPr>
          <w:p w:rsidR="00021DD2" w:rsidRPr="006139E8" w:rsidRDefault="00021DD2" w:rsidP="00F15288">
            <w:pPr>
              <w:spacing w:line="360" w:lineRule="auto"/>
              <w:rPr>
                <w:b/>
                <w:caps/>
                <w:sz w:val="24"/>
                <w:szCs w:val="24"/>
              </w:rPr>
            </w:pPr>
            <w:r w:rsidRPr="006139E8">
              <w:rPr>
                <w:b/>
                <w:sz w:val="24"/>
                <w:szCs w:val="24"/>
              </w:rPr>
              <w:t>4</w:t>
            </w:r>
          </w:p>
        </w:tc>
      </w:tr>
      <w:tr w:rsidR="00021DD2" w:rsidRPr="006139E8" w:rsidTr="00F15288">
        <w:trPr>
          <w:jc w:val="center"/>
        </w:trPr>
        <w:tc>
          <w:tcPr>
            <w:tcW w:w="3964" w:type="dxa"/>
          </w:tcPr>
          <w:p w:rsidR="00021DD2" w:rsidRPr="006139E8" w:rsidRDefault="00021DD2" w:rsidP="00F15288">
            <w:pPr>
              <w:spacing w:line="360" w:lineRule="auto"/>
              <w:rPr>
                <w:b/>
                <w:caps/>
                <w:sz w:val="24"/>
                <w:szCs w:val="24"/>
              </w:rPr>
            </w:pPr>
            <w:r w:rsidRPr="006139E8">
              <w:rPr>
                <w:b/>
                <w:caps/>
                <w:sz w:val="24"/>
                <w:szCs w:val="24"/>
              </w:rPr>
              <w:t>nUMBER OF ASSIGNMENTS &amp; Marks</w:t>
            </w:r>
          </w:p>
        </w:tc>
        <w:tc>
          <w:tcPr>
            <w:tcW w:w="6237" w:type="dxa"/>
          </w:tcPr>
          <w:p w:rsidR="00021DD2" w:rsidRPr="006139E8" w:rsidRDefault="00021DD2" w:rsidP="00F15288">
            <w:pPr>
              <w:spacing w:line="360" w:lineRule="auto"/>
              <w:rPr>
                <w:b/>
                <w:sz w:val="24"/>
                <w:szCs w:val="24"/>
              </w:rPr>
            </w:pPr>
            <w:r w:rsidRPr="006139E8">
              <w:rPr>
                <w:b/>
                <w:sz w:val="24"/>
                <w:szCs w:val="24"/>
              </w:rPr>
              <w:t>02</w:t>
            </w:r>
          </w:p>
          <w:p w:rsidR="00021DD2" w:rsidRPr="006139E8" w:rsidRDefault="00021DD2" w:rsidP="00F15288">
            <w:pPr>
              <w:spacing w:line="360" w:lineRule="auto"/>
              <w:rPr>
                <w:b/>
                <w:sz w:val="24"/>
                <w:szCs w:val="24"/>
              </w:rPr>
            </w:pPr>
            <w:r w:rsidRPr="006139E8">
              <w:rPr>
                <w:b/>
                <w:sz w:val="24"/>
                <w:szCs w:val="24"/>
              </w:rPr>
              <w:t>30 Marks each</w:t>
            </w:r>
          </w:p>
        </w:tc>
      </w:tr>
    </w:tbl>
    <w:p w:rsidR="008A05BE" w:rsidRPr="006139E8" w:rsidRDefault="008A05BE" w:rsidP="00F15288">
      <w:pPr>
        <w:spacing w:line="360" w:lineRule="auto"/>
        <w:jc w:val="both"/>
        <w:rPr>
          <w:rFonts w:ascii="Times New Roman" w:eastAsia="Arial" w:hAnsi="Times New Roman" w:cs="Times New Roman"/>
          <w:b/>
          <w:color w:val="000000"/>
          <w:sz w:val="24"/>
          <w:szCs w:val="24"/>
        </w:rPr>
      </w:pPr>
    </w:p>
    <w:p w:rsidR="00F15288" w:rsidRPr="006139E8" w:rsidRDefault="00F15288" w:rsidP="00F15288">
      <w:pPr>
        <w:spacing w:before="240" w:line="360" w:lineRule="auto"/>
        <w:ind w:left="-567" w:right="-613"/>
        <w:jc w:val="center"/>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Assignment Set – 1</w:t>
      </w:r>
    </w:p>
    <w:p w:rsidR="009960AC" w:rsidRPr="006139E8" w:rsidRDefault="009960AC" w:rsidP="00F15288">
      <w:pPr>
        <w:spacing w:before="240" w:line="360" w:lineRule="auto"/>
        <w:ind w:right="-613"/>
        <w:jc w:val="both"/>
        <w:rPr>
          <w:rFonts w:ascii="Times New Roman" w:eastAsia="Arial" w:hAnsi="Times New Roman" w:cs="Times New Roman"/>
          <w:b/>
          <w:color w:val="000000"/>
          <w:sz w:val="24"/>
          <w:szCs w:val="24"/>
        </w:rPr>
      </w:pPr>
    </w:p>
    <w:p w:rsidR="009960AC" w:rsidRPr="006139E8" w:rsidRDefault="009960AC" w:rsidP="00F15288">
      <w:pPr>
        <w:spacing w:before="240" w:line="360" w:lineRule="auto"/>
        <w:ind w:right="-613"/>
        <w:jc w:val="both"/>
        <w:rPr>
          <w:rFonts w:ascii="Times New Roman" w:eastAsia="Arial" w:hAnsi="Times New Roman" w:cs="Times New Roman"/>
          <w:b/>
          <w:color w:val="000000"/>
          <w:sz w:val="24"/>
          <w:szCs w:val="24"/>
        </w:rPr>
      </w:pPr>
    </w:p>
    <w:p w:rsidR="00F15288" w:rsidRPr="006139E8" w:rsidRDefault="00F15288"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 xml:space="preserve">1. Discuss different features of rural economy. </w:t>
      </w:r>
      <w:r w:rsidRPr="006139E8">
        <w:rPr>
          <w:rFonts w:ascii="Times New Roman" w:eastAsia="Arial" w:hAnsi="Times New Roman" w:cs="Times New Roman"/>
          <w:b/>
          <w:color w:val="000000"/>
          <w:sz w:val="24"/>
          <w:szCs w:val="24"/>
        </w:rPr>
        <w:tab/>
      </w:r>
    </w:p>
    <w:p w:rsidR="009960AC" w:rsidRPr="006139E8" w:rsidRDefault="009960AC"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Ans 1.</w:t>
      </w:r>
    </w:p>
    <w:p w:rsidR="00F15288" w:rsidRPr="006139E8" w:rsidRDefault="00F15288"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 xml:space="preserve">Features of the rural economy. </w:t>
      </w:r>
    </w:p>
    <w:p w:rsidR="00F15288" w:rsidRPr="006139E8" w:rsidRDefault="00F15288"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 xml:space="preserve">Occupation Pattern </w:t>
      </w:r>
    </w:p>
    <w:p w:rsidR="00F15288" w:rsidRPr="006139E8" w:rsidRDefault="00F15288" w:rsidP="00F15288">
      <w:pPr>
        <w:spacing w:before="240" w:line="360" w:lineRule="auto"/>
        <w:ind w:right="-613"/>
        <w:jc w:val="both"/>
        <w:rPr>
          <w:rFonts w:ascii="Times New Roman" w:eastAsia="Arial" w:hAnsi="Times New Roman" w:cs="Times New Roman"/>
          <w:color w:val="000000"/>
          <w:sz w:val="24"/>
          <w:szCs w:val="24"/>
        </w:rPr>
      </w:pPr>
      <w:r w:rsidRPr="006139E8">
        <w:rPr>
          <w:rFonts w:ascii="Times New Roman" w:eastAsia="Arial" w:hAnsi="Times New Roman" w:cs="Times New Roman"/>
          <w:color w:val="000000"/>
          <w:sz w:val="24"/>
          <w:szCs w:val="24"/>
        </w:rPr>
        <w:t xml:space="preserve">In the rural economy, agriculture is the main occupation. Traditionally, agricultural activities are conducted in villages and its associated activities are also mostly carried out by rural people. Usually, both men and women are engaged in agricultural activities. </w:t>
      </w:r>
    </w:p>
    <w:p w:rsidR="00F15288" w:rsidRPr="006139E8" w:rsidRDefault="00F15288"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 xml:space="preserve">Income Generation </w:t>
      </w:r>
    </w:p>
    <w:p w:rsidR="00F15288" w:rsidRDefault="00F15288" w:rsidP="007D5575">
      <w:pPr>
        <w:spacing w:before="240" w:line="360" w:lineRule="auto"/>
        <w:ind w:right="-613"/>
        <w:jc w:val="both"/>
        <w:rPr>
          <w:rFonts w:ascii="Times New Roman" w:eastAsia="Arial" w:hAnsi="Times New Roman" w:cs="Times New Roman"/>
          <w:color w:val="000000"/>
          <w:sz w:val="24"/>
          <w:szCs w:val="24"/>
        </w:rPr>
      </w:pPr>
      <w:r w:rsidRPr="006139E8">
        <w:rPr>
          <w:rFonts w:ascii="Times New Roman" w:eastAsia="Arial" w:hAnsi="Times New Roman" w:cs="Times New Roman"/>
          <w:color w:val="000000"/>
          <w:sz w:val="24"/>
          <w:szCs w:val="24"/>
        </w:rPr>
        <w:t xml:space="preserve">In the rural economy, people largely depend on agriculture and its associated activities for their income. However, agricultural income is seasonal and rural people get more income during the harvest season. They spend this income to buy different items. During the nonharvest seasons, rural </w:t>
      </w:r>
    </w:p>
    <w:p w:rsidR="007D5575" w:rsidRDefault="007D5575" w:rsidP="007D5575">
      <w:pPr>
        <w:spacing w:before="240" w:line="360" w:lineRule="auto"/>
        <w:ind w:right="-613"/>
        <w:jc w:val="both"/>
        <w:rPr>
          <w:rFonts w:ascii="Times New Roman" w:eastAsia="Arial" w:hAnsi="Times New Roman" w:cs="Times New Roman"/>
          <w:color w:val="000000"/>
          <w:sz w:val="24"/>
          <w:szCs w:val="24"/>
        </w:rPr>
      </w:pPr>
    </w:p>
    <w:p w:rsidR="007D5575" w:rsidRDefault="007D5575" w:rsidP="007D5575">
      <w:pPr>
        <w:spacing w:before="240" w:line="360" w:lineRule="auto"/>
        <w:ind w:right="-613"/>
        <w:jc w:val="both"/>
        <w:rPr>
          <w:rFonts w:ascii="Times New Roman" w:eastAsia="Arial" w:hAnsi="Times New Roman" w:cs="Times New Roman"/>
          <w:color w:val="000000"/>
          <w:sz w:val="24"/>
          <w:szCs w:val="24"/>
        </w:rPr>
      </w:pPr>
    </w:p>
    <w:p w:rsidR="00AC36E7" w:rsidRDefault="00AC36E7" w:rsidP="00AC36E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AC36E7" w:rsidRDefault="00AC36E7" w:rsidP="00AC36E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lastRenderedPageBreak/>
        <w:t>Buy Complete assignment from us</w:t>
      </w:r>
    </w:p>
    <w:p w:rsidR="00AC36E7" w:rsidRDefault="00AC36E7" w:rsidP="00AC36E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AC36E7" w:rsidRDefault="00AC36E7" w:rsidP="00AC36E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AC36E7" w:rsidRDefault="00AC36E7" w:rsidP="00AC36E7">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AC36E7" w:rsidRDefault="00AC36E7" w:rsidP="00AC36E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AC36E7" w:rsidRDefault="00AC36E7" w:rsidP="00AC36E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C36E7" w:rsidRDefault="00AC36E7" w:rsidP="00AC36E7">
      <w:pPr>
        <w:spacing w:before="240" w:after="240" w:line="240" w:lineRule="auto"/>
        <w:jc w:val="center"/>
        <w:rPr>
          <w:rFonts w:ascii="Georgia" w:hAnsi="Georgia"/>
          <w:b/>
          <w:sz w:val="32"/>
          <w:szCs w:val="32"/>
        </w:rPr>
      </w:pPr>
      <w:r>
        <w:rPr>
          <w:rFonts w:ascii="Georgia" w:hAnsi="Georgia"/>
          <w:b/>
          <w:sz w:val="32"/>
          <w:szCs w:val="32"/>
        </w:rPr>
        <w:t>OR</w:t>
      </w:r>
    </w:p>
    <w:p w:rsidR="00AC36E7" w:rsidRDefault="00AC36E7" w:rsidP="00AC36E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AC36E7" w:rsidRDefault="00AC36E7" w:rsidP="00AC36E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C3675D" w:rsidRDefault="00C3675D" w:rsidP="00C3675D">
      <w:pPr>
        <w:spacing w:line="360" w:lineRule="auto"/>
        <w:jc w:val="both"/>
        <w:rPr>
          <w:rFonts w:ascii="Times New Roman" w:eastAsia="Arial" w:hAnsi="Times New Roman" w:cs="Times New Roman"/>
          <w:color w:val="000000"/>
          <w:sz w:val="24"/>
          <w:szCs w:val="24"/>
        </w:rPr>
      </w:pPr>
    </w:p>
    <w:p w:rsidR="007D5575" w:rsidRPr="006139E8" w:rsidRDefault="007D5575" w:rsidP="007D5575">
      <w:pPr>
        <w:spacing w:before="240" w:line="360" w:lineRule="auto"/>
        <w:ind w:right="-613"/>
        <w:jc w:val="both"/>
        <w:rPr>
          <w:rFonts w:ascii="Times New Roman" w:eastAsia="Arial" w:hAnsi="Times New Roman" w:cs="Times New Roman"/>
          <w:color w:val="000000"/>
          <w:sz w:val="24"/>
          <w:szCs w:val="24"/>
        </w:rPr>
      </w:pPr>
    </w:p>
    <w:p w:rsidR="006139E8" w:rsidRDefault="006139E8" w:rsidP="00F15288">
      <w:pPr>
        <w:spacing w:before="240" w:line="360" w:lineRule="auto"/>
        <w:ind w:right="-613"/>
        <w:jc w:val="both"/>
        <w:rPr>
          <w:rFonts w:ascii="Times New Roman" w:eastAsia="Arial" w:hAnsi="Times New Roman" w:cs="Times New Roman"/>
          <w:b/>
          <w:color w:val="000000"/>
          <w:sz w:val="24"/>
          <w:szCs w:val="24"/>
        </w:rPr>
      </w:pPr>
    </w:p>
    <w:p w:rsidR="00F15288" w:rsidRPr="006139E8" w:rsidRDefault="00F15288"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2. Discuss any five factors that contribute towards growth of the rural markets.</w:t>
      </w:r>
      <w:r w:rsidRPr="006139E8">
        <w:rPr>
          <w:rFonts w:ascii="Times New Roman" w:eastAsia="Arial" w:hAnsi="Times New Roman" w:cs="Times New Roman"/>
          <w:b/>
          <w:color w:val="000000"/>
          <w:sz w:val="24"/>
          <w:szCs w:val="24"/>
        </w:rPr>
        <w:tab/>
      </w:r>
    </w:p>
    <w:p w:rsidR="009960AC" w:rsidRPr="006139E8" w:rsidRDefault="009960AC" w:rsidP="009960AC">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Ans 2.</w:t>
      </w:r>
    </w:p>
    <w:p w:rsidR="006139E8" w:rsidRPr="006139E8" w:rsidRDefault="006139E8" w:rsidP="006139E8">
      <w:pPr>
        <w:spacing w:before="240" w:line="360" w:lineRule="auto"/>
        <w:ind w:right="-613"/>
        <w:jc w:val="both"/>
        <w:rPr>
          <w:rFonts w:ascii="Times New Roman" w:eastAsia="Arial" w:hAnsi="Times New Roman" w:cs="Times New Roman"/>
          <w:color w:val="000000"/>
          <w:sz w:val="24"/>
          <w:szCs w:val="24"/>
          <w:lang w:val="en-US"/>
        </w:rPr>
      </w:pPr>
      <w:r w:rsidRPr="006139E8">
        <w:rPr>
          <w:rFonts w:ascii="Times New Roman" w:eastAsia="Arial" w:hAnsi="Times New Roman" w:cs="Times New Roman"/>
          <w:color w:val="000000"/>
          <w:sz w:val="24"/>
          <w:szCs w:val="24"/>
          <w:lang w:val="en-US"/>
        </w:rPr>
        <w:t>The growth of rural markets is integral to the overall economic development of a country, particularly for nations where a significant proportion of the population resides in rural areas. The potential of rural markets is vast, but their growth can be attributed to multiple factors. Here are five prominent factors that contribute towards the growth of rural markets:</w:t>
      </w:r>
    </w:p>
    <w:p w:rsidR="006139E8" w:rsidRPr="006139E8" w:rsidRDefault="006139E8" w:rsidP="006139E8">
      <w:pPr>
        <w:numPr>
          <w:ilvl w:val="0"/>
          <w:numId w:val="18"/>
        </w:numPr>
        <w:tabs>
          <w:tab w:val="num" w:pos="720"/>
        </w:tabs>
        <w:spacing w:before="240" w:line="360" w:lineRule="auto"/>
        <w:ind w:right="-613"/>
        <w:jc w:val="both"/>
        <w:rPr>
          <w:rFonts w:ascii="Times New Roman" w:eastAsia="Arial" w:hAnsi="Times New Roman" w:cs="Times New Roman"/>
          <w:b/>
          <w:color w:val="000000"/>
          <w:sz w:val="24"/>
          <w:szCs w:val="24"/>
          <w:lang w:val="en-US"/>
        </w:rPr>
      </w:pPr>
      <w:r w:rsidRPr="006139E8">
        <w:rPr>
          <w:rFonts w:ascii="Times New Roman" w:eastAsia="Arial" w:hAnsi="Times New Roman" w:cs="Times New Roman"/>
          <w:b/>
          <w:bCs/>
          <w:color w:val="000000"/>
          <w:sz w:val="24"/>
          <w:szCs w:val="24"/>
          <w:lang w:val="en-US"/>
        </w:rPr>
        <w:t>Improved Infrastructure and Connectivity:</w:t>
      </w:r>
    </w:p>
    <w:p w:rsidR="009960AC" w:rsidRDefault="006139E8" w:rsidP="007D5575">
      <w:pPr>
        <w:spacing w:before="240" w:line="360" w:lineRule="auto"/>
        <w:ind w:right="-613"/>
        <w:jc w:val="both"/>
        <w:rPr>
          <w:rFonts w:ascii="Times New Roman" w:eastAsia="Arial" w:hAnsi="Times New Roman" w:cs="Times New Roman"/>
          <w:color w:val="000000"/>
          <w:sz w:val="24"/>
          <w:szCs w:val="24"/>
          <w:lang w:val="en-US"/>
        </w:rPr>
      </w:pPr>
      <w:r w:rsidRPr="006139E8">
        <w:rPr>
          <w:rFonts w:ascii="Times New Roman" w:eastAsia="Arial" w:hAnsi="Times New Roman" w:cs="Times New Roman"/>
          <w:color w:val="000000"/>
          <w:sz w:val="24"/>
          <w:szCs w:val="24"/>
          <w:lang w:val="en-US"/>
        </w:rPr>
        <w:t xml:space="preserve">One of the most significant enablers of rural market growth is the development of infrastructure. As roads, transportation, electricity, and telecommunication services improve, rural areas become more </w:t>
      </w:r>
    </w:p>
    <w:p w:rsidR="007D5575" w:rsidRDefault="007D5575" w:rsidP="007D5575">
      <w:pPr>
        <w:spacing w:before="240" w:line="360" w:lineRule="auto"/>
        <w:ind w:right="-613"/>
        <w:jc w:val="both"/>
        <w:rPr>
          <w:rFonts w:ascii="Times New Roman" w:eastAsia="Arial" w:hAnsi="Times New Roman" w:cs="Times New Roman"/>
          <w:color w:val="000000"/>
          <w:sz w:val="24"/>
          <w:szCs w:val="24"/>
          <w:lang w:val="en-US"/>
        </w:rPr>
      </w:pPr>
    </w:p>
    <w:p w:rsidR="007D5575" w:rsidRPr="006139E8" w:rsidRDefault="007D5575" w:rsidP="007D5575">
      <w:pPr>
        <w:spacing w:before="240" w:line="360" w:lineRule="auto"/>
        <w:ind w:right="-613"/>
        <w:jc w:val="both"/>
        <w:rPr>
          <w:rFonts w:ascii="Times New Roman" w:eastAsia="Arial" w:hAnsi="Times New Roman" w:cs="Times New Roman"/>
          <w:b/>
          <w:color w:val="000000"/>
          <w:sz w:val="24"/>
          <w:szCs w:val="24"/>
        </w:rPr>
      </w:pPr>
    </w:p>
    <w:p w:rsidR="004D1B86" w:rsidRPr="006139E8" w:rsidRDefault="00F15288" w:rsidP="00F15288">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3. Discuss reasons responsible for change in demand pattern of the rural areas.</w:t>
      </w:r>
      <w:r w:rsidRPr="006139E8">
        <w:rPr>
          <w:rFonts w:ascii="Times New Roman" w:eastAsia="Arial" w:hAnsi="Times New Roman" w:cs="Times New Roman"/>
          <w:b/>
          <w:color w:val="000000"/>
          <w:sz w:val="24"/>
          <w:szCs w:val="24"/>
        </w:rPr>
        <w:tab/>
      </w:r>
    </w:p>
    <w:p w:rsidR="009960AC" w:rsidRPr="006139E8" w:rsidRDefault="009960AC" w:rsidP="009960AC">
      <w:pPr>
        <w:spacing w:before="240" w:line="360" w:lineRule="auto"/>
        <w:ind w:right="-613"/>
        <w:jc w:val="both"/>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Ans 3.</w:t>
      </w:r>
    </w:p>
    <w:p w:rsidR="00F15288" w:rsidRPr="006139E8" w:rsidRDefault="00F15288" w:rsidP="00F15288">
      <w:pPr>
        <w:spacing w:before="240" w:line="360" w:lineRule="auto"/>
        <w:jc w:val="both"/>
        <w:rPr>
          <w:rFonts w:ascii="Times New Roman" w:hAnsi="Times New Roman" w:cs="Times New Roman"/>
          <w:sz w:val="24"/>
          <w:szCs w:val="24"/>
        </w:rPr>
      </w:pPr>
      <w:r w:rsidRPr="006139E8">
        <w:rPr>
          <w:rFonts w:ascii="Times New Roman" w:hAnsi="Times New Roman" w:cs="Times New Roman"/>
          <w:sz w:val="24"/>
          <w:szCs w:val="24"/>
        </w:rPr>
        <w:t xml:space="preserve">Let us look at the reasons responsible for change in demand pattern of the rural markets: </w:t>
      </w:r>
    </w:p>
    <w:p w:rsidR="00F15288" w:rsidRPr="006139E8" w:rsidRDefault="00F15288" w:rsidP="00F15288">
      <w:pPr>
        <w:spacing w:before="240" w:line="360" w:lineRule="auto"/>
        <w:jc w:val="both"/>
        <w:rPr>
          <w:rFonts w:ascii="Times New Roman" w:hAnsi="Times New Roman" w:cs="Times New Roman"/>
          <w:b/>
          <w:sz w:val="24"/>
          <w:szCs w:val="24"/>
        </w:rPr>
      </w:pPr>
      <w:r w:rsidRPr="006139E8">
        <w:rPr>
          <w:rFonts w:ascii="Times New Roman" w:hAnsi="Times New Roman" w:cs="Times New Roman"/>
          <w:b/>
          <w:sz w:val="24"/>
          <w:szCs w:val="24"/>
        </w:rPr>
        <w:t xml:space="preserve">• New Employment Opportunities </w:t>
      </w:r>
    </w:p>
    <w:p w:rsidR="00F15288" w:rsidRDefault="00F15288" w:rsidP="007D5575">
      <w:pPr>
        <w:spacing w:before="240" w:line="360" w:lineRule="auto"/>
        <w:jc w:val="both"/>
        <w:rPr>
          <w:rFonts w:ascii="Times New Roman" w:hAnsi="Times New Roman" w:cs="Times New Roman"/>
          <w:sz w:val="24"/>
          <w:szCs w:val="24"/>
        </w:rPr>
      </w:pPr>
      <w:r w:rsidRPr="006139E8">
        <w:rPr>
          <w:rFonts w:ascii="Times New Roman" w:hAnsi="Times New Roman" w:cs="Times New Roman"/>
          <w:sz w:val="24"/>
          <w:szCs w:val="24"/>
        </w:rPr>
        <w:t xml:space="preserve">In earlier times, people in rural areas were only engaged in agriculture, making it their chief occupation. However, because of various development activities in rural areas along with advancements in the agricultural sector, exciting and new careers are emerging. Additionally, self-employment policy has also proved successful in the rural areas. Therefore, due to an increase in employment opportunities, the income of rural people is improving, which in turn </w:t>
      </w:r>
    </w:p>
    <w:p w:rsidR="007D5575" w:rsidRDefault="007D5575" w:rsidP="007D5575">
      <w:pPr>
        <w:spacing w:before="240" w:line="360" w:lineRule="auto"/>
        <w:jc w:val="both"/>
        <w:rPr>
          <w:rFonts w:ascii="Times New Roman" w:hAnsi="Times New Roman" w:cs="Times New Roman"/>
          <w:sz w:val="24"/>
          <w:szCs w:val="24"/>
        </w:rPr>
      </w:pPr>
    </w:p>
    <w:p w:rsidR="007D5575" w:rsidRPr="006139E8" w:rsidRDefault="007D5575" w:rsidP="007D5575">
      <w:pPr>
        <w:spacing w:before="240" w:line="360" w:lineRule="auto"/>
        <w:jc w:val="both"/>
        <w:rPr>
          <w:rFonts w:ascii="Times New Roman" w:hAnsi="Times New Roman" w:cs="Times New Roman"/>
          <w:sz w:val="24"/>
          <w:szCs w:val="24"/>
        </w:rPr>
      </w:pPr>
    </w:p>
    <w:p w:rsidR="009960AC" w:rsidRPr="006139E8" w:rsidRDefault="009960AC" w:rsidP="00F15288">
      <w:pPr>
        <w:spacing w:before="240" w:line="360" w:lineRule="auto"/>
        <w:ind w:left="-567" w:right="-613"/>
        <w:jc w:val="center"/>
        <w:rPr>
          <w:rFonts w:ascii="Times New Roman" w:eastAsia="Arial" w:hAnsi="Times New Roman" w:cs="Times New Roman"/>
          <w:b/>
          <w:color w:val="000000"/>
          <w:sz w:val="24"/>
          <w:szCs w:val="24"/>
        </w:rPr>
      </w:pPr>
    </w:p>
    <w:p w:rsidR="005179BF" w:rsidRPr="007D5575" w:rsidRDefault="00F15288" w:rsidP="00F15288">
      <w:pPr>
        <w:spacing w:before="240" w:line="360" w:lineRule="auto"/>
        <w:ind w:left="-567" w:right="-613"/>
        <w:jc w:val="center"/>
        <w:rPr>
          <w:rFonts w:ascii="Times New Roman" w:eastAsia="Arial" w:hAnsi="Times New Roman" w:cs="Times New Roman"/>
          <w:b/>
          <w:color w:val="000000"/>
          <w:sz w:val="24"/>
          <w:szCs w:val="24"/>
        </w:rPr>
      </w:pPr>
      <w:r w:rsidRPr="006139E8">
        <w:rPr>
          <w:rFonts w:ascii="Times New Roman" w:eastAsia="Arial" w:hAnsi="Times New Roman" w:cs="Times New Roman"/>
          <w:b/>
          <w:color w:val="000000"/>
          <w:sz w:val="24"/>
          <w:szCs w:val="24"/>
        </w:rPr>
        <w:t>Assignment Set – 2</w:t>
      </w:r>
    </w:p>
    <w:p w:rsidR="00F15288" w:rsidRDefault="00F15288" w:rsidP="00F15288">
      <w:pPr>
        <w:spacing w:before="240" w:line="360" w:lineRule="auto"/>
        <w:jc w:val="both"/>
        <w:rPr>
          <w:rFonts w:ascii="Times New Roman" w:hAnsi="Times New Roman" w:cs="Times New Roman"/>
          <w:b/>
          <w:sz w:val="24"/>
          <w:szCs w:val="24"/>
        </w:rPr>
      </w:pPr>
      <w:r w:rsidRPr="006139E8">
        <w:rPr>
          <w:rFonts w:ascii="Times New Roman" w:hAnsi="Times New Roman" w:cs="Times New Roman"/>
          <w:b/>
          <w:sz w:val="24"/>
          <w:szCs w:val="24"/>
        </w:rPr>
        <w:t>1. Explain the significance of market research in rural areas.</w:t>
      </w:r>
      <w:r w:rsidRPr="006139E8">
        <w:rPr>
          <w:rFonts w:ascii="Times New Roman" w:hAnsi="Times New Roman" w:cs="Times New Roman"/>
          <w:b/>
          <w:sz w:val="24"/>
          <w:szCs w:val="24"/>
        </w:rPr>
        <w:tab/>
      </w:r>
    </w:p>
    <w:p w:rsidR="006139E8" w:rsidRPr="006139E8" w:rsidRDefault="006139E8" w:rsidP="00F1528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5179BF" w:rsidRPr="006139E8" w:rsidRDefault="005179BF" w:rsidP="005179BF">
      <w:pPr>
        <w:spacing w:before="240" w:line="360" w:lineRule="auto"/>
        <w:jc w:val="both"/>
        <w:rPr>
          <w:rFonts w:ascii="Times New Roman" w:hAnsi="Times New Roman" w:cs="Times New Roman"/>
          <w:b/>
          <w:sz w:val="24"/>
          <w:szCs w:val="24"/>
          <w:lang w:val="en-US"/>
        </w:rPr>
      </w:pPr>
      <w:r w:rsidRPr="006139E8">
        <w:rPr>
          <w:rFonts w:ascii="Times New Roman" w:hAnsi="Times New Roman" w:cs="Times New Roman"/>
          <w:b/>
          <w:sz w:val="24"/>
          <w:szCs w:val="24"/>
          <w:lang w:val="en-US"/>
        </w:rPr>
        <w:t>Market research in rural areas is of significant importance for several reasons:</w:t>
      </w:r>
    </w:p>
    <w:p w:rsidR="005179BF" w:rsidRPr="006139E8" w:rsidRDefault="005179BF" w:rsidP="006139E8">
      <w:pPr>
        <w:spacing w:before="240" w:line="360" w:lineRule="auto"/>
        <w:jc w:val="both"/>
        <w:rPr>
          <w:rFonts w:ascii="Times New Roman" w:hAnsi="Times New Roman" w:cs="Times New Roman"/>
          <w:sz w:val="24"/>
          <w:szCs w:val="24"/>
          <w:lang w:val="en-US"/>
        </w:rPr>
      </w:pPr>
      <w:r w:rsidRPr="006139E8">
        <w:rPr>
          <w:rFonts w:ascii="Times New Roman" w:hAnsi="Times New Roman" w:cs="Times New Roman"/>
          <w:b/>
          <w:bCs/>
          <w:sz w:val="24"/>
          <w:szCs w:val="24"/>
          <w:lang w:val="en-US"/>
        </w:rPr>
        <w:t>Understanding Unique Consumer Behavior</w:t>
      </w:r>
      <w:r w:rsidRPr="006139E8">
        <w:rPr>
          <w:rFonts w:ascii="Times New Roman" w:hAnsi="Times New Roman" w:cs="Times New Roman"/>
          <w:sz w:val="24"/>
          <w:szCs w:val="24"/>
          <w:lang w:val="en-US"/>
        </w:rPr>
        <w:t>: Rural consumers often have different preferences, needs, and purchasing behavior compared to urban consumers. Market research helps companies understand these unique characteristics, enabling them to tailor their products, services, and marketing strategies to effectively reach and serve rural customers.</w:t>
      </w:r>
    </w:p>
    <w:p w:rsidR="005179BF" w:rsidRPr="006139E8" w:rsidRDefault="005179BF" w:rsidP="007D5575">
      <w:pPr>
        <w:spacing w:before="240" w:line="360" w:lineRule="auto"/>
        <w:jc w:val="both"/>
        <w:rPr>
          <w:rFonts w:ascii="Times New Roman" w:hAnsi="Times New Roman" w:cs="Times New Roman"/>
          <w:sz w:val="24"/>
          <w:szCs w:val="24"/>
          <w:lang w:val="en-US"/>
        </w:rPr>
      </w:pPr>
      <w:r w:rsidRPr="006139E8">
        <w:rPr>
          <w:rFonts w:ascii="Times New Roman" w:hAnsi="Times New Roman" w:cs="Times New Roman"/>
          <w:b/>
          <w:bCs/>
          <w:sz w:val="24"/>
          <w:szCs w:val="24"/>
          <w:lang w:val="en-US"/>
        </w:rPr>
        <w:t>Identifying Market Opportunities</w:t>
      </w:r>
      <w:r w:rsidRPr="006139E8">
        <w:rPr>
          <w:rFonts w:ascii="Times New Roman" w:hAnsi="Times New Roman" w:cs="Times New Roman"/>
          <w:sz w:val="24"/>
          <w:szCs w:val="24"/>
          <w:lang w:val="en-US"/>
        </w:rPr>
        <w:t xml:space="preserve">: Rural areas often present untapped market opportunities </w:t>
      </w:r>
    </w:p>
    <w:p w:rsidR="005179BF" w:rsidRPr="006139E8" w:rsidRDefault="005179BF" w:rsidP="00F15288">
      <w:pPr>
        <w:spacing w:before="240" w:line="360" w:lineRule="auto"/>
        <w:jc w:val="both"/>
        <w:rPr>
          <w:rFonts w:ascii="Times New Roman" w:hAnsi="Times New Roman" w:cs="Times New Roman"/>
          <w:sz w:val="24"/>
          <w:szCs w:val="24"/>
        </w:rPr>
      </w:pPr>
    </w:p>
    <w:p w:rsidR="00F15288" w:rsidRPr="006139E8" w:rsidRDefault="00F15288" w:rsidP="00F15288">
      <w:pPr>
        <w:spacing w:before="240" w:line="360" w:lineRule="auto"/>
        <w:jc w:val="both"/>
        <w:rPr>
          <w:rFonts w:ascii="Times New Roman" w:hAnsi="Times New Roman" w:cs="Times New Roman"/>
          <w:b/>
          <w:sz w:val="24"/>
          <w:szCs w:val="24"/>
        </w:rPr>
      </w:pPr>
      <w:r w:rsidRPr="006139E8">
        <w:rPr>
          <w:rFonts w:ascii="Times New Roman" w:hAnsi="Times New Roman" w:cs="Times New Roman"/>
          <w:b/>
          <w:sz w:val="24"/>
          <w:szCs w:val="24"/>
        </w:rPr>
        <w:t>2. What is the significance of consumer behavior models?</w:t>
      </w:r>
      <w:r w:rsidRPr="006139E8">
        <w:rPr>
          <w:rFonts w:ascii="Times New Roman" w:hAnsi="Times New Roman" w:cs="Times New Roman"/>
          <w:b/>
          <w:sz w:val="24"/>
          <w:szCs w:val="24"/>
        </w:rPr>
        <w:tab/>
      </w:r>
    </w:p>
    <w:p w:rsidR="006139E8" w:rsidRPr="006139E8" w:rsidRDefault="006139E8" w:rsidP="005179BF">
      <w:pPr>
        <w:spacing w:before="240" w:line="360" w:lineRule="auto"/>
        <w:jc w:val="both"/>
        <w:rPr>
          <w:rFonts w:ascii="Times New Roman" w:hAnsi="Times New Roman" w:cs="Times New Roman"/>
          <w:b/>
          <w:sz w:val="24"/>
          <w:szCs w:val="24"/>
          <w:lang w:val="en-US"/>
        </w:rPr>
      </w:pPr>
      <w:r w:rsidRPr="006139E8">
        <w:rPr>
          <w:rFonts w:ascii="Times New Roman" w:hAnsi="Times New Roman" w:cs="Times New Roman"/>
          <w:b/>
          <w:sz w:val="24"/>
          <w:szCs w:val="24"/>
          <w:lang w:val="en-US"/>
        </w:rPr>
        <w:lastRenderedPageBreak/>
        <w:t>Ans 2.</w:t>
      </w:r>
    </w:p>
    <w:p w:rsidR="005179BF" w:rsidRPr="006139E8" w:rsidRDefault="005179BF" w:rsidP="005179BF">
      <w:pPr>
        <w:spacing w:before="240" w:line="360" w:lineRule="auto"/>
        <w:jc w:val="both"/>
        <w:rPr>
          <w:rFonts w:ascii="Times New Roman" w:hAnsi="Times New Roman" w:cs="Times New Roman"/>
          <w:sz w:val="24"/>
          <w:szCs w:val="24"/>
          <w:lang w:val="en-US"/>
        </w:rPr>
      </w:pPr>
      <w:r w:rsidRPr="006139E8">
        <w:rPr>
          <w:rFonts w:ascii="Times New Roman" w:hAnsi="Times New Roman" w:cs="Times New Roman"/>
          <w:sz w:val="24"/>
          <w:szCs w:val="24"/>
          <w:lang w:val="en-US"/>
        </w:rPr>
        <w:t>Consumer behavior models are essential tools for businesses and marketers as they provide a structured framework for understanding and predicting how consumers make decisions about purchasing products or services. The significance of consumer behavior models can be summarized in several key points:</w:t>
      </w:r>
    </w:p>
    <w:p w:rsidR="005179BF" w:rsidRPr="006139E8" w:rsidRDefault="005179BF" w:rsidP="007D5575">
      <w:pPr>
        <w:spacing w:before="240" w:line="360" w:lineRule="auto"/>
        <w:jc w:val="both"/>
        <w:rPr>
          <w:rFonts w:ascii="Times New Roman" w:hAnsi="Times New Roman" w:cs="Times New Roman"/>
          <w:sz w:val="24"/>
          <w:szCs w:val="24"/>
          <w:lang w:val="en-US"/>
        </w:rPr>
      </w:pPr>
      <w:r w:rsidRPr="006139E8">
        <w:rPr>
          <w:rFonts w:ascii="Times New Roman" w:hAnsi="Times New Roman" w:cs="Times New Roman"/>
          <w:b/>
          <w:bCs/>
          <w:sz w:val="24"/>
          <w:szCs w:val="24"/>
          <w:lang w:val="en-US"/>
        </w:rPr>
        <w:t>Understanding Consumer Preferences:</w:t>
      </w:r>
      <w:r w:rsidRPr="006139E8">
        <w:rPr>
          <w:rFonts w:ascii="Times New Roman" w:hAnsi="Times New Roman" w:cs="Times New Roman"/>
          <w:sz w:val="24"/>
          <w:szCs w:val="24"/>
          <w:lang w:val="en-US"/>
        </w:rPr>
        <w:t xml:space="preserve"> Models help in understanding what factors influence consumer preferences. This knowledge can be used to tailor products, services, and </w:t>
      </w:r>
    </w:p>
    <w:p w:rsidR="005179BF" w:rsidRPr="006139E8" w:rsidRDefault="005179BF" w:rsidP="00F15288">
      <w:pPr>
        <w:spacing w:before="240" w:line="360" w:lineRule="auto"/>
        <w:jc w:val="both"/>
        <w:rPr>
          <w:rFonts w:ascii="Times New Roman" w:hAnsi="Times New Roman" w:cs="Times New Roman"/>
          <w:sz w:val="24"/>
          <w:szCs w:val="24"/>
        </w:rPr>
      </w:pPr>
    </w:p>
    <w:p w:rsidR="0060010A" w:rsidRDefault="00F15288" w:rsidP="00F15288">
      <w:pPr>
        <w:spacing w:before="240" w:line="360" w:lineRule="auto"/>
        <w:jc w:val="both"/>
        <w:rPr>
          <w:rFonts w:ascii="Times New Roman" w:hAnsi="Times New Roman" w:cs="Times New Roman"/>
          <w:b/>
          <w:sz w:val="24"/>
          <w:szCs w:val="24"/>
        </w:rPr>
      </w:pPr>
      <w:r w:rsidRPr="006139E8">
        <w:rPr>
          <w:rFonts w:ascii="Times New Roman" w:hAnsi="Times New Roman" w:cs="Times New Roman"/>
          <w:b/>
          <w:sz w:val="24"/>
          <w:szCs w:val="24"/>
        </w:rPr>
        <w:t xml:space="preserve">3. What kinds of difficulties do FMCG companies in rural India face? </w:t>
      </w:r>
      <w:r w:rsidRPr="006139E8">
        <w:rPr>
          <w:rFonts w:ascii="Times New Roman" w:hAnsi="Times New Roman" w:cs="Times New Roman"/>
          <w:b/>
          <w:sz w:val="24"/>
          <w:szCs w:val="24"/>
        </w:rPr>
        <w:tab/>
      </w:r>
    </w:p>
    <w:p w:rsidR="006139E8" w:rsidRPr="006139E8" w:rsidRDefault="006139E8" w:rsidP="00F15288">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5179BF" w:rsidRPr="006139E8" w:rsidRDefault="005179BF" w:rsidP="005179BF">
      <w:pPr>
        <w:spacing w:before="240" w:line="360" w:lineRule="auto"/>
        <w:jc w:val="both"/>
        <w:rPr>
          <w:rFonts w:ascii="Times New Roman" w:hAnsi="Times New Roman" w:cs="Times New Roman"/>
          <w:sz w:val="24"/>
          <w:szCs w:val="24"/>
          <w:lang w:val="en-US"/>
        </w:rPr>
      </w:pPr>
      <w:r w:rsidRPr="006139E8">
        <w:rPr>
          <w:rFonts w:ascii="Times New Roman" w:hAnsi="Times New Roman" w:cs="Times New Roman"/>
          <w:sz w:val="24"/>
          <w:szCs w:val="24"/>
          <w:lang w:val="en-US"/>
        </w:rPr>
        <w:t>Fast Moving Consumer Goods (FMCG) companies in rural India face several challenges and difficulties, many of which are unique to the rural market environment. These challenges can significantly impact their operations, sales, and market penetration. Some of the key difficulties faced by FMCG companies in rural India include:</w:t>
      </w:r>
    </w:p>
    <w:p w:rsidR="005179BF" w:rsidRPr="006139E8" w:rsidRDefault="005179BF" w:rsidP="007D5575">
      <w:pPr>
        <w:spacing w:before="240" w:line="360" w:lineRule="auto"/>
        <w:jc w:val="both"/>
        <w:rPr>
          <w:rFonts w:ascii="Times New Roman" w:hAnsi="Times New Roman" w:cs="Times New Roman"/>
          <w:sz w:val="24"/>
          <w:szCs w:val="24"/>
          <w:lang w:val="en-US"/>
        </w:rPr>
      </w:pPr>
      <w:r w:rsidRPr="006139E8">
        <w:rPr>
          <w:rFonts w:ascii="Times New Roman" w:hAnsi="Times New Roman" w:cs="Times New Roman"/>
          <w:b/>
          <w:bCs/>
          <w:sz w:val="24"/>
          <w:szCs w:val="24"/>
          <w:lang w:val="en-US"/>
        </w:rPr>
        <w:t>Infrastructure and Accessibility:</w:t>
      </w:r>
      <w:r w:rsidRPr="006139E8">
        <w:rPr>
          <w:rFonts w:ascii="Times New Roman" w:hAnsi="Times New Roman" w:cs="Times New Roman"/>
          <w:sz w:val="24"/>
          <w:szCs w:val="24"/>
          <w:lang w:val="en-US"/>
        </w:rPr>
        <w:t xml:space="preserve"> Rural areas often lack proper road infrastructure and transportation facilities, making it challenging to reach remote villages and distribute </w:t>
      </w:r>
    </w:p>
    <w:p w:rsidR="005179BF" w:rsidRPr="006139E8" w:rsidRDefault="005179BF" w:rsidP="00F15288">
      <w:pPr>
        <w:spacing w:before="240" w:line="360" w:lineRule="auto"/>
        <w:jc w:val="both"/>
        <w:rPr>
          <w:rFonts w:ascii="Times New Roman" w:hAnsi="Times New Roman" w:cs="Times New Roman"/>
          <w:sz w:val="24"/>
          <w:szCs w:val="24"/>
        </w:rPr>
      </w:pPr>
    </w:p>
    <w:sectPr w:rsidR="005179BF" w:rsidRPr="006139E8"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FE7" w:rsidRDefault="00E73FE7">
      <w:pPr>
        <w:spacing w:after="0" w:line="240" w:lineRule="auto"/>
      </w:pPr>
      <w:r>
        <w:separator/>
      </w:r>
    </w:p>
  </w:endnote>
  <w:endnote w:type="continuationSeparator" w:id="1">
    <w:p w:rsidR="00E73FE7" w:rsidRDefault="00E7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FE7" w:rsidRDefault="00E73FE7">
      <w:pPr>
        <w:spacing w:after="0" w:line="240" w:lineRule="auto"/>
      </w:pPr>
      <w:r>
        <w:separator/>
      </w:r>
    </w:p>
  </w:footnote>
  <w:footnote w:type="continuationSeparator" w:id="1">
    <w:p w:rsidR="00E73FE7" w:rsidRDefault="00E73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DE11A1F"/>
    <w:multiLevelType w:val="multilevel"/>
    <w:tmpl w:val="9B52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79B1281"/>
    <w:multiLevelType w:val="multilevel"/>
    <w:tmpl w:val="3F0E61C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B78497D"/>
    <w:multiLevelType w:val="multilevel"/>
    <w:tmpl w:val="E7705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E9638C6"/>
    <w:multiLevelType w:val="multilevel"/>
    <w:tmpl w:val="A8E0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7"/>
  </w:num>
  <w:num w:numId="3">
    <w:abstractNumId w:val="5"/>
  </w:num>
  <w:num w:numId="4">
    <w:abstractNumId w:val="3"/>
  </w:num>
  <w:num w:numId="5">
    <w:abstractNumId w:val="4"/>
  </w:num>
  <w:num w:numId="6">
    <w:abstractNumId w:val="14"/>
  </w:num>
  <w:num w:numId="7">
    <w:abstractNumId w:val="7"/>
  </w:num>
  <w:num w:numId="8">
    <w:abstractNumId w:val="13"/>
  </w:num>
  <w:num w:numId="9">
    <w:abstractNumId w:val="9"/>
  </w:num>
  <w:num w:numId="10">
    <w:abstractNumId w:val="12"/>
  </w:num>
  <w:num w:numId="11">
    <w:abstractNumId w:val="16"/>
  </w:num>
  <w:num w:numId="12">
    <w:abstractNumId w:val="1"/>
  </w:num>
  <w:num w:numId="13">
    <w:abstractNumId w:val="0"/>
  </w:num>
  <w:num w:numId="14">
    <w:abstractNumId w:val="8"/>
  </w:num>
  <w:num w:numId="15">
    <w:abstractNumId w:val="15"/>
  </w:num>
  <w:num w:numId="16">
    <w:abstractNumId w:val="11"/>
  </w:num>
  <w:num w:numId="17">
    <w:abstractNumId w:val="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21DD2"/>
    <w:rsid w:val="00062840"/>
    <w:rsid w:val="001470A0"/>
    <w:rsid w:val="00160DBF"/>
    <w:rsid w:val="00184ADC"/>
    <w:rsid w:val="001A6BC6"/>
    <w:rsid w:val="001A738A"/>
    <w:rsid w:val="001C12B2"/>
    <w:rsid w:val="001C159A"/>
    <w:rsid w:val="001E494A"/>
    <w:rsid w:val="001E4CD4"/>
    <w:rsid w:val="001E6A9F"/>
    <w:rsid w:val="001F4636"/>
    <w:rsid w:val="00212FCF"/>
    <w:rsid w:val="0023142E"/>
    <w:rsid w:val="0027106F"/>
    <w:rsid w:val="00274A2A"/>
    <w:rsid w:val="002872F5"/>
    <w:rsid w:val="002D75E6"/>
    <w:rsid w:val="00330AF0"/>
    <w:rsid w:val="00333924"/>
    <w:rsid w:val="00341257"/>
    <w:rsid w:val="003462C2"/>
    <w:rsid w:val="00385949"/>
    <w:rsid w:val="003F134E"/>
    <w:rsid w:val="003F2B62"/>
    <w:rsid w:val="00411B31"/>
    <w:rsid w:val="00460DA8"/>
    <w:rsid w:val="004759C1"/>
    <w:rsid w:val="00482AAA"/>
    <w:rsid w:val="00490A6F"/>
    <w:rsid w:val="004A0AAE"/>
    <w:rsid w:val="004B30D0"/>
    <w:rsid w:val="004B492F"/>
    <w:rsid w:val="004C1A52"/>
    <w:rsid w:val="004C2D2B"/>
    <w:rsid w:val="004C6CC0"/>
    <w:rsid w:val="004D1B86"/>
    <w:rsid w:val="005179BF"/>
    <w:rsid w:val="00546DBC"/>
    <w:rsid w:val="00554803"/>
    <w:rsid w:val="00595428"/>
    <w:rsid w:val="005A4423"/>
    <w:rsid w:val="005D3F3E"/>
    <w:rsid w:val="0060010A"/>
    <w:rsid w:val="00610449"/>
    <w:rsid w:val="006139E8"/>
    <w:rsid w:val="0065170B"/>
    <w:rsid w:val="00684412"/>
    <w:rsid w:val="006A5720"/>
    <w:rsid w:val="006B68AD"/>
    <w:rsid w:val="006B7E40"/>
    <w:rsid w:val="006C35BE"/>
    <w:rsid w:val="00723C37"/>
    <w:rsid w:val="0073339A"/>
    <w:rsid w:val="00765818"/>
    <w:rsid w:val="00780924"/>
    <w:rsid w:val="007A7D47"/>
    <w:rsid w:val="007D5575"/>
    <w:rsid w:val="007D6CD9"/>
    <w:rsid w:val="007F0C2B"/>
    <w:rsid w:val="00816193"/>
    <w:rsid w:val="00820AC7"/>
    <w:rsid w:val="008444C9"/>
    <w:rsid w:val="00875B8D"/>
    <w:rsid w:val="00886088"/>
    <w:rsid w:val="008903F4"/>
    <w:rsid w:val="008A05BE"/>
    <w:rsid w:val="008E017F"/>
    <w:rsid w:val="008F11B9"/>
    <w:rsid w:val="0092623C"/>
    <w:rsid w:val="00926E13"/>
    <w:rsid w:val="00947EFA"/>
    <w:rsid w:val="0098285D"/>
    <w:rsid w:val="009960AC"/>
    <w:rsid w:val="009B510E"/>
    <w:rsid w:val="009E3AD0"/>
    <w:rsid w:val="00A75302"/>
    <w:rsid w:val="00AB1FDB"/>
    <w:rsid w:val="00AC36E7"/>
    <w:rsid w:val="00AC5A6D"/>
    <w:rsid w:val="00AF7803"/>
    <w:rsid w:val="00B16153"/>
    <w:rsid w:val="00B656D8"/>
    <w:rsid w:val="00B6670E"/>
    <w:rsid w:val="00B77D6C"/>
    <w:rsid w:val="00BC682B"/>
    <w:rsid w:val="00C3675D"/>
    <w:rsid w:val="00C47218"/>
    <w:rsid w:val="00C573F4"/>
    <w:rsid w:val="00C70E98"/>
    <w:rsid w:val="00C772AC"/>
    <w:rsid w:val="00CC230F"/>
    <w:rsid w:val="00D55CE6"/>
    <w:rsid w:val="00DF4852"/>
    <w:rsid w:val="00DF5BEA"/>
    <w:rsid w:val="00E01D6B"/>
    <w:rsid w:val="00E02C12"/>
    <w:rsid w:val="00E473D1"/>
    <w:rsid w:val="00E73FE7"/>
    <w:rsid w:val="00E97F01"/>
    <w:rsid w:val="00ED2495"/>
    <w:rsid w:val="00F15288"/>
    <w:rsid w:val="00F27A38"/>
    <w:rsid w:val="00F30161"/>
    <w:rsid w:val="00F46D65"/>
    <w:rsid w:val="00F56982"/>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33924"/>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33924"/>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33924"/>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3392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33924"/>
    <w:pPr>
      <w:keepNext/>
      <w:keepLines/>
      <w:spacing w:before="220" w:after="40"/>
      <w:outlineLvl w:val="4"/>
    </w:pPr>
    <w:rPr>
      <w:b/>
    </w:rPr>
  </w:style>
  <w:style w:type="paragraph" w:styleId="Heading6">
    <w:name w:val="heading 6"/>
    <w:basedOn w:val="Normal"/>
    <w:next w:val="Normal"/>
    <w:uiPriority w:val="9"/>
    <w:semiHidden/>
    <w:unhideWhenUsed/>
    <w:qFormat/>
    <w:rsid w:val="0033392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33924"/>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33924"/>
    <w:pPr>
      <w:keepNext/>
      <w:keepLines/>
      <w:spacing w:before="360" w:after="80"/>
    </w:pPr>
    <w:rPr>
      <w:rFonts w:ascii="Georgia" w:eastAsia="Georgia" w:hAnsi="Georgia" w:cs="Georgia"/>
      <w:i/>
      <w:color w:val="666666"/>
      <w:sz w:val="48"/>
      <w:szCs w:val="48"/>
    </w:rPr>
  </w:style>
  <w:style w:type="table" w:customStyle="1" w:styleId="a">
    <w:basedOn w:val="TableNormal"/>
    <w:rsid w:val="0033392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33924"/>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65170B"/>
  </w:style>
  <w:style w:type="character" w:customStyle="1" w:styleId="eop">
    <w:name w:val="eop"/>
    <w:basedOn w:val="DefaultParagraphFont"/>
    <w:rsid w:val="0023142E"/>
  </w:style>
  <w:style w:type="paragraph" w:styleId="BalloonText">
    <w:name w:val="Balloon Text"/>
    <w:basedOn w:val="Normal"/>
    <w:link w:val="BalloonTextChar"/>
    <w:uiPriority w:val="99"/>
    <w:semiHidden/>
    <w:unhideWhenUsed/>
    <w:rsid w:val="00F15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88"/>
    <w:rPr>
      <w:rFonts w:ascii="Tahoma" w:hAnsi="Tahoma" w:cs="Tahoma"/>
      <w:sz w:val="16"/>
      <w:szCs w:val="16"/>
    </w:rPr>
  </w:style>
  <w:style w:type="character" w:styleId="Hyperlink">
    <w:name w:val="Hyperlink"/>
    <w:basedOn w:val="DefaultParagraphFont"/>
    <w:uiPriority w:val="99"/>
    <w:semiHidden/>
    <w:unhideWhenUsed/>
    <w:rsid w:val="00C3675D"/>
    <w:rPr>
      <w:color w:val="0000FF"/>
      <w:u w:val="single"/>
    </w:rPr>
  </w:style>
</w:styles>
</file>

<file path=word/webSettings.xml><?xml version="1.0" encoding="utf-8"?>
<w:webSettings xmlns:r="http://schemas.openxmlformats.org/officeDocument/2006/relationships" xmlns:w="http://schemas.openxmlformats.org/wordprocessingml/2006/main">
  <w:divs>
    <w:div w:id="38362782">
      <w:bodyDiv w:val="1"/>
      <w:marLeft w:val="0"/>
      <w:marRight w:val="0"/>
      <w:marTop w:val="0"/>
      <w:marBottom w:val="0"/>
      <w:divBdr>
        <w:top w:val="none" w:sz="0" w:space="0" w:color="auto"/>
        <w:left w:val="none" w:sz="0" w:space="0" w:color="auto"/>
        <w:bottom w:val="none" w:sz="0" w:space="0" w:color="auto"/>
        <w:right w:val="none" w:sz="0" w:space="0" w:color="auto"/>
      </w:divBdr>
    </w:div>
    <w:div w:id="102462087">
      <w:bodyDiv w:val="1"/>
      <w:marLeft w:val="0"/>
      <w:marRight w:val="0"/>
      <w:marTop w:val="0"/>
      <w:marBottom w:val="0"/>
      <w:divBdr>
        <w:top w:val="none" w:sz="0" w:space="0" w:color="auto"/>
        <w:left w:val="none" w:sz="0" w:space="0" w:color="auto"/>
        <w:bottom w:val="none" w:sz="0" w:space="0" w:color="auto"/>
        <w:right w:val="none" w:sz="0" w:space="0" w:color="auto"/>
      </w:divBdr>
    </w:div>
    <w:div w:id="134690230">
      <w:bodyDiv w:val="1"/>
      <w:marLeft w:val="0"/>
      <w:marRight w:val="0"/>
      <w:marTop w:val="0"/>
      <w:marBottom w:val="0"/>
      <w:divBdr>
        <w:top w:val="none" w:sz="0" w:space="0" w:color="auto"/>
        <w:left w:val="none" w:sz="0" w:space="0" w:color="auto"/>
        <w:bottom w:val="none" w:sz="0" w:space="0" w:color="auto"/>
        <w:right w:val="none" w:sz="0" w:space="0" w:color="auto"/>
      </w:divBdr>
    </w:div>
    <w:div w:id="175772929">
      <w:bodyDiv w:val="1"/>
      <w:marLeft w:val="0"/>
      <w:marRight w:val="0"/>
      <w:marTop w:val="0"/>
      <w:marBottom w:val="0"/>
      <w:divBdr>
        <w:top w:val="none" w:sz="0" w:space="0" w:color="auto"/>
        <w:left w:val="none" w:sz="0" w:space="0" w:color="auto"/>
        <w:bottom w:val="none" w:sz="0" w:space="0" w:color="auto"/>
        <w:right w:val="none" w:sz="0" w:space="0" w:color="auto"/>
      </w:divBdr>
    </w:div>
    <w:div w:id="541551092">
      <w:bodyDiv w:val="1"/>
      <w:marLeft w:val="0"/>
      <w:marRight w:val="0"/>
      <w:marTop w:val="0"/>
      <w:marBottom w:val="0"/>
      <w:divBdr>
        <w:top w:val="none" w:sz="0" w:space="0" w:color="auto"/>
        <w:left w:val="none" w:sz="0" w:space="0" w:color="auto"/>
        <w:bottom w:val="none" w:sz="0" w:space="0" w:color="auto"/>
        <w:right w:val="none" w:sz="0" w:space="0" w:color="auto"/>
      </w:divBdr>
    </w:div>
    <w:div w:id="617492886">
      <w:bodyDiv w:val="1"/>
      <w:marLeft w:val="0"/>
      <w:marRight w:val="0"/>
      <w:marTop w:val="0"/>
      <w:marBottom w:val="0"/>
      <w:divBdr>
        <w:top w:val="none" w:sz="0" w:space="0" w:color="auto"/>
        <w:left w:val="none" w:sz="0" w:space="0" w:color="auto"/>
        <w:bottom w:val="none" w:sz="0" w:space="0" w:color="auto"/>
        <w:right w:val="none" w:sz="0" w:space="0" w:color="auto"/>
      </w:divBdr>
    </w:div>
    <w:div w:id="1358584301">
      <w:bodyDiv w:val="1"/>
      <w:marLeft w:val="0"/>
      <w:marRight w:val="0"/>
      <w:marTop w:val="0"/>
      <w:marBottom w:val="0"/>
      <w:divBdr>
        <w:top w:val="none" w:sz="0" w:space="0" w:color="auto"/>
        <w:left w:val="none" w:sz="0" w:space="0" w:color="auto"/>
        <w:bottom w:val="none" w:sz="0" w:space="0" w:color="auto"/>
        <w:right w:val="none" w:sz="0" w:space="0" w:color="auto"/>
      </w:divBdr>
    </w:div>
    <w:div w:id="1399012264">
      <w:bodyDiv w:val="1"/>
      <w:marLeft w:val="0"/>
      <w:marRight w:val="0"/>
      <w:marTop w:val="0"/>
      <w:marBottom w:val="0"/>
      <w:divBdr>
        <w:top w:val="none" w:sz="0" w:space="0" w:color="auto"/>
        <w:left w:val="none" w:sz="0" w:space="0" w:color="auto"/>
        <w:bottom w:val="none" w:sz="0" w:space="0" w:color="auto"/>
        <w:right w:val="none" w:sz="0" w:space="0" w:color="auto"/>
      </w:divBdr>
    </w:div>
    <w:div w:id="1429351578">
      <w:bodyDiv w:val="1"/>
      <w:marLeft w:val="0"/>
      <w:marRight w:val="0"/>
      <w:marTop w:val="0"/>
      <w:marBottom w:val="0"/>
      <w:divBdr>
        <w:top w:val="none" w:sz="0" w:space="0" w:color="auto"/>
        <w:left w:val="none" w:sz="0" w:space="0" w:color="auto"/>
        <w:bottom w:val="none" w:sz="0" w:space="0" w:color="auto"/>
        <w:right w:val="none" w:sz="0" w:space="0" w:color="auto"/>
      </w:divBdr>
    </w:div>
    <w:div w:id="1781683195">
      <w:bodyDiv w:val="1"/>
      <w:marLeft w:val="0"/>
      <w:marRight w:val="0"/>
      <w:marTop w:val="0"/>
      <w:marBottom w:val="0"/>
      <w:divBdr>
        <w:top w:val="none" w:sz="0" w:space="0" w:color="auto"/>
        <w:left w:val="none" w:sz="0" w:space="0" w:color="auto"/>
        <w:bottom w:val="none" w:sz="0" w:space="0" w:color="auto"/>
        <w:right w:val="none" w:sz="0" w:space="0" w:color="auto"/>
      </w:divBdr>
    </w:div>
    <w:div w:id="1818644261">
      <w:bodyDiv w:val="1"/>
      <w:marLeft w:val="0"/>
      <w:marRight w:val="0"/>
      <w:marTop w:val="0"/>
      <w:marBottom w:val="0"/>
      <w:divBdr>
        <w:top w:val="none" w:sz="0" w:space="0" w:color="auto"/>
        <w:left w:val="none" w:sz="0" w:space="0" w:color="auto"/>
        <w:bottom w:val="none" w:sz="0" w:space="0" w:color="auto"/>
        <w:right w:val="none" w:sz="0" w:space="0" w:color="auto"/>
      </w:divBdr>
    </w:div>
    <w:div w:id="1987123897">
      <w:bodyDiv w:val="1"/>
      <w:marLeft w:val="0"/>
      <w:marRight w:val="0"/>
      <w:marTop w:val="0"/>
      <w:marBottom w:val="0"/>
      <w:divBdr>
        <w:top w:val="none" w:sz="0" w:space="0" w:color="auto"/>
        <w:left w:val="none" w:sz="0" w:space="0" w:color="auto"/>
        <w:bottom w:val="none" w:sz="0" w:space="0" w:color="auto"/>
        <w:right w:val="none" w:sz="0" w:space="0" w:color="auto"/>
      </w:divBdr>
    </w:div>
    <w:div w:id="2132741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33</cp:revision>
  <dcterms:created xsi:type="dcterms:W3CDTF">2022-11-08T10:07:00Z</dcterms:created>
  <dcterms:modified xsi:type="dcterms:W3CDTF">2023-09-11T16:17:00Z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