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1" w:type="dxa"/>
        <w:jc w:val="center"/>
        <w:tblLook w:val="04A0"/>
      </w:tblPr>
      <w:tblGrid>
        <w:gridCol w:w="3964"/>
        <w:gridCol w:w="6237"/>
      </w:tblGrid>
      <w:tr w:rsidR="00021DD2" w:rsidRPr="004C24CF" w:rsidTr="00816193">
        <w:trPr>
          <w:jc w:val="center"/>
        </w:trPr>
        <w:tc>
          <w:tcPr>
            <w:tcW w:w="3964" w:type="dxa"/>
          </w:tcPr>
          <w:p w:rsidR="00021DD2" w:rsidRPr="004C24CF" w:rsidRDefault="00021DD2" w:rsidP="004C24CF">
            <w:pPr>
              <w:spacing w:before="240" w:line="360" w:lineRule="auto"/>
              <w:rPr>
                <w:b/>
                <w:caps/>
                <w:sz w:val="24"/>
                <w:szCs w:val="24"/>
              </w:rPr>
            </w:pPr>
            <w:r w:rsidRPr="004C24CF">
              <w:rPr>
                <w:b/>
                <w:caps/>
                <w:sz w:val="24"/>
                <w:szCs w:val="24"/>
              </w:rPr>
              <w:t>SESSION</w:t>
            </w:r>
          </w:p>
        </w:tc>
        <w:tc>
          <w:tcPr>
            <w:tcW w:w="6237" w:type="dxa"/>
          </w:tcPr>
          <w:p w:rsidR="00021DD2" w:rsidRPr="004C24CF" w:rsidRDefault="009214D8" w:rsidP="004C24CF">
            <w:pPr>
              <w:spacing w:line="360" w:lineRule="auto"/>
              <w:rPr>
                <w:b/>
                <w:caps/>
                <w:sz w:val="24"/>
                <w:szCs w:val="24"/>
              </w:rPr>
            </w:pPr>
            <w:r w:rsidRPr="004C24CF">
              <w:rPr>
                <w:b/>
                <w:caps/>
                <w:sz w:val="24"/>
                <w:szCs w:val="24"/>
              </w:rPr>
              <w:t xml:space="preserve">MARCH </w:t>
            </w:r>
            <w:r w:rsidR="00021DD2" w:rsidRPr="004C24CF">
              <w:rPr>
                <w:b/>
                <w:caps/>
                <w:sz w:val="24"/>
                <w:szCs w:val="24"/>
              </w:rPr>
              <w:t>202</w:t>
            </w:r>
            <w:r w:rsidRPr="004C24CF">
              <w:rPr>
                <w:b/>
                <w:caps/>
                <w:sz w:val="24"/>
                <w:szCs w:val="24"/>
              </w:rPr>
              <w:t>3</w:t>
            </w:r>
          </w:p>
        </w:tc>
      </w:tr>
      <w:tr w:rsidR="00021DD2" w:rsidRPr="004C24CF" w:rsidTr="00816193">
        <w:trPr>
          <w:jc w:val="center"/>
        </w:trPr>
        <w:tc>
          <w:tcPr>
            <w:tcW w:w="3964" w:type="dxa"/>
          </w:tcPr>
          <w:p w:rsidR="00021DD2" w:rsidRPr="004C24CF" w:rsidRDefault="00021DD2" w:rsidP="004C24CF">
            <w:pPr>
              <w:spacing w:line="360" w:lineRule="auto"/>
              <w:rPr>
                <w:b/>
                <w:caps/>
                <w:sz w:val="24"/>
                <w:szCs w:val="24"/>
              </w:rPr>
            </w:pPr>
            <w:r w:rsidRPr="004C24CF">
              <w:rPr>
                <w:b/>
                <w:caps/>
                <w:sz w:val="24"/>
                <w:szCs w:val="24"/>
              </w:rPr>
              <w:t>PROGRAM</w:t>
            </w:r>
          </w:p>
        </w:tc>
        <w:tc>
          <w:tcPr>
            <w:tcW w:w="6237" w:type="dxa"/>
          </w:tcPr>
          <w:p w:rsidR="00021DD2" w:rsidRPr="004C24CF" w:rsidRDefault="006D7329" w:rsidP="004C24CF">
            <w:pPr>
              <w:spacing w:line="360" w:lineRule="auto"/>
              <w:rPr>
                <w:b/>
                <w:caps/>
                <w:sz w:val="24"/>
                <w:szCs w:val="24"/>
              </w:rPr>
            </w:pPr>
            <w:r w:rsidRPr="004C24CF">
              <w:rPr>
                <w:b/>
                <w:caps/>
                <w:sz w:val="24"/>
                <w:szCs w:val="24"/>
              </w:rPr>
              <w:t>MASTER</w:t>
            </w:r>
            <w:r w:rsidR="00021DD2" w:rsidRPr="004C24CF">
              <w:rPr>
                <w:b/>
                <w:caps/>
                <w:sz w:val="24"/>
                <w:szCs w:val="24"/>
              </w:rPr>
              <w:t xml:space="preserve"> of business administration (</w:t>
            </w:r>
            <w:r w:rsidRPr="004C24CF">
              <w:rPr>
                <w:b/>
                <w:caps/>
                <w:sz w:val="24"/>
                <w:szCs w:val="24"/>
              </w:rPr>
              <w:t>M</w:t>
            </w:r>
            <w:r w:rsidR="00021DD2" w:rsidRPr="004C24CF">
              <w:rPr>
                <w:b/>
                <w:caps/>
                <w:sz w:val="24"/>
                <w:szCs w:val="24"/>
              </w:rPr>
              <w:t>BA)</w:t>
            </w:r>
          </w:p>
        </w:tc>
      </w:tr>
      <w:tr w:rsidR="00021DD2" w:rsidRPr="004C24CF" w:rsidTr="00816193">
        <w:trPr>
          <w:jc w:val="center"/>
        </w:trPr>
        <w:tc>
          <w:tcPr>
            <w:tcW w:w="3964" w:type="dxa"/>
          </w:tcPr>
          <w:p w:rsidR="00021DD2" w:rsidRPr="004C24CF" w:rsidRDefault="00021DD2" w:rsidP="004C24CF">
            <w:pPr>
              <w:spacing w:line="360" w:lineRule="auto"/>
              <w:rPr>
                <w:b/>
                <w:caps/>
                <w:sz w:val="24"/>
                <w:szCs w:val="24"/>
              </w:rPr>
            </w:pPr>
            <w:r w:rsidRPr="004C24CF">
              <w:rPr>
                <w:b/>
                <w:caps/>
                <w:sz w:val="24"/>
                <w:szCs w:val="24"/>
              </w:rPr>
              <w:t>SEMESTER</w:t>
            </w:r>
          </w:p>
        </w:tc>
        <w:tc>
          <w:tcPr>
            <w:tcW w:w="6237" w:type="dxa"/>
          </w:tcPr>
          <w:p w:rsidR="00021DD2" w:rsidRPr="004C24CF" w:rsidRDefault="00021DD2" w:rsidP="004C24CF">
            <w:pPr>
              <w:widowControl w:val="0"/>
              <w:autoSpaceDE w:val="0"/>
              <w:autoSpaceDN w:val="0"/>
              <w:adjustRightInd w:val="0"/>
              <w:spacing w:line="360" w:lineRule="auto"/>
              <w:outlineLvl w:val="0"/>
              <w:rPr>
                <w:b/>
                <w:sz w:val="24"/>
                <w:szCs w:val="24"/>
              </w:rPr>
            </w:pPr>
            <w:r w:rsidRPr="004C24CF">
              <w:rPr>
                <w:b/>
                <w:sz w:val="24"/>
                <w:szCs w:val="24"/>
              </w:rPr>
              <w:t>I</w:t>
            </w:r>
            <w:r w:rsidR="006D7329" w:rsidRPr="004C24CF">
              <w:rPr>
                <w:b/>
                <w:sz w:val="24"/>
                <w:szCs w:val="24"/>
              </w:rPr>
              <w:t>II</w:t>
            </w:r>
          </w:p>
        </w:tc>
      </w:tr>
      <w:tr w:rsidR="00021DD2" w:rsidRPr="004C24CF" w:rsidTr="00816193">
        <w:trPr>
          <w:jc w:val="center"/>
        </w:trPr>
        <w:tc>
          <w:tcPr>
            <w:tcW w:w="3964" w:type="dxa"/>
          </w:tcPr>
          <w:p w:rsidR="00021DD2" w:rsidRPr="004C24CF" w:rsidRDefault="00021DD2" w:rsidP="004C24CF">
            <w:pPr>
              <w:spacing w:line="360" w:lineRule="auto"/>
              <w:rPr>
                <w:b/>
                <w:caps/>
                <w:sz w:val="24"/>
                <w:szCs w:val="24"/>
              </w:rPr>
            </w:pPr>
            <w:r w:rsidRPr="004C24CF">
              <w:rPr>
                <w:b/>
                <w:caps/>
                <w:sz w:val="24"/>
                <w:szCs w:val="24"/>
              </w:rPr>
              <w:t>course CODE &amp; NAME</w:t>
            </w:r>
          </w:p>
        </w:tc>
        <w:tc>
          <w:tcPr>
            <w:tcW w:w="6237" w:type="dxa"/>
          </w:tcPr>
          <w:p w:rsidR="00021DD2" w:rsidRPr="004C24CF" w:rsidRDefault="00021DD2" w:rsidP="004C24CF">
            <w:pPr>
              <w:spacing w:line="360" w:lineRule="auto"/>
              <w:jc w:val="both"/>
              <w:rPr>
                <w:b/>
                <w:caps/>
                <w:sz w:val="24"/>
                <w:szCs w:val="24"/>
              </w:rPr>
            </w:pPr>
            <w:r w:rsidRPr="004C24CF">
              <w:rPr>
                <w:b/>
                <w:caps/>
                <w:sz w:val="24"/>
                <w:szCs w:val="24"/>
              </w:rPr>
              <w:t>D</w:t>
            </w:r>
            <w:r w:rsidR="006D7329" w:rsidRPr="004C24CF">
              <w:rPr>
                <w:b/>
                <w:caps/>
                <w:sz w:val="24"/>
                <w:szCs w:val="24"/>
              </w:rPr>
              <w:t>FIN302</w:t>
            </w:r>
            <w:r w:rsidRPr="004C24CF">
              <w:rPr>
                <w:b/>
                <w:caps/>
                <w:sz w:val="24"/>
                <w:szCs w:val="24"/>
              </w:rPr>
              <w:t xml:space="preserve"> – </w:t>
            </w:r>
            <w:r w:rsidR="006D7329" w:rsidRPr="004C24CF">
              <w:rPr>
                <w:b/>
                <w:caps/>
                <w:sz w:val="24"/>
                <w:szCs w:val="24"/>
              </w:rPr>
              <w:t>MERGERS &amp; ACQUISITIONS</w:t>
            </w:r>
          </w:p>
        </w:tc>
      </w:tr>
      <w:tr w:rsidR="00021DD2" w:rsidRPr="004C24CF" w:rsidTr="00816193">
        <w:trPr>
          <w:jc w:val="center"/>
        </w:trPr>
        <w:tc>
          <w:tcPr>
            <w:tcW w:w="3964" w:type="dxa"/>
          </w:tcPr>
          <w:p w:rsidR="00021DD2" w:rsidRPr="004C24CF" w:rsidRDefault="00021DD2" w:rsidP="004C24CF">
            <w:pPr>
              <w:spacing w:line="360" w:lineRule="auto"/>
              <w:rPr>
                <w:b/>
                <w:caps/>
                <w:sz w:val="24"/>
                <w:szCs w:val="24"/>
              </w:rPr>
            </w:pPr>
            <w:r w:rsidRPr="004C24CF">
              <w:rPr>
                <w:b/>
                <w:caps/>
                <w:sz w:val="24"/>
                <w:szCs w:val="24"/>
              </w:rPr>
              <w:t>C</w:t>
            </w:r>
            <w:r w:rsidRPr="004C24CF">
              <w:rPr>
                <w:b/>
                <w:sz w:val="24"/>
                <w:szCs w:val="24"/>
              </w:rPr>
              <w:t>REDITS</w:t>
            </w:r>
          </w:p>
        </w:tc>
        <w:tc>
          <w:tcPr>
            <w:tcW w:w="6237" w:type="dxa"/>
          </w:tcPr>
          <w:p w:rsidR="00021DD2" w:rsidRPr="004C24CF" w:rsidRDefault="00021DD2" w:rsidP="004C24CF">
            <w:pPr>
              <w:spacing w:line="360" w:lineRule="auto"/>
              <w:rPr>
                <w:b/>
                <w:caps/>
                <w:sz w:val="24"/>
                <w:szCs w:val="24"/>
              </w:rPr>
            </w:pPr>
            <w:r w:rsidRPr="004C24CF">
              <w:rPr>
                <w:b/>
                <w:sz w:val="24"/>
                <w:szCs w:val="24"/>
              </w:rPr>
              <w:t>4</w:t>
            </w:r>
          </w:p>
        </w:tc>
      </w:tr>
      <w:tr w:rsidR="00021DD2" w:rsidRPr="004C24CF" w:rsidTr="00816193">
        <w:trPr>
          <w:jc w:val="center"/>
        </w:trPr>
        <w:tc>
          <w:tcPr>
            <w:tcW w:w="3964" w:type="dxa"/>
          </w:tcPr>
          <w:p w:rsidR="00021DD2" w:rsidRPr="004C24CF" w:rsidRDefault="00021DD2" w:rsidP="004C24CF">
            <w:pPr>
              <w:spacing w:line="360" w:lineRule="auto"/>
              <w:rPr>
                <w:b/>
                <w:caps/>
                <w:sz w:val="24"/>
                <w:szCs w:val="24"/>
              </w:rPr>
            </w:pPr>
            <w:r w:rsidRPr="004C24CF">
              <w:rPr>
                <w:b/>
                <w:caps/>
                <w:sz w:val="24"/>
                <w:szCs w:val="24"/>
              </w:rPr>
              <w:t>nUMBER OF ASSIGNMENTS &amp; Marks</w:t>
            </w:r>
          </w:p>
        </w:tc>
        <w:tc>
          <w:tcPr>
            <w:tcW w:w="6237" w:type="dxa"/>
          </w:tcPr>
          <w:p w:rsidR="00021DD2" w:rsidRPr="004C24CF" w:rsidRDefault="00021DD2" w:rsidP="004C24CF">
            <w:pPr>
              <w:spacing w:line="360" w:lineRule="auto"/>
              <w:rPr>
                <w:b/>
                <w:sz w:val="24"/>
                <w:szCs w:val="24"/>
              </w:rPr>
            </w:pPr>
            <w:r w:rsidRPr="004C24CF">
              <w:rPr>
                <w:b/>
                <w:sz w:val="24"/>
                <w:szCs w:val="24"/>
              </w:rPr>
              <w:t>02</w:t>
            </w:r>
          </w:p>
          <w:p w:rsidR="00021DD2" w:rsidRPr="004C24CF" w:rsidRDefault="00021DD2" w:rsidP="004C24CF">
            <w:pPr>
              <w:spacing w:line="360" w:lineRule="auto"/>
              <w:rPr>
                <w:b/>
                <w:sz w:val="24"/>
                <w:szCs w:val="24"/>
              </w:rPr>
            </w:pPr>
            <w:r w:rsidRPr="004C24CF">
              <w:rPr>
                <w:b/>
                <w:sz w:val="24"/>
                <w:szCs w:val="24"/>
              </w:rPr>
              <w:t>30 Marks each</w:t>
            </w:r>
          </w:p>
        </w:tc>
      </w:tr>
    </w:tbl>
    <w:p w:rsidR="008A05BE" w:rsidRPr="004C24CF" w:rsidRDefault="008A05BE" w:rsidP="004C24CF">
      <w:pPr>
        <w:spacing w:line="360" w:lineRule="auto"/>
        <w:jc w:val="both"/>
        <w:rPr>
          <w:rFonts w:ascii="Times New Roman" w:eastAsia="Arial" w:hAnsi="Times New Roman" w:cs="Times New Roman"/>
          <w:b/>
          <w:color w:val="000000"/>
          <w:sz w:val="24"/>
          <w:szCs w:val="24"/>
        </w:rPr>
      </w:pPr>
    </w:p>
    <w:p w:rsidR="004B2789" w:rsidRPr="004C24CF" w:rsidRDefault="004B2789" w:rsidP="004C24CF">
      <w:pPr>
        <w:spacing w:before="240" w:line="360" w:lineRule="auto"/>
        <w:jc w:val="center"/>
        <w:rPr>
          <w:rFonts w:ascii="Times New Roman" w:hAnsi="Times New Roman" w:cs="Times New Roman"/>
          <w:b/>
          <w:sz w:val="24"/>
          <w:szCs w:val="24"/>
        </w:rPr>
      </w:pPr>
      <w:r w:rsidRPr="004C24CF">
        <w:rPr>
          <w:rFonts w:ascii="Times New Roman" w:hAnsi="Times New Roman" w:cs="Times New Roman"/>
          <w:b/>
          <w:sz w:val="24"/>
          <w:szCs w:val="24"/>
        </w:rPr>
        <w:t>Assignment Set – 1</w:t>
      </w:r>
    </w:p>
    <w:p w:rsidR="009C5CCE" w:rsidRDefault="009C5CCE" w:rsidP="004C24CF">
      <w:pPr>
        <w:spacing w:before="240" w:line="360" w:lineRule="auto"/>
        <w:jc w:val="both"/>
        <w:rPr>
          <w:rFonts w:ascii="Times New Roman" w:hAnsi="Times New Roman" w:cs="Times New Roman"/>
          <w:b/>
          <w:sz w:val="24"/>
          <w:szCs w:val="24"/>
        </w:rPr>
      </w:pPr>
    </w:p>
    <w:p w:rsidR="004B2789" w:rsidRPr="004C24CF" w:rsidRDefault="004B2789" w:rsidP="004C24CF">
      <w:pPr>
        <w:spacing w:before="240" w:line="360" w:lineRule="auto"/>
        <w:jc w:val="both"/>
        <w:rPr>
          <w:rFonts w:ascii="Times New Roman" w:hAnsi="Times New Roman" w:cs="Times New Roman"/>
          <w:b/>
          <w:sz w:val="24"/>
          <w:szCs w:val="24"/>
        </w:rPr>
      </w:pPr>
      <w:r w:rsidRPr="004C24CF">
        <w:rPr>
          <w:rFonts w:ascii="Times New Roman" w:hAnsi="Times New Roman" w:cs="Times New Roman"/>
          <w:b/>
          <w:sz w:val="24"/>
          <w:szCs w:val="24"/>
        </w:rPr>
        <w:t>1. What do you understand by the concept of mergers &amp; acquisitions? How will you justify the reasons and motives behind merger?</w:t>
      </w:r>
    </w:p>
    <w:p w:rsidR="00FA7B70" w:rsidRDefault="00FA7B70" w:rsidP="00287C62">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Ans 1.</w:t>
      </w:r>
    </w:p>
    <w:p w:rsidR="00673602" w:rsidRPr="00C84FD6" w:rsidRDefault="008B7D6E" w:rsidP="00673602">
      <w:pPr>
        <w:shd w:val="clear" w:color="auto" w:fill="FFFFFF"/>
        <w:spacing w:after="0" w:line="240" w:lineRule="auto"/>
        <w:jc w:val="center"/>
        <w:rPr>
          <w:rFonts w:ascii="Arial" w:hAnsi="Arial" w:cs="Times New Roman"/>
          <w:color w:val="222222"/>
          <w:sz w:val="20"/>
          <w:szCs w:val="20"/>
        </w:rPr>
      </w:pPr>
      <w:r w:rsidRPr="004C24CF">
        <w:rPr>
          <w:rFonts w:ascii="Times New Roman" w:hAnsi="Times New Roman" w:cs="Times New Roman"/>
          <w:b/>
          <w:sz w:val="24"/>
          <w:szCs w:val="24"/>
        </w:rPr>
        <w:t>Mergers:</w:t>
      </w:r>
      <w:r w:rsidRPr="004C24CF">
        <w:rPr>
          <w:rFonts w:ascii="Times New Roman" w:hAnsi="Times New Roman" w:cs="Times New Roman"/>
          <w:sz w:val="24"/>
          <w:szCs w:val="24"/>
        </w:rPr>
        <w:t xml:space="preserve"> Merger is defined as a combination where two or more than two companies combine into one company. In this process one company survives and others lose their corporate existence. The survivor acquires assets as well as liabilities of the merged company or companies. In another form of merger, one company purchases another company for cash and integrates the purchased company </w:t>
      </w:r>
      <w:r w:rsidR="00673602" w:rsidRPr="00C84FD6">
        <w:rPr>
          <w:rFonts w:ascii="Georgia" w:hAnsi="Georgia"/>
          <w:color w:val="000000"/>
          <w:sz w:val="33"/>
          <w:szCs w:val="33"/>
          <w:highlight w:val="cyan"/>
          <w:shd w:val="clear" w:color="auto" w:fill="FF0000"/>
        </w:rPr>
        <w:t>Its Half solved only</w:t>
      </w:r>
    </w:p>
    <w:p w:rsidR="00673602" w:rsidRPr="00903540" w:rsidRDefault="00673602" w:rsidP="00673602">
      <w:pPr>
        <w:shd w:val="clear" w:color="auto" w:fill="FFFFFF"/>
        <w:spacing w:before="240" w:after="240" w:line="240" w:lineRule="auto"/>
        <w:jc w:val="center"/>
        <w:rPr>
          <w:rFonts w:ascii="Georgia" w:hAnsi="Georgia"/>
          <w:sz w:val="40"/>
          <w:szCs w:val="33"/>
          <w:shd w:val="clear" w:color="auto" w:fill="FFFF00"/>
        </w:rPr>
      </w:pPr>
      <w:r w:rsidRPr="00C84FD6">
        <w:rPr>
          <w:rFonts w:ascii="Georgia" w:hAnsi="Georgia"/>
          <w:sz w:val="40"/>
          <w:szCs w:val="33"/>
          <w:shd w:val="clear" w:color="auto" w:fill="FFFF00"/>
        </w:rPr>
        <w:t>Buy Complete assignment from us</w:t>
      </w:r>
    </w:p>
    <w:p w:rsidR="00673602" w:rsidRPr="007469D2" w:rsidRDefault="00673602" w:rsidP="00673602">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r w:rsidRPr="007469D2">
        <w:rPr>
          <w:rFonts w:ascii="Georgia" w:hAnsi="Georgia"/>
          <w:b/>
          <w:color w:val="222222"/>
          <w:sz w:val="33"/>
          <w:szCs w:val="33"/>
          <w:shd w:val="clear" w:color="auto" w:fill="FFFF00"/>
        </w:rPr>
        <w:t>/  assignment</w:t>
      </w:r>
    </w:p>
    <w:p w:rsidR="00673602" w:rsidRPr="007469D2" w:rsidRDefault="00673602" w:rsidP="00673602">
      <w:pPr>
        <w:spacing w:before="240" w:after="240" w:line="240" w:lineRule="auto"/>
        <w:jc w:val="center"/>
        <w:rPr>
          <w:rFonts w:ascii="Georgia" w:hAnsi="Georgia"/>
          <w:b/>
          <w:color w:val="FF0000"/>
          <w:sz w:val="36"/>
          <w:szCs w:val="36"/>
        </w:rPr>
      </w:pPr>
      <w:r w:rsidRPr="00A968DD">
        <w:rPr>
          <w:rFonts w:ascii="Georgia" w:hAnsi="Georgia"/>
          <w:b/>
          <w:sz w:val="40"/>
          <w:szCs w:val="40"/>
        </w:rPr>
        <w:t xml:space="preserve">MUJ </w:t>
      </w:r>
      <w:r w:rsidRPr="00A968DD">
        <w:rPr>
          <w:rFonts w:ascii="Georgia" w:hAnsi="Georgia"/>
          <w:b/>
          <w:sz w:val="40"/>
          <w:szCs w:val="40"/>
          <w:highlight w:val="yellow"/>
        </w:rPr>
        <w:t>Manipal University</w:t>
      </w:r>
      <w:r w:rsidRPr="00A968DD">
        <w:rPr>
          <w:rFonts w:ascii="Georgia" w:hAnsi="Georgia"/>
          <w:b/>
          <w:color w:val="222222"/>
          <w:sz w:val="33"/>
          <w:szCs w:val="33"/>
          <w:highlight w:val="yellow"/>
          <w:shd w:val="clear" w:color="auto" w:fill="FFFF00"/>
        </w:rPr>
        <w:t xml:space="preserve"> </w:t>
      </w:r>
      <w:r>
        <w:rPr>
          <w:rFonts w:ascii="Georgia" w:hAnsi="Georgia"/>
          <w:b/>
          <w:sz w:val="36"/>
          <w:szCs w:val="36"/>
        </w:rPr>
        <w:t>Complete Solved</w:t>
      </w:r>
      <w:r w:rsidRPr="007469D2">
        <w:rPr>
          <w:rFonts w:ascii="Georgia" w:hAnsi="Georgia"/>
          <w:b/>
          <w:sz w:val="36"/>
          <w:szCs w:val="36"/>
        </w:rPr>
        <w:t>Assignments</w:t>
      </w:r>
      <w:r w:rsidRPr="007469D2">
        <w:rPr>
          <w:rFonts w:ascii="Georgia" w:hAnsi="Georgia"/>
          <w:b/>
          <w:color w:val="FF0000"/>
          <w:sz w:val="36"/>
          <w:szCs w:val="36"/>
        </w:rPr>
        <w:t xml:space="preserve">  </w:t>
      </w:r>
      <w:r w:rsidRPr="007469D2">
        <w:rPr>
          <w:rFonts w:ascii="Georgia" w:hAnsi="Georgia"/>
          <w:b/>
          <w:bCs/>
          <w:color w:val="FFFFFF" w:themeColor="background1"/>
          <w:sz w:val="36"/>
          <w:szCs w:val="36"/>
          <w:highlight w:val="red"/>
          <w:shd w:val="clear" w:color="auto" w:fill="FFFF00"/>
        </w:rPr>
        <w:t xml:space="preserve">session </w:t>
      </w:r>
      <w:r>
        <w:rPr>
          <w:rFonts w:ascii="Georgia" w:hAnsi="Georgia"/>
          <w:b/>
          <w:bCs/>
          <w:color w:val="FFFFFF" w:themeColor="background1"/>
          <w:sz w:val="36"/>
          <w:szCs w:val="36"/>
          <w:highlight w:val="red"/>
          <w:shd w:val="clear" w:color="auto" w:fill="FFFF00"/>
        </w:rPr>
        <w:t>March</w:t>
      </w:r>
      <w:r w:rsidRPr="007469D2">
        <w:rPr>
          <w:rFonts w:ascii="Georgia" w:hAnsi="Georgia"/>
          <w:b/>
          <w:bCs/>
          <w:color w:val="FFFFFF" w:themeColor="background1"/>
          <w:sz w:val="36"/>
          <w:szCs w:val="36"/>
          <w:highlight w:val="red"/>
          <w:shd w:val="clear" w:color="auto" w:fill="FFFF00"/>
        </w:rPr>
        <w:t xml:space="preserve"> 20</w:t>
      </w:r>
      <w:r>
        <w:rPr>
          <w:rFonts w:ascii="Georgia" w:hAnsi="Georgia"/>
          <w:b/>
          <w:bCs/>
          <w:color w:val="FFFFFF" w:themeColor="background1"/>
          <w:sz w:val="36"/>
          <w:szCs w:val="36"/>
          <w:highlight w:val="red"/>
          <w:shd w:val="clear" w:color="auto" w:fill="FFFF00"/>
        </w:rPr>
        <w:t>23</w:t>
      </w:r>
    </w:p>
    <w:p w:rsidR="00673602" w:rsidRPr="007469D2" w:rsidRDefault="00673602" w:rsidP="00673602">
      <w:pPr>
        <w:spacing w:before="240" w:after="240" w:line="240" w:lineRule="auto"/>
        <w:jc w:val="center"/>
        <w:rPr>
          <w:rFonts w:ascii="Georgia" w:hAnsi="Georgia"/>
          <w:sz w:val="32"/>
          <w:szCs w:val="32"/>
        </w:rPr>
      </w:pPr>
      <w:r w:rsidRPr="007469D2">
        <w:rPr>
          <w:rFonts w:ascii="Georgia" w:hAnsi="Georgia"/>
          <w:sz w:val="32"/>
          <w:szCs w:val="32"/>
        </w:rPr>
        <w:t>buy cheap assignment help online from us easily</w:t>
      </w:r>
    </w:p>
    <w:p w:rsidR="00673602" w:rsidRPr="007469D2" w:rsidRDefault="00673602" w:rsidP="00673602">
      <w:pPr>
        <w:spacing w:before="240" w:after="240" w:line="240" w:lineRule="auto"/>
        <w:jc w:val="center"/>
        <w:rPr>
          <w:rFonts w:ascii="Georgia" w:hAnsi="Georgia"/>
          <w:sz w:val="32"/>
          <w:szCs w:val="32"/>
          <w:lang w:val="en-GB"/>
        </w:rPr>
      </w:pPr>
      <w:r w:rsidRPr="007469D2">
        <w:rPr>
          <w:rFonts w:ascii="Georgia" w:hAnsi="Georgia"/>
          <w:sz w:val="32"/>
          <w:szCs w:val="32"/>
        </w:rPr>
        <w:t xml:space="preserve">we are here to help you with the best and cheap help </w:t>
      </w:r>
    </w:p>
    <w:p w:rsidR="00673602" w:rsidRPr="007469D2" w:rsidRDefault="00673602" w:rsidP="00673602">
      <w:pPr>
        <w:spacing w:before="240" w:after="240" w:line="240" w:lineRule="auto"/>
        <w:jc w:val="center"/>
        <w:rPr>
          <w:rFonts w:ascii="Georgia" w:hAnsi="Georgia"/>
          <w:b/>
          <w:sz w:val="44"/>
          <w:szCs w:val="44"/>
        </w:rPr>
      </w:pPr>
      <w:r w:rsidRPr="007469D2">
        <w:rPr>
          <w:rFonts w:ascii="Georgia" w:hAnsi="Georgia"/>
          <w:b/>
          <w:sz w:val="36"/>
          <w:szCs w:val="36"/>
        </w:rPr>
        <w:t>Contact No –</w:t>
      </w:r>
      <w:r w:rsidRPr="007469D2">
        <w:rPr>
          <w:rFonts w:ascii="Georgia" w:hAnsi="Georgia"/>
          <w:b/>
          <w:sz w:val="44"/>
          <w:szCs w:val="44"/>
        </w:rPr>
        <w:t xml:space="preserve"> </w:t>
      </w:r>
      <w:r w:rsidRPr="007469D2">
        <w:rPr>
          <w:rFonts w:ascii="Georgia" w:hAnsi="Georgia"/>
          <w:b/>
          <w:sz w:val="40"/>
          <w:szCs w:val="40"/>
          <w:highlight w:val="yellow"/>
        </w:rPr>
        <w:t>8791514139</w:t>
      </w:r>
      <w:r w:rsidRPr="007469D2">
        <w:rPr>
          <w:rFonts w:ascii="Georgia" w:hAnsi="Georgia"/>
          <w:b/>
          <w:sz w:val="40"/>
          <w:szCs w:val="40"/>
        </w:rPr>
        <w:t xml:space="preserve"> (WhatsApp)</w:t>
      </w:r>
    </w:p>
    <w:p w:rsidR="00673602" w:rsidRPr="007469D2" w:rsidRDefault="00673602" w:rsidP="00673602">
      <w:pPr>
        <w:spacing w:before="240" w:after="240" w:line="240" w:lineRule="auto"/>
        <w:jc w:val="center"/>
        <w:rPr>
          <w:rFonts w:ascii="Georgia" w:hAnsi="Georgia"/>
          <w:b/>
          <w:sz w:val="32"/>
          <w:szCs w:val="32"/>
        </w:rPr>
      </w:pPr>
      <w:r w:rsidRPr="007469D2">
        <w:rPr>
          <w:rFonts w:ascii="Georgia" w:hAnsi="Georgia"/>
          <w:b/>
          <w:sz w:val="32"/>
          <w:szCs w:val="32"/>
        </w:rPr>
        <w:t>OR</w:t>
      </w:r>
    </w:p>
    <w:p w:rsidR="00673602" w:rsidRPr="007469D2" w:rsidRDefault="00673602" w:rsidP="00673602">
      <w:pPr>
        <w:spacing w:before="240" w:after="240" w:line="240" w:lineRule="auto"/>
        <w:jc w:val="center"/>
        <w:rPr>
          <w:rFonts w:ascii="Georgia" w:hAnsi="Georgia"/>
          <w:b/>
          <w:sz w:val="32"/>
          <w:szCs w:val="32"/>
        </w:rPr>
      </w:pPr>
      <w:r w:rsidRPr="007469D2">
        <w:rPr>
          <w:rFonts w:ascii="Georgia" w:hAnsi="Georgia"/>
          <w:b/>
          <w:sz w:val="32"/>
          <w:szCs w:val="32"/>
        </w:rPr>
        <w:t xml:space="preserve">Mail us-  </w:t>
      </w:r>
      <w:hyperlink r:id="rId8" w:history="1">
        <w:r w:rsidRPr="007469D2">
          <w:rPr>
            <w:rFonts w:ascii="Georgia" w:hAnsi="Georgia"/>
            <w:b/>
            <w:color w:val="0000FF"/>
            <w:sz w:val="32"/>
            <w:u w:val="single"/>
          </w:rPr>
          <w:t>bestassignment247@gmail.com</w:t>
        </w:r>
      </w:hyperlink>
    </w:p>
    <w:p w:rsidR="00673602" w:rsidRDefault="00673602" w:rsidP="00673602">
      <w:pPr>
        <w:spacing w:before="240" w:after="240" w:line="240" w:lineRule="auto"/>
        <w:jc w:val="center"/>
        <w:rPr>
          <w:rFonts w:ascii="Georgia" w:hAnsi="Georgia"/>
          <w:b/>
          <w:color w:val="7030A0"/>
          <w:sz w:val="32"/>
          <w:szCs w:val="32"/>
        </w:rPr>
      </w:pPr>
      <w:r w:rsidRPr="007514F5">
        <w:rPr>
          <w:rFonts w:ascii="Georgia" w:hAnsi="Georgia"/>
          <w:b/>
          <w:sz w:val="32"/>
          <w:szCs w:val="32"/>
        </w:rPr>
        <w:lastRenderedPageBreak/>
        <w:t xml:space="preserve">Our website - </w:t>
      </w:r>
      <w:hyperlink r:id="rId9" w:history="1">
        <w:r w:rsidRPr="008171B6">
          <w:rPr>
            <w:rStyle w:val="Hyperlink"/>
            <w:rFonts w:ascii="Georgia" w:hAnsi="Georgia"/>
            <w:b/>
            <w:sz w:val="32"/>
            <w:szCs w:val="32"/>
          </w:rPr>
          <w:t>www.assignmentsupport.in</w:t>
        </w:r>
      </w:hyperlink>
    </w:p>
    <w:p w:rsidR="009C5CCE" w:rsidRDefault="009C5CCE" w:rsidP="00673602">
      <w:pPr>
        <w:shd w:val="clear" w:color="auto" w:fill="FFFFFF"/>
        <w:spacing w:line="360" w:lineRule="auto"/>
        <w:jc w:val="both"/>
        <w:rPr>
          <w:rFonts w:ascii="Times New Roman" w:hAnsi="Times New Roman" w:cs="Times New Roman"/>
          <w:b/>
          <w:sz w:val="24"/>
          <w:szCs w:val="24"/>
        </w:rPr>
      </w:pPr>
    </w:p>
    <w:p w:rsidR="004B2789" w:rsidRPr="004C24CF" w:rsidRDefault="004B2789" w:rsidP="004C24CF">
      <w:pPr>
        <w:spacing w:before="240" w:line="360" w:lineRule="auto"/>
        <w:jc w:val="both"/>
        <w:rPr>
          <w:rFonts w:ascii="Times New Roman" w:hAnsi="Times New Roman" w:cs="Times New Roman"/>
          <w:b/>
          <w:sz w:val="24"/>
          <w:szCs w:val="24"/>
        </w:rPr>
      </w:pPr>
      <w:r w:rsidRPr="004C24CF">
        <w:rPr>
          <w:rFonts w:ascii="Times New Roman" w:hAnsi="Times New Roman" w:cs="Times New Roman"/>
          <w:b/>
          <w:sz w:val="24"/>
          <w:szCs w:val="24"/>
        </w:rPr>
        <w:t>2. “To examine the issues that may contribute to the failure of acquisition and value destruction, a five-stage model of mergers and acquisitions was developed by the author Sudi Sudarsanam.” Justify the statement by describing five stage model in detail.</w:t>
      </w:r>
      <w:r w:rsidRPr="004C24CF">
        <w:rPr>
          <w:rFonts w:ascii="Times New Roman" w:hAnsi="Times New Roman" w:cs="Times New Roman"/>
          <w:b/>
          <w:sz w:val="24"/>
          <w:szCs w:val="24"/>
        </w:rPr>
        <w:tab/>
      </w:r>
    </w:p>
    <w:p w:rsidR="00FA7B70" w:rsidRDefault="00FA7B70" w:rsidP="00FA7B70">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rsidR="004C24CF" w:rsidRPr="004C24CF" w:rsidRDefault="004C24CF" w:rsidP="004C24CF">
      <w:pPr>
        <w:spacing w:before="240" w:line="360" w:lineRule="auto"/>
        <w:jc w:val="both"/>
        <w:rPr>
          <w:rFonts w:ascii="Times New Roman" w:hAnsi="Times New Roman" w:cs="Times New Roman"/>
          <w:sz w:val="24"/>
          <w:szCs w:val="24"/>
        </w:rPr>
      </w:pPr>
      <w:r w:rsidRPr="004C24CF">
        <w:rPr>
          <w:rFonts w:ascii="Times New Roman" w:hAnsi="Times New Roman" w:cs="Times New Roman"/>
          <w:b/>
          <w:sz w:val="24"/>
          <w:szCs w:val="24"/>
        </w:rPr>
        <w:t>Five stage model of mergers and acquisitions</w:t>
      </w:r>
    </w:p>
    <w:p w:rsidR="004C24CF" w:rsidRPr="004C24CF" w:rsidRDefault="004C24CF" w:rsidP="004C24CF">
      <w:pPr>
        <w:spacing w:before="240" w:line="360" w:lineRule="auto"/>
        <w:jc w:val="both"/>
        <w:rPr>
          <w:rFonts w:ascii="Times New Roman" w:hAnsi="Times New Roman" w:cs="Times New Roman"/>
          <w:b/>
          <w:sz w:val="24"/>
          <w:szCs w:val="24"/>
        </w:rPr>
      </w:pPr>
      <w:r w:rsidRPr="004C24CF">
        <w:rPr>
          <w:rFonts w:ascii="Times New Roman" w:hAnsi="Times New Roman" w:cs="Times New Roman"/>
          <w:b/>
          <w:sz w:val="24"/>
          <w:szCs w:val="24"/>
        </w:rPr>
        <w:t xml:space="preserve">Stage 1: Corporate strategy evolution </w:t>
      </w:r>
    </w:p>
    <w:p w:rsidR="004C24CF" w:rsidRPr="004C24CF" w:rsidRDefault="004C24CF" w:rsidP="00287C62">
      <w:pPr>
        <w:spacing w:before="240" w:line="360" w:lineRule="auto"/>
        <w:jc w:val="both"/>
        <w:rPr>
          <w:rFonts w:ascii="Times New Roman" w:hAnsi="Times New Roman" w:cs="Times New Roman"/>
          <w:sz w:val="24"/>
          <w:szCs w:val="24"/>
        </w:rPr>
      </w:pPr>
      <w:r w:rsidRPr="004C24CF">
        <w:rPr>
          <w:rFonts w:ascii="Times New Roman" w:hAnsi="Times New Roman" w:cs="Times New Roman"/>
          <w:sz w:val="24"/>
          <w:szCs w:val="24"/>
        </w:rPr>
        <w:t xml:space="preserve">The goal of M &amp; A is to achieve corporate and business strategic objectives. Corporate strategy aims to achieve ways to optimize the portfolio of businesses that a firm has and how that portfolio can be modified in the interest of the shareholders. Business strategy aims to enhance the firm’s competitive positioning on a sustainable basis in its chosen markets. Both </w:t>
      </w:r>
    </w:p>
    <w:p w:rsidR="00FA7B70" w:rsidRDefault="00FA7B70" w:rsidP="004C24CF">
      <w:pPr>
        <w:spacing w:before="240" w:line="360" w:lineRule="auto"/>
        <w:jc w:val="both"/>
        <w:rPr>
          <w:rFonts w:ascii="Times New Roman" w:hAnsi="Times New Roman" w:cs="Times New Roman"/>
          <w:b/>
          <w:sz w:val="24"/>
          <w:szCs w:val="24"/>
        </w:rPr>
      </w:pPr>
    </w:p>
    <w:p w:rsidR="004C1A52" w:rsidRPr="004C24CF" w:rsidRDefault="004B2789" w:rsidP="004C24CF">
      <w:pPr>
        <w:spacing w:before="240" w:line="360" w:lineRule="auto"/>
        <w:jc w:val="both"/>
        <w:rPr>
          <w:rFonts w:ascii="Times New Roman" w:hAnsi="Times New Roman" w:cs="Times New Roman"/>
          <w:b/>
          <w:sz w:val="24"/>
          <w:szCs w:val="24"/>
        </w:rPr>
      </w:pPr>
      <w:r w:rsidRPr="004C24CF">
        <w:rPr>
          <w:rFonts w:ascii="Times New Roman" w:hAnsi="Times New Roman" w:cs="Times New Roman"/>
          <w:b/>
          <w:sz w:val="24"/>
          <w:szCs w:val="24"/>
        </w:rPr>
        <w:t>3. Discuss in brief Management Buyout. Explain the motives and structure of Management Buyout.</w:t>
      </w:r>
      <w:r w:rsidRPr="004C24CF">
        <w:rPr>
          <w:rFonts w:ascii="Times New Roman" w:hAnsi="Times New Roman" w:cs="Times New Roman"/>
          <w:b/>
          <w:sz w:val="24"/>
          <w:szCs w:val="24"/>
        </w:rPr>
        <w:tab/>
      </w:r>
    </w:p>
    <w:p w:rsidR="00FA7B70" w:rsidRDefault="00FA7B70" w:rsidP="00FA7B70">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Ans 3.</w:t>
      </w:r>
    </w:p>
    <w:p w:rsidR="002D2B34" w:rsidRDefault="004B2789" w:rsidP="00287C62">
      <w:pPr>
        <w:spacing w:before="240" w:line="360" w:lineRule="auto"/>
        <w:jc w:val="both"/>
        <w:rPr>
          <w:rFonts w:ascii="Times New Roman" w:hAnsi="Times New Roman" w:cs="Times New Roman"/>
          <w:sz w:val="24"/>
          <w:szCs w:val="24"/>
        </w:rPr>
      </w:pPr>
      <w:r w:rsidRPr="004C24CF">
        <w:rPr>
          <w:rFonts w:ascii="Times New Roman" w:hAnsi="Times New Roman" w:cs="Times New Roman"/>
          <w:b/>
          <w:sz w:val="24"/>
          <w:szCs w:val="24"/>
        </w:rPr>
        <w:t>Management Buyout:</w:t>
      </w:r>
      <w:r w:rsidRPr="004C24CF">
        <w:rPr>
          <w:rFonts w:ascii="Times New Roman" w:hAnsi="Times New Roman" w:cs="Times New Roman"/>
          <w:sz w:val="24"/>
          <w:szCs w:val="24"/>
        </w:rPr>
        <w:t xml:space="preserve"> In this case, the management of the company buys the company, and they may be joined by employees in the venture. This practice is sometimes questioned because management can have unfair advantages in negotiations, and could potentially manipulate the value of the company in order to bring down the purchase price. On the other hand, for employees and management, a management buyout serves as a motivation to make </w:t>
      </w:r>
    </w:p>
    <w:p w:rsidR="00287C62" w:rsidRDefault="00287C62" w:rsidP="00287C62">
      <w:pPr>
        <w:spacing w:before="240" w:line="360" w:lineRule="auto"/>
        <w:jc w:val="both"/>
        <w:rPr>
          <w:rFonts w:ascii="Times New Roman" w:hAnsi="Times New Roman" w:cs="Times New Roman"/>
          <w:b/>
          <w:sz w:val="24"/>
          <w:szCs w:val="24"/>
        </w:rPr>
      </w:pPr>
    </w:p>
    <w:p w:rsidR="00FA7B70" w:rsidRDefault="004B2789" w:rsidP="002D2B34">
      <w:pPr>
        <w:spacing w:before="240" w:line="360" w:lineRule="auto"/>
        <w:jc w:val="center"/>
        <w:rPr>
          <w:rFonts w:ascii="Times New Roman" w:hAnsi="Times New Roman" w:cs="Times New Roman"/>
          <w:b/>
          <w:sz w:val="24"/>
          <w:szCs w:val="24"/>
        </w:rPr>
      </w:pPr>
      <w:r w:rsidRPr="004C24CF">
        <w:rPr>
          <w:rFonts w:ascii="Times New Roman" w:hAnsi="Times New Roman" w:cs="Times New Roman"/>
          <w:b/>
          <w:sz w:val="24"/>
          <w:szCs w:val="24"/>
        </w:rPr>
        <w:t>Assignment Set – 2</w:t>
      </w:r>
    </w:p>
    <w:p w:rsidR="00FA7B70" w:rsidRDefault="00FA7B70" w:rsidP="004C24CF">
      <w:pPr>
        <w:spacing w:before="240" w:line="360" w:lineRule="auto"/>
        <w:jc w:val="both"/>
        <w:rPr>
          <w:rFonts w:ascii="Times New Roman" w:hAnsi="Times New Roman" w:cs="Times New Roman"/>
          <w:b/>
          <w:sz w:val="24"/>
          <w:szCs w:val="24"/>
        </w:rPr>
      </w:pPr>
    </w:p>
    <w:p w:rsidR="004B2789" w:rsidRPr="004C24CF" w:rsidRDefault="004B2789" w:rsidP="004C24CF">
      <w:pPr>
        <w:spacing w:before="240" w:line="360" w:lineRule="auto"/>
        <w:jc w:val="both"/>
        <w:rPr>
          <w:rFonts w:ascii="Times New Roman" w:hAnsi="Times New Roman" w:cs="Times New Roman"/>
          <w:b/>
          <w:sz w:val="24"/>
          <w:szCs w:val="24"/>
        </w:rPr>
      </w:pPr>
      <w:r w:rsidRPr="004C24CF">
        <w:rPr>
          <w:rFonts w:ascii="Times New Roman" w:hAnsi="Times New Roman" w:cs="Times New Roman"/>
          <w:b/>
          <w:sz w:val="24"/>
          <w:szCs w:val="24"/>
        </w:rPr>
        <w:lastRenderedPageBreak/>
        <w:t>1. Outline and describe the content which should be included in Public Announcement of Offer.</w:t>
      </w:r>
      <w:r w:rsidRPr="004C24CF">
        <w:rPr>
          <w:rFonts w:ascii="Times New Roman" w:hAnsi="Times New Roman" w:cs="Times New Roman"/>
          <w:b/>
          <w:sz w:val="24"/>
          <w:szCs w:val="24"/>
        </w:rPr>
        <w:tab/>
        <w:t xml:space="preserve">   </w:t>
      </w:r>
    </w:p>
    <w:p w:rsidR="00FA7B70" w:rsidRDefault="00FA7B70" w:rsidP="00FA7B70">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Ans 1.</w:t>
      </w:r>
    </w:p>
    <w:p w:rsidR="00512998" w:rsidRPr="004C24CF" w:rsidRDefault="00512998" w:rsidP="004C24CF">
      <w:pPr>
        <w:spacing w:before="240" w:line="360" w:lineRule="auto"/>
        <w:jc w:val="both"/>
        <w:rPr>
          <w:rFonts w:ascii="Times New Roman" w:hAnsi="Times New Roman" w:cs="Times New Roman"/>
          <w:b/>
          <w:sz w:val="24"/>
          <w:szCs w:val="24"/>
        </w:rPr>
      </w:pPr>
      <w:r w:rsidRPr="004C24CF">
        <w:rPr>
          <w:rFonts w:ascii="Times New Roman" w:hAnsi="Times New Roman" w:cs="Times New Roman"/>
          <w:b/>
          <w:sz w:val="24"/>
          <w:szCs w:val="24"/>
        </w:rPr>
        <w:t xml:space="preserve">The content of the Public Announcement of Offer should include: </w:t>
      </w:r>
    </w:p>
    <w:p w:rsidR="00512998" w:rsidRPr="004C24CF" w:rsidRDefault="00512998" w:rsidP="004C24CF">
      <w:pPr>
        <w:spacing w:before="240" w:line="360" w:lineRule="auto"/>
        <w:jc w:val="both"/>
        <w:rPr>
          <w:rFonts w:ascii="Times New Roman" w:hAnsi="Times New Roman" w:cs="Times New Roman"/>
          <w:sz w:val="24"/>
          <w:szCs w:val="24"/>
        </w:rPr>
      </w:pPr>
      <w:r w:rsidRPr="004C24CF">
        <w:rPr>
          <w:rFonts w:ascii="Times New Roman" w:hAnsi="Times New Roman" w:cs="Times New Roman"/>
          <w:sz w:val="24"/>
          <w:szCs w:val="24"/>
        </w:rPr>
        <w:t xml:space="preserve">1. The number of fully paid-up and partly paid-up shares, paid-up share capital of the target company; </w:t>
      </w:r>
    </w:p>
    <w:p w:rsidR="00512998" w:rsidRPr="004C24CF" w:rsidRDefault="00512998" w:rsidP="004C24CF">
      <w:pPr>
        <w:spacing w:before="240" w:line="360" w:lineRule="auto"/>
        <w:jc w:val="both"/>
        <w:rPr>
          <w:rFonts w:ascii="Times New Roman" w:hAnsi="Times New Roman" w:cs="Times New Roman"/>
          <w:sz w:val="24"/>
          <w:szCs w:val="24"/>
        </w:rPr>
      </w:pPr>
      <w:r w:rsidRPr="004C24CF">
        <w:rPr>
          <w:rFonts w:ascii="Times New Roman" w:hAnsi="Times New Roman" w:cs="Times New Roman"/>
          <w:sz w:val="24"/>
          <w:szCs w:val="24"/>
        </w:rPr>
        <w:t>2. The percentage of shares proposed to be acquired from the public and total number subject to minimum as specified in sub-regulation (1) of Regulation 21;</w:t>
      </w:r>
    </w:p>
    <w:p w:rsidR="00512998" w:rsidRPr="004C24CF" w:rsidRDefault="00512998" w:rsidP="004C24CF">
      <w:pPr>
        <w:spacing w:before="240" w:line="360" w:lineRule="auto"/>
        <w:jc w:val="both"/>
        <w:rPr>
          <w:rFonts w:ascii="Times New Roman" w:hAnsi="Times New Roman" w:cs="Times New Roman"/>
          <w:sz w:val="24"/>
          <w:szCs w:val="24"/>
        </w:rPr>
      </w:pPr>
      <w:r w:rsidRPr="004C24CF">
        <w:rPr>
          <w:rFonts w:ascii="Times New Roman" w:hAnsi="Times New Roman" w:cs="Times New Roman"/>
          <w:sz w:val="24"/>
          <w:szCs w:val="24"/>
        </w:rPr>
        <w:t xml:space="preserve"> 3. The minimum offer price for each fully paid-up or partly paid-up share; </w:t>
      </w:r>
    </w:p>
    <w:p w:rsidR="00FA7B70" w:rsidRDefault="00FA7B70" w:rsidP="004C24CF">
      <w:pPr>
        <w:spacing w:before="240" w:line="360" w:lineRule="auto"/>
        <w:jc w:val="both"/>
        <w:rPr>
          <w:rFonts w:ascii="Times New Roman" w:hAnsi="Times New Roman" w:cs="Times New Roman"/>
          <w:b/>
          <w:sz w:val="24"/>
          <w:szCs w:val="24"/>
        </w:rPr>
      </w:pPr>
    </w:p>
    <w:p w:rsidR="004B2789" w:rsidRPr="004C24CF" w:rsidRDefault="004B2789" w:rsidP="004C24CF">
      <w:pPr>
        <w:spacing w:before="240" w:line="360" w:lineRule="auto"/>
        <w:jc w:val="both"/>
        <w:rPr>
          <w:rFonts w:ascii="Times New Roman" w:hAnsi="Times New Roman" w:cs="Times New Roman"/>
          <w:b/>
          <w:sz w:val="24"/>
          <w:szCs w:val="24"/>
        </w:rPr>
      </w:pPr>
      <w:r w:rsidRPr="004C24CF">
        <w:rPr>
          <w:rFonts w:ascii="Times New Roman" w:hAnsi="Times New Roman" w:cs="Times New Roman"/>
          <w:b/>
          <w:sz w:val="24"/>
          <w:szCs w:val="24"/>
        </w:rPr>
        <w:t>2. Discuss basis of valuation in detail with suitable example.</w:t>
      </w:r>
      <w:r w:rsidRPr="004C24CF">
        <w:rPr>
          <w:rFonts w:ascii="Times New Roman" w:hAnsi="Times New Roman" w:cs="Times New Roman"/>
          <w:b/>
          <w:sz w:val="24"/>
          <w:szCs w:val="24"/>
        </w:rPr>
        <w:tab/>
      </w:r>
    </w:p>
    <w:p w:rsidR="00FA7B70" w:rsidRDefault="00FA7B70" w:rsidP="00FA7B70">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rsidR="00512998" w:rsidRPr="004C24CF" w:rsidRDefault="00512998" w:rsidP="004C24CF">
      <w:pPr>
        <w:spacing w:before="240" w:line="360" w:lineRule="auto"/>
        <w:jc w:val="both"/>
        <w:rPr>
          <w:rFonts w:ascii="Times New Roman" w:hAnsi="Times New Roman" w:cs="Times New Roman"/>
          <w:sz w:val="24"/>
          <w:szCs w:val="24"/>
        </w:rPr>
      </w:pPr>
      <w:r w:rsidRPr="004C24CF">
        <w:rPr>
          <w:rFonts w:ascii="Times New Roman" w:hAnsi="Times New Roman" w:cs="Times New Roman"/>
          <w:sz w:val="24"/>
          <w:szCs w:val="24"/>
        </w:rPr>
        <w:t xml:space="preserve">The financial analysis required in the case of a merger is the valuation of assets or stocks of the target company in which the acquirer contemplates to invest. </w:t>
      </w:r>
    </w:p>
    <w:p w:rsidR="00512998" w:rsidRPr="004C24CF" w:rsidRDefault="00512998" w:rsidP="004C24CF">
      <w:pPr>
        <w:spacing w:before="240" w:line="360" w:lineRule="auto"/>
        <w:jc w:val="both"/>
        <w:rPr>
          <w:rFonts w:ascii="Times New Roman" w:hAnsi="Times New Roman" w:cs="Times New Roman"/>
          <w:sz w:val="24"/>
          <w:szCs w:val="24"/>
        </w:rPr>
      </w:pPr>
      <w:r w:rsidRPr="004C24CF">
        <w:rPr>
          <w:rFonts w:ascii="Times New Roman" w:hAnsi="Times New Roman" w:cs="Times New Roman"/>
          <w:sz w:val="24"/>
          <w:szCs w:val="24"/>
        </w:rPr>
        <w:t xml:space="preserve">There are several basis of valuation: </w:t>
      </w:r>
    </w:p>
    <w:p w:rsidR="009C5CCE" w:rsidRDefault="00512998" w:rsidP="00287C62">
      <w:pPr>
        <w:spacing w:before="240" w:line="360" w:lineRule="auto"/>
        <w:jc w:val="both"/>
        <w:rPr>
          <w:rFonts w:ascii="Times New Roman" w:hAnsi="Times New Roman" w:cs="Times New Roman"/>
          <w:b/>
          <w:sz w:val="24"/>
          <w:szCs w:val="24"/>
        </w:rPr>
      </w:pPr>
      <w:r w:rsidRPr="004C24CF">
        <w:rPr>
          <w:rFonts w:ascii="Times New Roman" w:hAnsi="Times New Roman" w:cs="Times New Roman"/>
          <w:b/>
          <w:sz w:val="24"/>
          <w:szCs w:val="24"/>
        </w:rPr>
        <w:t>1. Asset value:</w:t>
      </w:r>
      <w:r w:rsidRPr="004C24CF">
        <w:rPr>
          <w:rFonts w:ascii="Times New Roman" w:hAnsi="Times New Roman" w:cs="Times New Roman"/>
          <w:sz w:val="24"/>
          <w:szCs w:val="24"/>
        </w:rPr>
        <w:t xml:space="preserve"> In valuation based on asset value, the business is taken as a going concern. Market value of all the assets is assessed by valuers, including freehold and leasehold land, </w:t>
      </w:r>
    </w:p>
    <w:p w:rsidR="004B2789" w:rsidRPr="004C24CF" w:rsidRDefault="004B2789" w:rsidP="004C24CF">
      <w:pPr>
        <w:spacing w:before="240" w:after="240" w:line="360" w:lineRule="auto"/>
        <w:jc w:val="both"/>
        <w:rPr>
          <w:rFonts w:ascii="Times New Roman" w:hAnsi="Times New Roman" w:cs="Times New Roman"/>
          <w:b/>
          <w:sz w:val="24"/>
          <w:szCs w:val="24"/>
        </w:rPr>
      </w:pPr>
      <w:r w:rsidRPr="004C24CF">
        <w:rPr>
          <w:rFonts w:ascii="Times New Roman" w:hAnsi="Times New Roman" w:cs="Times New Roman"/>
          <w:b/>
          <w:sz w:val="24"/>
          <w:szCs w:val="24"/>
        </w:rPr>
        <w:t>3. Write a short note on the following:</w:t>
      </w:r>
    </w:p>
    <w:p w:rsidR="00FA7B70" w:rsidRDefault="00FA7B70" w:rsidP="00FA7B70">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Ans 3</w:t>
      </w:r>
      <w:r w:rsidR="009C5CCE">
        <w:rPr>
          <w:rFonts w:ascii="Times New Roman" w:hAnsi="Times New Roman" w:cs="Times New Roman"/>
          <w:b/>
          <w:sz w:val="24"/>
          <w:szCs w:val="24"/>
        </w:rPr>
        <w:t>a</w:t>
      </w:r>
      <w:r>
        <w:rPr>
          <w:rFonts w:ascii="Times New Roman" w:hAnsi="Times New Roman" w:cs="Times New Roman"/>
          <w:b/>
          <w:sz w:val="24"/>
          <w:szCs w:val="24"/>
        </w:rPr>
        <w:t>.</w:t>
      </w:r>
    </w:p>
    <w:p w:rsidR="004B2789" w:rsidRPr="004C24CF" w:rsidRDefault="004B2789" w:rsidP="004C24CF">
      <w:pPr>
        <w:spacing w:before="240" w:line="360" w:lineRule="auto"/>
        <w:jc w:val="both"/>
        <w:rPr>
          <w:rFonts w:ascii="Times New Roman" w:hAnsi="Times New Roman" w:cs="Times New Roman"/>
          <w:b/>
          <w:sz w:val="24"/>
          <w:szCs w:val="24"/>
        </w:rPr>
      </w:pPr>
      <w:r w:rsidRPr="004C24CF">
        <w:rPr>
          <w:rFonts w:ascii="Times New Roman" w:hAnsi="Times New Roman" w:cs="Times New Roman"/>
          <w:b/>
          <w:sz w:val="24"/>
          <w:szCs w:val="24"/>
        </w:rPr>
        <w:t>a. Post merger integration model.</w:t>
      </w:r>
    </w:p>
    <w:p w:rsidR="00512998" w:rsidRPr="004C24CF" w:rsidRDefault="00512998" w:rsidP="004C24CF">
      <w:pPr>
        <w:spacing w:before="240" w:line="360" w:lineRule="auto"/>
        <w:jc w:val="both"/>
        <w:rPr>
          <w:rFonts w:ascii="Times New Roman" w:hAnsi="Times New Roman" w:cs="Times New Roman"/>
          <w:sz w:val="24"/>
          <w:szCs w:val="24"/>
        </w:rPr>
      </w:pPr>
      <w:r w:rsidRPr="004C24CF">
        <w:rPr>
          <w:rFonts w:ascii="Times New Roman" w:hAnsi="Times New Roman" w:cs="Times New Roman"/>
          <w:sz w:val="24"/>
          <w:szCs w:val="24"/>
        </w:rPr>
        <w:t xml:space="preserve">Key to successful mergers and acquisitions is ‘being able to take the differences inherent in the two companies and meld them to create an enhanced capability.’ </w:t>
      </w:r>
    </w:p>
    <w:p w:rsidR="009C5CCE" w:rsidRDefault="00512998" w:rsidP="004C24CF">
      <w:pPr>
        <w:spacing w:before="240" w:line="360" w:lineRule="auto"/>
        <w:jc w:val="both"/>
        <w:rPr>
          <w:rFonts w:ascii="Times New Roman" w:hAnsi="Times New Roman" w:cs="Times New Roman"/>
          <w:sz w:val="24"/>
          <w:szCs w:val="24"/>
        </w:rPr>
      </w:pPr>
      <w:r w:rsidRPr="004C24CF">
        <w:rPr>
          <w:rFonts w:ascii="Times New Roman" w:hAnsi="Times New Roman" w:cs="Times New Roman"/>
          <w:sz w:val="24"/>
          <w:szCs w:val="24"/>
        </w:rPr>
        <w:t xml:space="preserve">The decisions taken by the stakeholders are often based by focusing on the short-term </w:t>
      </w:r>
    </w:p>
    <w:p w:rsidR="00287C62" w:rsidRDefault="00287C62" w:rsidP="004C24CF">
      <w:pPr>
        <w:spacing w:before="240" w:line="360" w:lineRule="auto"/>
        <w:jc w:val="both"/>
        <w:rPr>
          <w:rFonts w:ascii="Times New Roman" w:hAnsi="Times New Roman" w:cs="Times New Roman"/>
          <w:b/>
          <w:sz w:val="24"/>
          <w:szCs w:val="24"/>
        </w:rPr>
      </w:pPr>
    </w:p>
    <w:p w:rsidR="0060010A" w:rsidRPr="004C24CF" w:rsidRDefault="004B2789" w:rsidP="004C24CF">
      <w:pPr>
        <w:spacing w:before="240" w:line="360" w:lineRule="auto"/>
        <w:jc w:val="both"/>
        <w:rPr>
          <w:rFonts w:ascii="Times New Roman" w:hAnsi="Times New Roman" w:cs="Times New Roman"/>
          <w:b/>
          <w:sz w:val="24"/>
          <w:szCs w:val="24"/>
        </w:rPr>
      </w:pPr>
      <w:r w:rsidRPr="004C24CF">
        <w:rPr>
          <w:rFonts w:ascii="Times New Roman" w:hAnsi="Times New Roman" w:cs="Times New Roman"/>
          <w:b/>
          <w:sz w:val="24"/>
          <w:szCs w:val="24"/>
        </w:rPr>
        <w:t>b. Political and cultural aspect of integration.</w:t>
      </w:r>
      <w:r w:rsidRPr="004C24CF">
        <w:rPr>
          <w:rFonts w:ascii="Times New Roman" w:hAnsi="Times New Roman" w:cs="Times New Roman"/>
          <w:b/>
          <w:sz w:val="24"/>
          <w:szCs w:val="24"/>
        </w:rPr>
        <w:tab/>
      </w:r>
    </w:p>
    <w:p w:rsidR="009C5CCE" w:rsidRDefault="009C5CCE" w:rsidP="009C5CCE">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Ans 3b.</w:t>
      </w:r>
    </w:p>
    <w:p w:rsidR="008B7D6E" w:rsidRPr="004C24CF" w:rsidRDefault="009C5CCE" w:rsidP="00287C62">
      <w:pPr>
        <w:spacing w:before="240" w:line="360" w:lineRule="auto"/>
        <w:jc w:val="both"/>
        <w:rPr>
          <w:rFonts w:ascii="Times New Roman" w:hAnsi="Times New Roman" w:cs="Times New Roman"/>
          <w:sz w:val="24"/>
          <w:szCs w:val="24"/>
        </w:rPr>
      </w:pPr>
      <w:r w:rsidRPr="004C24CF">
        <w:rPr>
          <w:rFonts w:ascii="Times New Roman" w:hAnsi="Times New Roman" w:cs="Times New Roman"/>
          <w:sz w:val="24"/>
          <w:szCs w:val="24"/>
        </w:rPr>
        <w:t xml:space="preserve"> </w:t>
      </w:r>
      <w:r w:rsidR="008B7D6E" w:rsidRPr="004C24CF">
        <w:rPr>
          <w:rFonts w:ascii="Times New Roman" w:hAnsi="Times New Roman" w:cs="Times New Roman"/>
          <w:sz w:val="24"/>
          <w:szCs w:val="24"/>
        </w:rPr>
        <w:t xml:space="preserve">‘Cultural compatibility is one of the most significant determinants of a successful M&amp;A transaction.’ ‘Acknowledging whether cultural compatibility can exist should be a factor in determining whether to pursue a given deal. Integration can never be realized if two companies are worlds apart culturally.’ This alignment of cultures can be achieved through </w:t>
      </w:r>
    </w:p>
    <w:sectPr w:rsidR="008B7D6E" w:rsidRPr="004C24CF" w:rsidSect="00F56982">
      <w:headerReference w:type="default" r:id="rId10"/>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C24" w:rsidRDefault="004C0C24">
      <w:pPr>
        <w:spacing w:after="0" w:line="240" w:lineRule="auto"/>
      </w:pPr>
      <w:r>
        <w:separator/>
      </w:r>
    </w:p>
  </w:endnote>
  <w:endnote w:type="continuationSeparator" w:id="1">
    <w:p w:rsidR="004C0C24" w:rsidRDefault="004C0C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C24" w:rsidRDefault="004C0C24">
      <w:pPr>
        <w:spacing w:after="0" w:line="240" w:lineRule="auto"/>
      </w:pPr>
      <w:r>
        <w:separator/>
      </w:r>
    </w:p>
  </w:footnote>
  <w:footnote w:type="continuationSeparator" w:id="1">
    <w:p w:rsidR="004C0C24" w:rsidRDefault="004C0C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A9F" w:rsidRPr="00021DD2" w:rsidRDefault="001E6A9F" w:rsidP="00021DD2">
    <w:pPr>
      <w:pStyle w:val="Header"/>
      <w:jc w:val="center"/>
      <w:rPr>
        <w:b/>
        <w:bCs/>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7CF49CA"/>
    <w:multiLevelType w:val="hybridMultilevel"/>
    <w:tmpl w:val="1B2E1D0E"/>
    <w:lvl w:ilvl="0" w:tplc="062AB2A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3"/>
  </w:num>
  <w:num w:numId="3">
    <w:abstractNumId w:val="5"/>
  </w:num>
  <w:num w:numId="4">
    <w:abstractNumId w:val="3"/>
  </w:num>
  <w:num w:numId="5">
    <w:abstractNumId w:val="4"/>
  </w:num>
  <w:num w:numId="6">
    <w:abstractNumId w:val="11"/>
  </w:num>
  <w:num w:numId="7">
    <w:abstractNumId w:val="6"/>
  </w:num>
  <w:num w:numId="8">
    <w:abstractNumId w:val="9"/>
  </w:num>
  <w:num w:numId="9">
    <w:abstractNumId w:val="7"/>
  </w:num>
  <w:num w:numId="10">
    <w:abstractNumId w:val="8"/>
  </w:num>
  <w:num w:numId="11">
    <w:abstractNumId w:val="12"/>
  </w:num>
  <w:num w:numId="12">
    <w:abstractNumId w:val="1"/>
  </w:num>
  <w:num w:numId="13">
    <w:abstractNumId w:val="0"/>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4338"/>
  </w:hdrShapeDefaults>
  <w:footnotePr>
    <w:footnote w:id="0"/>
    <w:footnote w:id="1"/>
  </w:footnotePr>
  <w:endnotePr>
    <w:endnote w:id="0"/>
    <w:endnote w:id="1"/>
  </w:endnotePr>
  <w:compat/>
  <w:rsids>
    <w:rsidRoot w:val="001E6A9F"/>
    <w:rsid w:val="0000214B"/>
    <w:rsid w:val="00021DD2"/>
    <w:rsid w:val="000A6C47"/>
    <w:rsid w:val="00160DBF"/>
    <w:rsid w:val="00190024"/>
    <w:rsid w:val="001A12DF"/>
    <w:rsid w:val="001A6BC6"/>
    <w:rsid w:val="001E494A"/>
    <w:rsid w:val="001E4CD4"/>
    <w:rsid w:val="001E6A9F"/>
    <w:rsid w:val="001E6DBA"/>
    <w:rsid w:val="001F4636"/>
    <w:rsid w:val="00212FCF"/>
    <w:rsid w:val="00270156"/>
    <w:rsid w:val="0027106F"/>
    <w:rsid w:val="00274A2A"/>
    <w:rsid w:val="00287C62"/>
    <w:rsid w:val="002C07F1"/>
    <w:rsid w:val="002D2B34"/>
    <w:rsid w:val="002D7517"/>
    <w:rsid w:val="002D75E6"/>
    <w:rsid w:val="002E2E7A"/>
    <w:rsid w:val="002F39E0"/>
    <w:rsid w:val="00307659"/>
    <w:rsid w:val="00330AF0"/>
    <w:rsid w:val="0034654A"/>
    <w:rsid w:val="003E421B"/>
    <w:rsid w:val="003F03D2"/>
    <w:rsid w:val="00411F46"/>
    <w:rsid w:val="004459F0"/>
    <w:rsid w:val="00490A6F"/>
    <w:rsid w:val="004A0E7A"/>
    <w:rsid w:val="004B2789"/>
    <w:rsid w:val="004C0C24"/>
    <w:rsid w:val="004C1A52"/>
    <w:rsid w:val="004C24CF"/>
    <w:rsid w:val="004C2D2B"/>
    <w:rsid w:val="004C6CC0"/>
    <w:rsid w:val="004F2243"/>
    <w:rsid w:val="00512998"/>
    <w:rsid w:val="00554803"/>
    <w:rsid w:val="00595428"/>
    <w:rsid w:val="005A4423"/>
    <w:rsid w:val="005D76B1"/>
    <w:rsid w:val="0060010A"/>
    <w:rsid w:val="00610449"/>
    <w:rsid w:val="00673602"/>
    <w:rsid w:val="00684412"/>
    <w:rsid w:val="006B7E40"/>
    <w:rsid w:val="006C35BE"/>
    <w:rsid w:val="006D7329"/>
    <w:rsid w:val="00717FC9"/>
    <w:rsid w:val="00721860"/>
    <w:rsid w:val="00765818"/>
    <w:rsid w:val="007764F1"/>
    <w:rsid w:val="00787CD8"/>
    <w:rsid w:val="007D6CD9"/>
    <w:rsid w:val="007F0C2B"/>
    <w:rsid w:val="0080641E"/>
    <w:rsid w:val="00816193"/>
    <w:rsid w:val="00820AC7"/>
    <w:rsid w:val="008444C9"/>
    <w:rsid w:val="00875B8D"/>
    <w:rsid w:val="008903F4"/>
    <w:rsid w:val="008A05BE"/>
    <w:rsid w:val="008B7D6E"/>
    <w:rsid w:val="008E017F"/>
    <w:rsid w:val="009214D8"/>
    <w:rsid w:val="0092623C"/>
    <w:rsid w:val="0097205B"/>
    <w:rsid w:val="0098285D"/>
    <w:rsid w:val="009B510E"/>
    <w:rsid w:val="009C5CCE"/>
    <w:rsid w:val="009E3AD0"/>
    <w:rsid w:val="00A157F5"/>
    <w:rsid w:val="00A27E41"/>
    <w:rsid w:val="00A365E2"/>
    <w:rsid w:val="00A76A07"/>
    <w:rsid w:val="00A77DB9"/>
    <w:rsid w:val="00AB1FDB"/>
    <w:rsid w:val="00AC76C7"/>
    <w:rsid w:val="00AE4CE2"/>
    <w:rsid w:val="00B47551"/>
    <w:rsid w:val="00BC682B"/>
    <w:rsid w:val="00C10111"/>
    <w:rsid w:val="00C21880"/>
    <w:rsid w:val="00C93C60"/>
    <w:rsid w:val="00CB4291"/>
    <w:rsid w:val="00CC230F"/>
    <w:rsid w:val="00CE1767"/>
    <w:rsid w:val="00CE423A"/>
    <w:rsid w:val="00CE6330"/>
    <w:rsid w:val="00D371E4"/>
    <w:rsid w:val="00D93E87"/>
    <w:rsid w:val="00E01D6B"/>
    <w:rsid w:val="00E02C12"/>
    <w:rsid w:val="00EA5A94"/>
    <w:rsid w:val="00EE0022"/>
    <w:rsid w:val="00EE1FB0"/>
    <w:rsid w:val="00EE3A0F"/>
    <w:rsid w:val="00F46D65"/>
    <w:rsid w:val="00F56982"/>
    <w:rsid w:val="00F679BF"/>
    <w:rsid w:val="00F76E6C"/>
    <w:rsid w:val="00FA1868"/>
    <w:rsid w:val="00FA7B70"/>
    <w:rsid w:val="00FC464C"/>
    <w:rsid w:val="00FE68A2"/>
    <w:rsid w:val="00FE73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D93E87"/>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D93E87"/>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D93E87"/>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D93E87"/>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D93E87"/>
    <w:pPr>
      <w:keepNext/>
      <w:keepLines/>
      <w:spacing w:before="220" w:after="40"/>
      <w:outlineLvl w:val="4"/>
    </w:pPr>
    <w:rPr>
      <w:b/>
    </w:rPr>
  </w:style>
  <w:style w:type="paragraph" w:styleId="Heading6">
    <w:name w:val="heading 6"/>
    <w:basedOn w:val="Normal"/>
    <w:next w:val="Normal"/>
    <w:uiPriority w:val="9"/>
    <w:semiHidden/>
    <w:unhideWhenUsed/>
    <w:qFormat/>
    <w:rsid w:val="00D93E8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93E87"/>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D93E87"/>
    <w:pPr>
      <w:keepNext/>
      <w:keepLines/>
      <w:spacing w:before="360" w:after="80"/>
    </w:pPr>
    <w:rPr>
      <w:rFonts w:ascii="Georgia" w:eastAsia="Georgia" w:hAnsi="Georgia" w:cs="Georgia"/>
      <w:i/>
      <w:color w:val="666666"/>
      <w:sz w:val="48"/>
      <w:szCs w:val="48"/>
    </w:rPr>
  </w:style>
  <w:style w:type="table" w:customStyle="1" w:styleId="a">
    <w:basedOn w:val="TableNormal"/>
    <w:rsid w:val="00D93E87"/>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93E87"/>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TableParagraph">
    <w:name w:val="Table Paragraph"/>
    <w:basedOn w:val="Normal"/>
    <w:uiPriority w:val="1"/>
    <w:qFormat/>
    <w:rsid w:val="00D371E4"/>
    <w:pPr>
      <w:widowControl w:val="0"/>
      <w:autoSpaceDE w:val="0"/>
      <w:autoSpaceDN w:val="0"/>
      <w:spacing w:after="0" w:line="240" w:lineRule="auto"/>
    </w:pPr>
    <w:rPr>
      <w:rFonts w:ascii="Arial MT" w:eastAsia="Arial MT" w:hAnsi="Arial MT" w:cs="Arial MT"/>
      <w:lang w:val="en-US" w:eastAsia="en-US"/>
    </w:rPr>
  </w:style>
  <w:style w:type="character" w:customStyle="1" w:styleId="normaltextrun">
    <w:name w:val="normaltextrun"/>
    <w:basedOn w:val="DefaultParagraphFont"/>
    <w:rsid w:val="006D7329"/>
  </w:style>
  <w:style w:type="paragraph" w:styleId="BalloonText">
    <w:name w:val="Balloon Text"/>
    <w:basedOn w:val="Normal"/>
    <w:link w:val="BalloonTextChar"/>
    <w:uiPriority w:val="99"/>
    <w:semiHidden/>
    <w:unhideWhenUsed/>
    <w:rsid w:val="004B2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789"/>
    <w:rPr>
      <w:rFonts w:ascii="Tahoma" w:hAnsi="Tahoma" w:cs="Tahoma"/>
      <w:sz w:val="16"/>
      <w:szCs w:val="16"/>
    </w:rPr>
  </w:style>
  <w:style w:type="paragraph" w:customStyle="1" w:styleId="Default">
    <w:name w:val="Default"/>
    <w:rsid w:val="00512998"/>
    <w:pPr>
      <w:autoSpaceDE w:val="0"/>
      <w:autoSpaceDN w:val="0"/>
      <w:adjustRightInd w:val="0"/>
      <w:spacing w:after="0" w:line="240" w:lineRule="auto"/>
    </w:pPr>
    <w:rPr>
      <w:rFonts w:ascii="Cambria" w:hAnsi="Cambria" w:cs="Cambria"/>
      <w:color w:val="000000"/>
      <w:sz w:val="24"/>
      <w:szCs w:val="24"/>
      <w:lang w:val="en-US"/>
    </w:rPr>
  </w:style>
  <w:style w:type="character" w:styleId="Hyperlink">
    <w:name w:val="Hyperlink"/>
    <w:basedOn w:val="DefaultParagraphFont"/>
    <w:uiPriority w:val="99"/>
    <w:semiHidden/>
    <w:unhideWhenUsed/>
    <w:rsid w:val="00287C62"/>
    <w:rPr>
      <w:color w:val="0000FF"/>
      <w:u w:val="single"/>
    </w:rPr>
  </w:style>
</w:styles>
</file>

<file path=word/webSettings.xml><?xml version="1.0" encoding="utf-8"?>
<w:webSettings xmlns:r="http://schemas.openxmlformats.org/officeDocument/2006/relationships" xmlns:w="http://schemas.openxmlformats.org/wordprocessingml/2006/main">
  <w:divs>
    <w:div w:id="1169254792">
      <w:bodyDiv w:val="1"/>
      <w:marLeft w:val="0"/>
      <w:marRight w:val="0"/>
      <w:marTop w:val="0"/>
      <w:marBottom w:val="0"/>
      <w:divBdr>
        <w:top w:val="none" w:sz="0" w:space="0" w:color="auto"/>
        <w:left w:val="none" w:sz="0" w:space="0" w:color="auto"/>
        <w:bottom w:val="none" w:sz="0" w:space="0" w:color="auto"/>
        <w:right w:val="none" w:sz="0" w:space="0" w:color="auto"/>
      </w:divBdr>
    </w:div>
    <w:div w:id="1800487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4</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96</cp:revision>
  <dcterms:created xsi:type="dcterms:W3CDTF">2016-05-04T09:19:00Z</dcterms:created>
  <dcterms:modified xsi:type="dcterms:W3CDTF">2023-06-14T18:26:00Z</dcterms:modified>
</cp:coreProperties>
</file>