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711C" w:rsidRPr="009E6D70" w:rsidRDefault="009E6D70" w:rsidP="009E6D70">
      <w:pPr>
        <w:spacing w:after="80" w:line="360" w:lineRule="auto"/>
        <w:jc w:val="center"/>
        <w:rPr>
          <w:sz w:val="24"/>
          <w:szCs w:val="24"/>
        </w:rPr>
      </w:pPr>
      <w:r w:rsidRPr="009E6D70">
        <w:rPr>
          <w:b/>
          <w:bCs/>
          <w:sz w:val="24"/>
          <w:szCs w:val="24"/>
        </w:rPr>
        <w:t>Integrated Marketing Communications</w:t>
      </w:r>
    </w:p>
    <w:p w:rsidR="00AB711C" w:rsidRPr="009E6D70" w:rsidRDefault="009E6D70" w:rsidP="009E6D70">
      <w:pPr>
        <w:spacing w:after="300" w:line="360" w:lineRule="auto"/>
        <w:jc w:val="center"/>
        <w:rPr>
          <w:sz w:val="24"/>
          <w:szCs w:val="24"/>
        </w:rPr>
      </w:pPr>
      <w:r w:rsidRPr="009E6D70">
        <w:rPr>
          <w:b/>
          <w:bCs/>
          <w:sz w:val="24"/>
          <w:szCs w:val="24"/>
        </w:rPr>
        <w:t>Sep 2026 Examination</w:t>
      </w:r>
    </w:p>
    <w:p w:rsidR="009E6D70" w:rsidRDefault="009E6D70" w:rsidP="009E6D70">
      <w:pPr>
        <w:spacing w:before="200" w:after="120" w:line="360" w:lineRule="auto"/>
        <w:rPr>
          <w:b/>
          <w:bCs/>
          <w:sz w:val="24"/>
          <w:szCs w:val="24"/>
        </w:rPr>
      </w:pPr>
    </w:p>
    <w:p w:rsidR="009E6D70" w:rsidRDefault="009E6D70" w:rsidP="009E6D70">
      <w:pPr>
        <w:spacing w:before="200" w:after="120" w:line="360" w:lineRule="auto"/>
        <w:jc w:val="both"/>
        <w:rPr>
          <w:b/>
          <w:bCs/>
          <w:sz w:val="24"/>
          <w:szCs w:val="24"/>
        </w:rPr>
      </w:pPr>
      <w:r w:rsidRPr="009E6D70">
        <w:rPr>
          <w:b/>
          <w:bCs/>
          <w:sz w:val="24"/>
          <w:szCs w:val="24"/>
        </w:rPr>
        <w:t>Q1.</w:t>
      </w:r>
      <w:r>
        <w:rPr>
          <w:b/>
          <w:bCs/>
          <w:sz w:val="24"/>
          <w:szCs w:val="24"/>
        </w:rPr>
        <w:t xml:space="preserve"> </w:t>
      </w:r>
      <w:r w:rsidRPr="009E6D70">
        <w:rPr>
          <w:b/>
          <w:bCs/>
          <w:sz w:val="24"/>
          <w:szCs w:val="24"/>
        </w:rPr>
        <w:t>A fast-growing direct-to-consumer skincare brand plans to expand from metro cities into tier-2 markets over the next six months. Its leadership team wants advertising to support both immediate sales growth and long-term brand loyalty, but current campaign goals are vague, such as 'increase visibility' and 'improve customer interest.' As a result, the marketing team has struggled to choose the right message, budget levels, and media platforms. Competitors are launching aggressive online promotions, and customer preferences are shifting quickly toward ingredient transparency and dermatologist-backed claims. The CEO has asked the brand manager to convert broad ambitions into clearly defined advertising objectives that can guide execution and performance evaluation. How should the company establish SMART advertising objectives and align them with its broader business goals? Apply the SMART framework to this case and recommend how management should use data, A/B testing, and periodic review to keep objectives relevant in a changing market environment? (10 Marks)</w:t>
      </w:r>
    </w:p>
    <w:p w:rsidR="00AB711C" w:rsidRPr="009E6D70" w:rsidRDefault="009E6D70" w:rsidP="009E6D70">
      <w:pPr>
        <w:spacing w:before="200" w:after="120" w:line="360" w:lineRule="auto"/>
        <w:rPr>
          <w:sz w:val="24"/>
          <w:szCs w:val="24"/>
        </w:rPr>
      </w:pPr>
      <w:proofErr w:type="gramStart"/>
      <w:r w:rsidRPr="009E6D70">
        <w:rPr>
          <w:b/>
          <w:bCs/>
          <w:sz w:val="24"/>
          <w:szCs w:val="24"/>
        </w:rPr>
        <w:t>Ans 1.</w:t>
      </w:r>
      <w:proofErr w:type="gramEnd"/>
    </w:p>
    <w:p w:rsidR="00AB711C" w:rsidRPr="009E6D70" w:rsidRDefault="009E6D70" w:rsidP="009E6D70">
      <w:pPr>
        <w:spacing w:before="200" w:after="120" w:line="360" w:lineRule="auto"/>
        <w:rPr>
          <w:sz w:val="24"/>
          <w:szCs w:val="24"/>
        </w:rPr>
      </w:pPr>
      <w:r w:rsidRPr="009E6D70">
        <w:rPr>
          <w:b/>
          <w:bCs/>
          <w:sz w:val="24"/>
          <w:szCs w:val="24"/>
        </w:rPr>
        <w:t>Introduction</w:t>
      </w:r>
    </w:p>
    <w:p w:rsidR="00AB711C" w:rsidRPr="009E6D70" w:rsidRDefault="009E6D70" w:rsidP="008130CF">
      <w:pPr>
        <w:spacing w:after="160" w:line="360" w:lineRule="auto"/>
        <w:jc w:val="both"/>
        <w:rPr>
          <w:sz w:val="24"/>
          <w:szCs w:val="24"/>
        </w:rPr>
      </w:pPr>
      <w:r w:rsidRPr="009E6D70">
        <w:rPr>
          <w:sz w:val="24"/>
          <w:szCs w:val="24"/>
        </w:rPr>
        <w:t xml:space="preserve">This direct-to-consumer skincare brand's expansion into tier-2 markets is being held back not by weak execution but by vague ambition: goals like "increase visibility" and "improve customer interest" give the marketing team nothing concrete to design a message, budget, or media plan around. This vagueness has real consequences, since without a specific target the team cannot decide how much budget an objective actually warrants, which platforms best reach the intended audience, or what success would even look like at the end of the campaign. Converting these </w:t>
      </w:r>
    </w:p>
    <w:p w:rsidR="009E6D70" w:rsidRDefault="009E6D70" w:rsidP="009E6D70">
      <w:pPr>
        <w:spacing w:before="300" w:after="120" w:line="360" w:lineRule="auto"/>
        <w:rPr>
          <w:b/>
          <w:bCs/>
          <w:sz w:val="24"/>
          <w:szCs w:val="24"/>
        </w:rPr>
      </w:pPr>
    </w:p>
    <w:p w:rsidR="008130CF" w:rsidRPr="00936742" w:rsidRDefault="008130CF" w:rsidP="008130CF">
      <w:pPr>
        <w:shd w:val="clear" w:color="auto" w:fill="FFFFFF"/>
        <w:spacing w:line="276" w:lineRule="auto"/>
        <w:jc w:val="center"/>
        <w:rPr>
          <w:rFonts w:ascii="Arial" w:eastAsia="Calibri" w:hAnsi="Arial"/>
          <w:color w:val="222222"/>
          <w:lang w:val="en-IN"/>
        </w:rPr>
      </w:pPr>
      <w:proofErr w:type="gramStart"/>
      <w:r w:rsidRPr="00936742">
        <w:rPr>
          <w:rFonts w:ascii="Georgia" w:eastAsia="Calibri" w:hAnsi="Georgia"/>
          <w:color w:val="000000"/>
          <w:sz w:val="33"/>
          <w:szCs w:val="33"/>
          <w:highlight w:val="cyan"/>
          <w:shd w:val="clear" w:color="auto" w:fill="FF0000"/>
          <w:lang w:val="en-IN"/>
        </w:rPr>
        <w:t>Its</w:t>
      </w:r>
      <w:proofErr w:type="gramEnd"/>
      <w:r w:rsidRPr="00936742">
        <w:rPr>
          <w:rFonts w:ascii="Georgia" w:eastAsia="Calibri" w:hAnsi="Georgia"/>
          <w:color w:val="000000"/>
          <w:sz w:val="33"/>
          <w:szCs w:val="33"/>
          <w:highlight w:val="cyan"/>
          <w:shd w:val="clear" w:color="auto" w:fill="FF0000"/>
          <w:lang w:val="en-IN"/>
        </w:rPr>
        <w:t xml:space="preserve"> Half solved only</w:t>
      </w:r>
    </w:p>
    <w:p w:rsidR="008130CF" w:rsidRPr="00936742" w:rsidRDefault="008130CF" w:rsidP="008130CF">
      <w:pPr>
        <w:shd w:val="clear" w:color="auto" w:fill="FFFFFF"/>
        <w:spacing w:before="240" w:after="240" w:line="276" w:lineRule="auto"/>
        <w:jc w:val="center"/>
        <w:rPr>
          <w:rFonts w:ascii="Georgia" w:eastAsia="Calibri" w:hAnsi="Georgia"/>
          <w:sz w:val="40"/>
          <w:szCs w:val="33"/>
          <w:shd w:val="clear" w:color="auto" w:fill="FFFF00"/>
          <w:lang w:val="en-IN"/>
        </w:rPr>
      </w:pPr>
      <w:r w:rsidRPr="00936742">
        <w:rPr>
          <w:rFonts w:ascii="Georgia" w:eastAsia="Calibri" w:hAnsi="Georgia"/>
          <w:sz w:val="40"/>
          <w:szCs w:val="33"/>
          <w:shd w:val="clear" w:color="auto" w:fill="FFFF00"/>
          <w:lang w:val="en-IN"/>
        </w:rPr>
        <w:lastRenderedPageBreak/>
        <w:t xml:space="preserve">Buy </w:t>
      </w:r>
      <w:proofErr w:type="gramStart"/>
      <w:r w:rsidRPr="00936742">
        <w:rPr>
          <w:rFonts w:ascii="Georgia" w:eastAsia="Calibri" w:hAnsi="Georgia"/>
          <w:sz w:val="40"/>
          <w:szCs w:val="33"/>
          <w:shd w:val="clear" w:color="auto" w:fill="FFFF00"/>
          <w:lang w:val="en-IN"/>
        </w:rPr>
        <w:t>Complete</w:t>
      </w:r>
      <w:proofErr w:type="gramEnd"/>
      <w:r w:rsidRPr="00936742">
        <w:rPr>
          <w:rFonts w:ascii="Georgia" w:eastAsia="Calibri" w:hAnsi="Georgia"/>
          <w:sz w:val="40"/>
          <w:szCs w:val="33"/>
          <w:shd w:val="clear" w:color="auto" w:fill="FFFF00"/>
          <w:lang w:val="en-IN"/>
        </w:rPr>
        <w:t xml:space="preserve"> assignment from us</w:t>
      </w:r>
    </w:p>
    <w:p w:rsidR="008130CF" w:rsidRPr="00936742" w:rsidRDefault="008130CF" w:rsidP="008130CF">
      <w:pPr>
        <w:shd w:val="clear" w:color="auto" w:fill="FFFFFF"/>
        <w:spacing w:before="240" w:after="240" w:line="276" w:lineRule="auto"/>
        <w:jc w:val="center"/>
        <w:rPr>
          <w:rFonts w:ascii="Georgia" w:eastAsia="Calibri" w:hAnsi="Georgia"/>
          <w:b/>
          <w:color w:val="222222"/>
          <w:sz w:val="33"/>
          <w:szCs w:val="33"/>
          <w:shd w:val="clear" w:color="auto" w:fill="FFFF00"/>
          <w:lang w:val="en-IN"/>
        </w:rPr>
      </w:pPr>
      <w:r w:rsidRPr="00936742">
        <w:rPr>
          <w:rFonts w:ascii="Georgia" w:eastAsia="Calibri" w:hAnsi="Georgia"/>
          <w:b/>
          <w:color w:val="222222"/>
          <w:sz w:val="33"/>
          <w:szCs w:val="33"/>
          <w:shd w:val="clear" w:color="auto" w:fill="FFFF00"/>
          <w:lang w:val="en-IN"/>
        </w:rPr>
        <w:t>Price – 190</w:t>
      </w:r>
      <w:proofErr w:type="gramStart"/>
      <w:r w:rsidRPr="00936742">
        <w:rPr>
          <w:rFonts w:ascii="Georgia" w:eastAsia="Calibri" w:hAnsi="Georgia"/>
          <w:b/>
          <w:color w:val="222222"/>
          <w:sz w:val="33"/>
          <w:szCs w:val="33"/>
          <w:shd w:val="clear" w:color="auto" w:fill="FFFF00"/>
          <w:lang w:val="en-IN"/>
        </w:rPr>
        <w:t>/  assignment</w:t>
      </w:r>
      <w:proofErr w:type="gramEnd"/>
    </w:p>
    <w:p w:rsidR="008130CF" w:rsidRPr="00936742" w:rsidRDefault="008130CF" w:rsidP="008130CF">
      <w:pPr>
        <w:spacing w:before="240" w:after="240" w:line="276" w:lineRule="auto"/>
        <w:jc w:val="center"/>
        <w:rPr>
          <w:rFonts w:ascii="Georgia" w:eastAsia="Calibri" w:hAnsi="Georgia"/>
          <w:b/>
          <w:bCs/>
          <w:color w:val="FFFFFF"/>
          <w:sz w:val="36"/>
          <w:szCs w:val="36"/>
          <w:shd w:val="clear" w:color="auto" w:fill="FFFF00"/>
          <w:lang w:val="en-IN"/>
        </w:rPr>
      </w:pPr>
      <w:r w:rsidRPr="00936742">
        <w:rPr>
          <w:rFonts w:ascii="Georgia" w:eastAsia="Calibri" w:hAnsi="Georgia"/>
          <w:b/>
          <w:sz w:val="40"/>
          <w:szCs w:val="40"/>
          <w:highlight w:val="yellow"/>
          <w:lang w:val="en-IN"/>
        </w:rPr>
        <w:t>NMIMS Online University</w:t>
      </w:r>
      <w:r w:rsidRPr="00936742">
        <w:rPr>
          <w:rFonts w:ascii="Georgia" w:eastAsia="Calibri" w:hAnsi="Georgia"/>
          <w:b/>
          <w:color w:val="222222"/>
          <w:sz w:val="33"/>
          <w:szCs w:val="33"/>
          <w:highlight w:val="yellow"/>
          <w:shd w:val="clear" w:color="auto" w:fill="FFFF00"/>
          <w:lang w:val="en-IN"/>
        </w:rPr>
        <w:t xml:space="preserve"> </w:t>
      </w:r>
      <w:r w:rsidRPr="00936742">
        <w:rPr>
          <w:rFonts w:ascii="Georgia" w:eastAsia="Calibri" w:hAnsi="Georgia"/>
          <w:b/>
          <w:sz w:val="36"/>
          <w:szCs w:val="36"/>
          <w:lang w:val="en-IN"/>
        </w:rPr>
        <w:t xml:space="preserve">Complete </w:t>
      </w:r>
      <w:proofErr w:type="gramStart"/>
      <w:r w:rsidRPr="00936742">
        <w:rPr>
          <w:rFonts w:ascii="Georgia" w:eastAsia="Calibri" w:hAnsi="Georgia"/>
          <w:b/>
          <w:sz w:val="36"/>
          <w:szCs w:val="36"/>
          <w:lang w:val="en-IN"/>
        </w:rPr>
        <w:t>SolvedAssignments</w:t>
      </w:r>
      <w:r w:rsidRPr="00936742">
        <w:rPr>
          <w:rFonts w:ascii="Georgia" w:eastAsia="Calibri" w:hAnsi="Georgia"/>
          <w:b/>
          <w:color w:val="FF0000"/>
          <w:sz w:val="36"/>
          <w:szCs w:val="36"/>
          <w:lang w:val="en-IN"/>
        </w:rPr>
        <w:t xml:space="preserve">  </w:t>
      </w:r>
      <w:r w:rsidRPr="00936742">
        <w:rPr>
          <w:rFonts w:ascii="Georgia" w:eastAsia="Calibri" w:hAnsi="Georgia"/>
          <w:b/>
          <w:bCs/>
          <w:color w:val="FFFFFF"/>
          <w:sz w:val="36"/>
          <w:szCs w:val="36"/>
          <w:highlight w:val="red"/>
          <w:shd w:val="clear" w:color="auto" w:fill="FFFF00"/>
          <w:lang w:val="en-IN"/>
        </w:rPr>
        <w:t>session</w:t>
      </w:r>
      <w:proofErr w:type="gramEnd"/>
      <w:r w:rsidRPr="00936742">
        <w:rPr>
          <w:rFonts w:ascii="Georgia" w:eastAsia="Calibri" w:hAnsi="Georgia"/>
          <w:b/>
          <w:bCs/>
          <w:color w:val="FFFFFF"/>
          <w:sz w:val="36"/>
          <w:szCs w:val="36"/>
          <w:highlight w:val="red"/>
          <w:shd w:val="clear" w:color="auto" w:fill="FFFF00"/>
          <w:lang w:val="en-IN"/>
        </w:rPr>
        <w:t xml:space="preserve"> SEPT  2026</w:t>
      </w:r>
    </w:p>
    <w:p w:rsidR="008130CF" w:rsidRPr="00936742" w:rsidRDefault="008130CF" w:rsidP="008130CF">
      <w:pPr>
        <w:spacing w:before="240" w:after="240" w:line="276" w:lineRule="auto"/>
        <w:jc w:val="center"/>
        <w:rPr>
          <w:rFonts w:ascii="Georgia" w:eastAsia="Calibri" w:hAnsi="Georgia"/>
          <w:b/>
          <w:sz w:val="36"/>
          <w:szCs w:val="36"/>
          <w:lang w:val="en-IN"/>
        </w:rPr>
      </w:pPr>
      <w:r w:rsidRPr="00936742">
        <w:rPr>
          <w:rFonts w:ascii="Georgia" w:eastAsia="Calibri" w:hAnsi="Georgia"/>
          <w:b/>
          <w:sz w:val="36"/>
          <w:szCs w:val="36"/>
          <w:highlight w:val="cyan"/>
          <w:lang w:val="en-IN"/>
        </w:rPr>
        <w:t>Last date AUG 2026</w:t>
      </w:r>
    </w:p>
    <w:p w:rsidR="008130CF" w:rsidRPr="00936742" w:rsidRDefault="008130CF" w:rsidP="008130CF">
      <w:pPr>
        <w:spacing w:before="240" w:after="240" w:line="276" w:lineRule="auto"/>
        <w:jc w:val="center"/>
        <w:rPr>
          <w:rFonts w:ascii="Georgia" w:eastAsia="Calibri" w:hAnsi="Georgia"/>
          <w:sz w:val="32"/>
          <w:szCs w:val="32"/>
          <w:lang w:val="en-IN"/>
        </w:rPr>
      </w:pPr>
      <w:proofErr w:type="gramStart"/>
      <w:r w:rsidRPr="00936742">
        <w:rPr>
          <w:rFonts w:ascii="Georgia" w:eastAsia="Calibri" w:hAnsi="Georgia"/>
          <w:sz w:val="32"/>
          <w:szCs w:val="32"/>
          <w:lang w:val="en-IN"/>
        </w:rPr>
        <w:t>buy</w:t>
      </w:r>
      <w:proofErr w:type="gramEnd"/>
      <w:r w:rsidRPr="00936742">
        <w:rPr>
          <w:rFonts w:ascii="Georgia" w:eastAsia="Calibri" w:hAnsi="Georgia"/>
          <w:sz w:val="32"/>
          <w:szCs w:val="32"/>
          <w:lang w:val="en-IN"/>
        </w:rPr>
        <w:t xml:space="preserve"> cheap assignment help online from us easily</w:t>
      </w:r>
    </w:p>
    <w:p w:rsidR="008130CF" w:rsidRPr="00936742" w:rsidRDefault="008130CF" w:rsidP="008130CF">
      <w:pPr>
        <w:spacing w:before="240" w:after="240" w:line="276" w:lineRule="auto"/>
        <w:jc w:val="center"/>
        <w:rPr>
          <w:rFonts w:ascii="Georgia" w:eastAsia="Calibri" w:hAnsi="Georgia"/>
          <w:sz w:val="32"/>
          <w:szCs w:val="32"/>
          <w:lang w:val="en-GB"/>
        </w:rPr>
      </w:pPr>
      <w:proofErr w:type="gramStart"/>
      <w:r w:rsidRPr="00936742">
        <w:rPr>
          <w:rFonts w:ascii="Georgia" w:eastAsia="Calibri" w:hAnsi="Georgia"/>
          <w:sz w:val="32"/>
          <w:szCs w:val="32"/>
          <w:lang w:val="en-IN"/>
        </w:rPr>
        <w:t>we</w:t>
      </w:r>
      <w:proofErr w:type="gramEnd"/>
      <w:r w:rsidRPr="00936742">
        <w:rPr>
          <w:rFonts w:ascii="Georgia" w:eastAsia="Calibri" w:hAnsi="Georgia"/>
          <w:sz w:val="32"/>
          <w:szCs w:val="32"/>
          <w:lang w:val="en-IN"/>
        </w:rPr>
        <w:t xml:space="preserve"> are here to help you with the best and cheap help </w:t>
      </w:r>
    </w:p>
    <w:p w:rsidR="008130CF" w:rsidRPr="00936742" w:rsidRDefault="008130CF" w:rsidP="008130CF">
      <w:pPr>
        <w:spacing w:before="240" w:after="240" w:line="276" w:lineRule="auto"/>
        <w:jc w:val="center"/>
        <w:rPr>
          <w:rFonts w:ascii="Georgia" w:eastAsia="Calibri" w:hAnsi="Georgia"/>
          <w:b/>
          <w:sz w:val="44"/>
          <w:szCs w:val="44"/>
          <w:lang w:val="en-IN"/>
        </w:rPr>
      </w:pPr>
      <w:r w:rsidRPr="00936742">
        <w:rPr>
          <w:rFonts w:ascii="Georgia" w:eastAsia="Calibri" w:hAnsi="Georgia"/>
          <w:b/>
          <w:sz w:val="36"/>
          <w:szCs w:val="36"/>
          <w:lang w:val="en-IN"/>
        </w:rPr>
        <w:t>Contact No –</w:t>
      </w:r>
      <w:r w:rsidRPr="00936742">
        <w:rPr>
          <w:rFonts w:ascii="Georgia" w:eastAsia="Calibri" w:hAnsi="Georgia"/>
          <w:b/>
          <w:sz w:val="44"/>
          <w:szCs w:val="44"/>
          <w:lang w:val="en-IN"/>
        </w:rPr>
        <w:t xml:space="preserve"> </w:t>
      </w:r>
      <w:r w:rsidRPr="00936742">
        <w:rPr>
          <w:rFonts w:ascii="Georgia" w:eastAsia="Calibri" w:hAnsi="Georgia"/>
          <w:b/>
          <w:sz w:val="40"/>
          <w:szCs w:val="40"/>
          <w:highlight w:val="yellow"/>
          <w:lang w:val="en-IN"/>
        </w:rPr>
        <w:t>8791514139</w:t>
      </w:r>
      <w:r w:rsidRPr="00936742">
        <w:rPr>
          <w:rFonts w:ascii="Georgia" w:eastAsia="Calibri" w:hAnsi="Georgia"/>
          <w:b/>
          <w:sz w:val="40"/>
          <w:szCs w:val="40"/>
          <w:lang w:val="en-IN"/>
        </w:rPr>
        <w:t xml:space="preserve"> (WhatsApp)</w:t>
      </w:r>
    </w:p>
    <w:p w:rsidR="008130CF" w:rsidRPr="00936742" w:rsidRDefault="008130CF" w:rsidP="008130CF">
      <w:pPr>
        <w:spacing w:before="240" w:after="240" w:line="276" w:lineRule="auto"/>
        <w:jc w:val="center"/>
        <w:rPr>
          <w:rFonts w:ascii="Georgia" w:eastAsia="Calibri" w:hAnsi="Georgia"/>
          <w:b/>
          <w:sz w:val="32"/>
          <w:szCs w:val="32"/>
          <w:lang w:val="en-IN"/>
        </w:rPr>
      </w:pPr>
      <w:r w:rsidRPr="00936742">
        <w:rPr>
          <w:rFonts w:ascii="Georgia" w:eastAsia="Calibri" w:hAnsi="Georgia"/>
          <w:b/>
          <w:sz w:val="32"/>
          <w:szCs w:val="32"/>
          <w:lang w:val="en-IN"/>
        </w:rPr>
        <w:t>OR</w:t>
      </w:r>
    </w:p>
    <w:p w:rsidR="008130CF" w:rsidRPr="00936742" w:rsidRDefault="008130CF" w:rsidP="008130CF">
      <w:pPr>
        <w:spacing w:before="240" w:after="240" w:line="276" w:lineRule="auto"/>
        <w:jc w:val="center"/>
        <w:rPr>
          <w:rFonts w:ascii="Georgia" w:eastAsia="Calibri" w:hAnsi="Georgia"/>
          <w:b/>
          <w:sz w:val="32"/>
          <w:szCs w:val="32"/>
          <w:lang w:val="en-IN"/>
        </w:rPr>
      </w:pPr>
      <w:r w:rsidRPr="00936742">
        <w:rPr>
          <w:rFonts w:ascii="Georgia" w:eastAsia="Calibri" w:hAnsi="Georgia"/>
          <w:b/>
          <w:sz w:val="32"/>
          <w:szCs w:val="32"/>
          <w:lang w:val="en-IN"/>
        </w:rPr>
        <w:t>Mail us</w:t>
      </w:r>
      <w:proofErr w:type="gramStart"/>
      <w:r w:rsidRPr="00936742">
        <w:rPr>
          <w:rFonts w:ascii="Georgia" w:eastAsia="Calibri" w:hAnsi="Georgia"/>
          <w:b/>
          <w:sz w:val="32"/>
          <w:szCs w:val="32"/>
          <w:lang w:val="en-IN"/>
        </w:rPr>
        <w:t xml:space="preserve">-  </w:t>
      </w:r>
      <w:proofErr w:type="gramEnd"/>
      <w:r w:rsidRPr="00936742">
        <w:rPr>
          <w:rFonts w:ascii="Calibri" w:eastAsia="Calibri" w:hAnsi="Calibri"/>
          <w:sz w:val="22"/>
          <w:szCs w:val="22"/>
          <w:lang w:val="en-IN"/>
        </w:rPr>
        <w:fldChar w:fldCharType="begin"/>
      </w:r>
      <w:r w:rsidRPr="00936742">
        <w:rPr>
          <w:rFonts w:ascii="Calibri" w:eastAsia="Calibri" w:hAnsi="Calibri"/>
          <w:sz w:val="22"/>
          <w:szCs w:val="22"/>
          <w:lang w:val="en-IN"/>
        </w:rPr>
        <w:instrText>HYPERLINK "mailto:bestassignment247@gmail.com"</w:instrText>
      </w:r>
      <w:r w:rsidRPr="00936742">
        <w:rPr>
          <w:rFonts w:ascii="Calibri" w:eastAsia="Calibri" w:hAnsi="Calibri"/>
          <w:sz w:val="22"/>
          <w:szCs w:val="22"/>
          <w:lang w:val="en-IN"/>
        </w:rPr>
        <w:fldChar w:fldCharType="separate"/>
      </w:r>
      <w:r w:rsidRPr="00936742">
        <w:rPr>
          <w:rFonts w:ascii="Georgia" w:eastAsia="Calibri" w:hAnsi="Georgia"/>
          <w:b/>
          <w:color w:val="0000FF"/>
          <w:sz w:val="32"/>
          <w:szCs w:val="22"/>
          <w:u w:val="single"/>
          <w:lang w:val="en-IN"/>
        </w:rPr>
        <w:t>bestassignment247@gmail.com</w:t>
      </w:r>
      <w:r w:rsidRPr="00936742">
        <w:rPr>
          <w:rFonts w:ascii="Calibri" w:eastAsia="Calibri" w:hAnsi="Calibri"/>
          <w:sz w:val="22"/>
          <w:szCs w:val="22"/>
          <w:lang w:val="en-IN"/>
        </w:rPr>
        <w:fldChar w:fldCharType="end"/>
      </w:r>
    </w:p>
    <w:p w:rsidR="008130CF" w:rsidRPr="00936742" w:rsidRDefault="008130CF" w:rsidP="008130CF">
      <w:pPr>
        <w:spacing w:after="200" w:line="360" w:lineRule="auto"/>
        <w:jc w:val="center"/>
        <w:rPr>
          <w:rFonts w:eastAsia="Calibri"/>
          <w:sz w:val="22"/>
          <w:szCs w:val="22"/>
          <w:lang w:val="en-IN"/>
        </w:rPr>
      </w:pPr>
      <w:r w:rsidRPr="00936742">
        <w:rPr>
          <w:rFonts w:ascii="Georgia" w:eastAsia="Calibri" w:hAnsi="Georgia"/>
          <w:b/>
          <w:sz w:val="32"/>
          <w:szCs w:val="32"/>
          <w:lang w:val="en-IN"/>
        </w:rPr>
        <w:t xml:space="preserve">Our website - </w:t>
      </w:r>
      <w:hyperlink r:id="rId5" w:history="1">
        <w:r w:rsidRPr="00936742">
          <w:rPr>
            <w:rFonts w:ascii="Georgia" w:eastAsia="Calibri" w:hAnsi="Georgia"/>
            <w:b/>
            <w:color w:val="0000FF"/>
            <w:sz w:val="32"/>
            <w:szCs w:val="24"/>
            <w:u w:val="single"/>
            <w:lang w:val="en-IN"/>
          </w:rPr>
          <w:t>www.assignmentsupport.in</w:t>
        </w:r>
      </w:hyperlink>
    </w:p>
    <w:p w:rsidR="009E6D70" w:rsidRDefault="009E6D70" w:rsidP="009E6D70">
      <w:pPr>
        <w:spacing w:before="200" w:after="120" w:line="360" w:lineRule="auto"/>
        <w:jc w:val="both"/>
        <w:rPr>
          <w:b/>
          <w:bCs/>
          <w:sz w:val="24"/>
          <w:szCs w:val="24"/>
        </w:rPr>
      </w:pPr>
    </w:p>
    <w:p w:rsidR="009E6D70" w:rsidRDefault="009E6D70" w:rsidP="009E6D70">
      <w:pPr>
        <w:spacing w:before="200" w:after="120" w:line="360" w:lineRule="auto"/>
        <w:jc w:val="both"/>
        <w:rPr>
          <w:b/>
          <w:bCs/>
          <w:sz w:val="24"/>
          <w:szCs w:val="24"/>
        </w:rPr>
      </w:pPr>
      <w:r w:rsidRPr="009E6D70">
        <w:rPr>
          <w:b/>
          <w:bCs/>
          <w:sz w:val="24"/>
          <w:szCs w:val="24"/>
        </w:rPr>
        <w:t>Q2.</w:t>
      </w:r>
      <w:r>
        <w:rPr>
          <w:b/>
          <w:bCs/>
          <w:sz w:val="24"/>
          <w:szCs w:val="24"/>
        </w:rPr>
        <w:t xml:space="preserve"> </w:t>
      </w:r>
      <w:r w:rsidRPr="009E6D70">
        <w:rPr>
          <w:b/>
          <w:bCs/>
          <w:sz w:val="24"/>
          <w:szCs w:val="24"/>
        </w:rPr>
        <w:t xml:space="preserve">A fast-growing beverage startup is launching a functional drink in two metropolitan markets and plans to invest aggressively in influencer partnerships, sampling events, digital video, and app-based promotions during the first six months. The founders believe that early visibility and trial generation will create repeat purchase and strong lifetime value, so they favor a pay-out planning budget based on expected future returns. However, investors are concerned that consumer adoption forecasts are optimistic, established rivals may react quickly, and market trends could shift before repeat demand stabilizes. The startup has limited reserves and cannot afford prolonged underperformance, yet delaying communication investment could reduce launch momentum and retailer confidence. Evaluate the company's planned reliance on projected future returns to justify heavy upfront communication spending. </w:t>
      </w:r>
      <w:proofErr w:type="gramStart"/>
      <w:r w:rsidRPr="009E6D70">
        <w:rPr>
          <w:b/>
          <w:bCs/>
          <w:sz w:val="24"/>
          <w:szCs w:val="24"/>
        </w:rPr>
        <w:t>Is</w:t>
      </w:r>
      <w:proofErr w:type="gramEnd"/>
      <w:r w:rsidRPr="009E6D70">
        <w:rPr>
          <w:b/>
          <w:bCs/>
          <w:sz w:val="24"/>
          <w:szCs w:val="24"/>
        </w:rPr>
        <w:t xml:space="preserve"> this approach strategically prudent, and what </w:t>
      </w:r>
      <w:r w:rsidRPr="009E6D70">
        <w:rPr>
          <w:b/>
          <w:bCs/>
          <w:sz w:val="24"/>
          <w:szCs w:val="24"/>
        </w:rPr>
        <w:lastRenderedPageBreak/>
        <w:t>safeguards, metrics, and adjustments would you recommend to reduce forecasting risk while preserving long-term growth potential? (10 Marks)</w:t>
      </w:r>
    </w:p>
    <w:p w:rsidR="00AB711C" w:rsidRPr="009E6D70" w:rsidRDefault="009E6D70" w:rsidP="009E6D70">
      <w:pPr>
        <w:spacing w:before="200" w:after="120" w:line="360" w:lineRule="auto"/>
        <w:rPr>
          <w:sz w:val="24"/>
          <w:szCs w:val="24"/>
        </w:rPr>
      </w:pPr>
      <w:proofErr w:type="gramStart"/>
      <w:r w:rsidRPr="009E6D70">
        <w:rPr>
          <w:b/>
          <w:bCs/>
          <w:sz w:val="24"/>
          <w:szCs w:val="24"/>
        </w:rPr>
        <w:t>Ans 2.</w:t>
      </w:r>
      <w:proofErr w:type="gramEnd"/>
    </w:p>
    <w:p w:rsidR="00AB711C" w:rsidRPr="009E6D70" w:rsidRDefault="009E6D70" w:rsidP="009E6D70">
      <w:pPr>
        <w:spacing w:before="200" w:after="120" w:line="360" w:lineRule="auto"/>
        <w:rPr>
          <w:sz w:val="24"/>
          <w:szCs w:val="24"/>
        </w:rPr>
      </w:pPr>
      <w:r w:rsidRPr="009E6D70">
        <w:rPr>
          <w:b/>
          <w:bCs/>
          <w:sz w:val="24"/>
          <w:szCs w:val="24"/>
        </w:rPr>
        <w:t>Introduction</w:t>
      </w:r>
    </w:p>
    <w:p w:rsidR="00AB711C" w:rsidRDefault="009E6D70" w:rsidP="008130CF">
      <w:pPr>
        <w:spacing w:after="160" w:line="360" w:lineRule="auto"/>
        <w:jc w:val="both"/>
        <w:rPr>
          <w:sz w:val="24"/>
          <w:szCs w:val="24"/>
        </w:rPr>
      </w:pPr>
      <w:r w:rsidRPr="009E6D70">
        <w:rPr>
          <w:sz w:val="24"/>
          <w:szCs w:val="24"/>
        </w:rPr>
        <w:t xml:space="preserve">This beverage startup's plan to fund heavy upfront communication spending against projected future returns reflects a payout planning approach, budgeting based on expected lifetime value rather than current, provable results. This is not inherently unsound for a new product launch, since some upfront investment in visibility is unavoidable and delaying it entirely risks losing exactly the retailer confidence and shelf momentum the founders are trying to build. But the founders' optimism about adoption forecasts, combined with the startup's limited financial </w:t>
      </w:r>
    </w:p>
    <w:p w:rsidR="009E6D70" w:rsidRDefault="009E6D70" w:rsidP="009E6D70">
      <w:pPr>
        <w:spacing w:after="160" w:line="360" w:lineRule="auto"/>
        <w:jc w:val="both"/>
        <w:rPr>
          <w:sz w:val="24"/>
          <w:szCs w:val="24"/>
        </w:rPr>
      </w:pPr>
    </w:p>
    <w:p w:rsidR="009E6D70" w:rsidRPr="009E6D70" w:rsidRDefault="009E6D70" w:rsidP="009E6D70">
      <w:pPr>
        <w:spacing w:after="160" w:line="360" w:lineRule="auto"/>
        <w:jc w:val="both"/>
        <w:rPr>
          <w:sz w:val="24"/>
          <w:szCs w:val="24"/>
        </w:rPr>
      </w:pPr>
    </w:p>
    <w:p w:rsidR="009E6D70" w:rsidRDefault="009E6D70" w:rsidP="009E6D70">
      <w:pPr>
        <w:spacing w:before="200" w:after="120" w:line="360" w:lineRule="auto"/>
        <w:jc w:val="both"/>
        <w:rPr>
          <w:b/>
          <w:bCs/>
          <w:sz w:val="24"/>
          <w:szCs w:val="24"/>
        </w:rPr>
      </w:pPr>
      <w:proofErr w:type="gramStart"/>
      <w:r w:rsidRPr="009E6D70">
        <w:rPr>
          <w:b/>
          <w:bCs/>
          <w:sz w:val="24"/>
          <w:szCs w:val="24"/>
        </w:rPr>
        <w:t>Q3 (a).</w:t>
      </w:r>
      <w:proofErr w:type="gramEnd"/>
      <w:r>
        <w:rPr>
          <w:b/>
          <w:bCs/>
          <w:sz w:val="24"/>
          <w:szCs w:val="24"/>
        </w:rPr>
        <w:t xml:space="preserve"> </w:t>
      </w:r>
      <w:r w:rsidRPr="009E6D70">
        <w:rPr>
          <w:b/>
          <w:bCs/>
          <w:sz w:val="24"/>
          <w:szCs w:val="24"/>
        </w:rPr>
        <w:t>A national fashion retailer operating through stores and an e-commerce platform is facing declining repeat purchases despite high website traffic and strong seasonal sales. Customer information exists across billing systems, loyalty records, social media interactions, and online browsing logs, but these datasets are fragmented and inconsistently formatted. The marketing head wants to move beyond generic promotional emails and create highly targeted campaigns for premium buyers, discount seekers, and inactive customers. At the same time, senior management expects measurable improvements in conversion rates, retention, and campaign ROI. The firm is considering building a centralized data warehouse and using CRM tools to personalize communication across email, app notifications, and support channels. Design an integrated database marketing framework for the retailer that combines customer segmentation, predictive analytics, and CRM-led retention initiatives while ensuring measurable campaign performance. How would your framework improve personalization, reduce churn, and support long-term customer value creation in this situation? (5 Marks)</w:t>
      </w:r>
    </w:p>
    <w:p w:rsidR="00AB711C" w:rsidRPr="009E6D70" w:rsidRDefault="009E6D70" w:rsidP="009E6D70">
      <w:pPr>
        <w:spacing w:before="200" w:after="120" w:line="360" w:lineRule="auto"/>
        <w:rPr>
          <w:b/>
          <w:bCs/>
          <w:sz w:val="24"/>
          <w:szCs w:val="24"/>
        </w:rPr>
      </w:pPr>
      <w:proofErr w:type="gramStart"/>
      <w:r w:rsidRPr="009E6D70">
        <w:rPr>
          <w:b/>
          <w:bCs/>
          <w:sz w:val="24"/>
          <w:szCs w:val="24"/>
        </w:rPr>
        <w:t>Ans 3A.</w:t>
      </w:r>
      <w:proofErr w:type="gramEnd"/>
    </w:p>
    <w:p w:rsidR="00AB711C" w:rsidRPr="009E6D70" w:rsidRDefault="009E6D70" w:rsidP="009E6D70">
      <w:pPr>
        <w:spacing w:before="200" w:after="120" w:line="360" w:lineRule="auto"/>
        <w:rPr>
          <w:sz w:val="24"/>
          <w:szCs w:val="24"/>
        </w:rPr>
      </w:pPr>
      <w:r w:rsidRPr="009E6D70">
        <w:rPr>
          <w:b/>
          <w:bCs/>
          <w:sz w:val="24"/>
          <w:szCs w:val="24"/>
        </w:rPr>
        <w:t>Introduction</w:t>
      </w:r>
    </w:p>
    <w:p w:rsidR="00AB711C" w:rsidRPr="009E6D70" w:rsidRDefault="009E6D70" w:rsidP="008130CF">
      <w:pPr>
        <w:spacing w:after="160" w:line="360" w:lineRule="auto"/>
        <w:jc w:val="both"/>
        <w:rPr>
          <w:sz w:val="24"/>
          <w:szCs w:val="24"/>
        </w:rPr>
      </w:pPr>
      <w:r w:rsidRPr="009E6D70">
        <w:rPr>
          <w:sz w:val="24"/>
          <w:szCs w:val="24"/>
        </w:rPr>
        <w:lastRenderedPageBreak/>
        <w:t xml:space="preserve">This national fashion retailer's declining repeat purchases, despite strong traffic and seasonal sales, point to a personalization gap rather than a demand problem: customer data exists across billing, loyalty, social, and browsing systems, but its fragmentation prevents the retailer from acting on it. An integrated database marketing framework can convert this scattered data into </w:t>
      </w:r>
    </w:p>
    <w:p w:rsidR="009E6D70" w:rsidRDefault="009E6D70" w:rsidP="009E6D70">
      <w:pPr>
        <w:spacing w:before="200" w:after="120" w:line="360" w:lineRule="auto"/>
        <w:rPr>
          <w:b/>
          <w:bCs/>
          <w:sz w:val="24"/>
          <w:szCs w:val="24"/>
        </w:rPr>
      </w:pPr>
    </w:p>
    <w:p w:rsidR="009E6D70" w:rsidRDefault="009E6D70" w:rsidP="009E6D70">
      <w:pPr>
        <w:spacing w:before="200" w:after="120" w:line="360" w:lineRule="auto"/>
        <w:rPr>
          <w:b/>
          <w:bCs/>
          <w:sz w:val="24"/>
          <w:szCs w:val="24"/>
        </w:rPr>
      </w:pPr>
    </w:p>
    <w:p w:rsidR="009E6D70" w:rsidRDefault="009E6D70" w:rsidP="009E6D70">
      <w:pPr>
        <w:spacing w:before="200" w:after="120" w:line="360" w:lineRule="auto"/>
        <w:jc w:val="both"/>
        <w:rPr>
          <w:b/>
          <w:bCs/>
          <w:sz w:val="24"/>
          <w:szCs w:val="24"/>
        </w:rPr>
      </w:pPr>
      <w:proofErr w:type="gramStart"/>
      <w:r w:rsidRPr="009E6D70">
        <w:rPr>
          <w:b/>
          <w:bCs/>
          <w:sz w:val="24"/>
          <w:szCs w:val="24"/>
        </w:rPr>
        <w:t>Q3 (b).</w:t>
      </w:r>
      <w:proofErr w:type="gramEnd"/>
      <w:r>
        <w:rPr>
          <w:b/>
          <w:bCs/>
          <w:sz w:val="24"/>
          <w:szCs w:val="24"/>
        </w:rPr>
        <w:t xml:space="preserve"> </w:t>
      </w:r>
      <w:r w:rsidRPr="009E6D70">
        <w:rPr>
          <w:b/>
          <w:bCs/>
          <w:sz w:val="24"/>
          <w:szCs w:val="24"/>
        </w:rPr>
        <w:t xml:space="preserve">An e-commerce retailer with nationwide reach has experienced inconsistent sales across product categories even though </w:t>
      </w:r>
      <w:proofErr w:type="gramStart"/>
      <w:r w:rsidRPr="009E6D70">
        <w:rPr>
          <w:b/>
          <w:bCs/>
          <w:sz w:val="24"/>
          <w:szCs w:val="24"/>
        </w:rPr>
        <w:t>its</w:t>
      </w:r>
      <w:proofErr w:type="gramEnd"/>
      <w:r w:rsidRPr="009E6D70">
        <w:rPr>
          <w:b/>
          <w:bCs/>
          <w:sz w:val="24"/>
          <w:szCs w:val="24"/>
        </w:rPr>
        <w:t xml:space="preserve"> advertising spend remains high. Internal analysis reveals that products with frequent and detailed customer reviews perform significantly better than those with limited feedback. At the same time, the company is receiving negative comments about delayed delivery and confusing return policies on public platforms. Senior leadership recognizes that reviews influence credibility, search visibility, and purchase decisions, but there is no structured process for encouraging reviews or responding to them. You have been asked to create a system that turns consumer-generated reviews into a strategic asset rather than a reactive customer service issue. Design a review management and reputation-building system that encourages authentic consumer-generated reviews, converts feedback into operational improvement, and strengthens search visibility and trust. What comprehensive mechanism would you create for this business? (5 Marks)</w:t>
      </w:r>
    </w:p>
    <w:p w:rsidR="00AB711C" w:rsidRPr="009E6D70" w:rsidRDefault="009E6D70" w:rsidP="009E6D70">
      <w:pPr>
        <w:spacing w:before="200" w:after="120" w:line="360" w:lineRule="auto"/>
        <w:jc w:val="both"/>
        <w:rPr>
          <w:b/>
          <w:bCs/>
          <w:sz w:val="24"/>
          <w:szCs w:val="24"/>
        </w:rPr>
      </w:pPr>
      <w:proofErr w:type="gramStart"/>
      <w:r w:rsidRPr="009E6D70">
        <w:rPr>
          <w:b/>
          <w:bCs/>
          <w:sz w:val="24"/>
          <w:szCs w:val="24"/>
        </w:rPr>
        <w:t>Ans 3B.</w:t>
      </w:r>
      <w:proofErr w:type="gramEnd"/>
    </w:p>
    <w:p w:rsidR="00AB711C" w:rsidRPr="009E6D70" w:rsidRDefault="009E6D70" w:rsidP="009E6D70">
      <w:pPr>
        <w:spacing w:before="200" w:after="120" w:line="360" w:lineRule="auto"/>
        <w:rPr>
          <w:sz w:val="24"/>
          <w:szCs w:val="24"/>
        </w:rPr>
      </w:pPr>
      <w:r w:rsidRPr="009E6D70">
        <w:rPr>
          <w:b/>
          <w:bCs/>
          <w:sz w:val="24"/>
          <w:szCs w:val="24"/>
        </w:rPr>
        <w:t>Introduction</w:t>
      </w:r>
    </w:p>
    <w:p w:rsidR="00AB711C" w:rsidRPr="009E6D70" w:rsidRDefault="009E6D70" w:rsidP="008130CF">
      <w:pPr>
        <w:spacing w:after="160" w:line="360" w:lineRule="auto"/>
        <w:jc w:val="both"/>
        <w:rPr>
          <w:sz w:val="24"/>
          <w:szCs w:val="24"/>
        </w:rPr>
      </w:pPr>
      <w:r w:rsidRPr="009E6D70">
        <w:rPr>
          <w:sz w:val="24"/>
          <w:szCs w:val="24"/>
        </w:rPr>
        <w:t xml:space="preserve">This e-commerce retailer's inconsistent sales despite high advertising spend point to a specific, fixable gap: products with detailed reviews are outperforming those without, yet the company has no structured process for generating or acting on reviews, while unresolved complaints about delivery and returns are damaging trust in public view. A comprehensive review management </w:t>
      </w:r>
    </w:p>
    <w:sectPr w:rsidR="00AB711C" w:rsidRPr="009E6D70" w:rsidSect="00AB711C">
      <w:pgSz w:w="12240" w:h="15840"/>
      <w:pgMar w:top="1440" w:right="1440" w:bottom="1440" w:left="1440" w:header="708" w:footer="708"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E0F78"/>
    <w:multiLevelType w:val="hybridMultilevel"/>
    <w:tmpl w:val="86341324"/>
    <w:lvl w:ilvl="0" w:tplc="B76AD736">
      <w:start w:val="1"/>
      <w:numFmt w:val="bullet"/>
      <w:lvlText w:val="●"/>
      <w:lvlJc w:val="left"/>
      <w:pPr>
        <w:ind w:left="720" w:hanging="360"/>
      </w:pPr>
    </w:lvl>
    <w:lvl w:ilvl="1" w:tplc="F1A602EC">
      <w:start w:val="1"/>
      <w:numFmt w:val="bullet"/>
      <w:lvlText w:val="○"/>
      <w:lvlJc w:val="left"/>
      <w:pPr>
        <w:ind w:left="1440" w:hanging="360"/>
      </w:pPr>
    </w:lvl>
    <w:lvl w:ilvl="2" w:tplc="6654044E">
      <w:start w:val="1"/>
      <w:numFmt w:val="bullet"/>
      <w:lvlText w:val="■"/>
      <w:lvlJc w:val="left"/>
      <w:pPr>
        <w:ind w:left="2160" w:hanging="360"/>
      </w:pPr>
    </w:lvl>
    <w:lvl w:ilvl="3" w:tplc="8E9455D4">
      <w:start w:val="1"/>
      <w:numFmt w:val="bullet"/>
      <w:lvlText w:val="●"/>
      <w:lvlJc w:val="left"/>
      <w:pPr>
        <w:ind w:left="2880" w:hanging="360"/>
      </w:pPr>
    </w:lvl>
    <w:lvl w:ilvl="4" w:tplc="40E8950C">
      <w:start w:val="1"/>
      <w:numFmt w:val="bullet"/>
      <w:lvlText w:val="○"/>
      <w:lvlJc w:val="left"/>
      <w:pPr>
        <w:ind w:left="3600" w:hanging="360"/>
      </w:pPr>
    </w:lvl>
    <w:lvl w:ilvl="5" w:tplc="70C48474">
      <w:start w:val="1"/>
      <w:numFmt w:val="bullet"/>
      <w:lvlText w:val="■"/>
      <w:lvlJc w:val="left"/>
      <w:pPr>
        <w:ind w:left="4320" w:hanging="360"/>
      </w:pPr>
    </w:lvl>
    <w:lvl w:ilvl="6" w:tplc="C35E7214">
      <w:start w:val="1"/>
      <w:numFmt w:val="bullet"/>
      <w:lvlText w:val="●"/>
      <w:lvlJc w:val="left"/>
      <w:pPr>
        <w:ind w:left="5040" w:hanging="360"/>
      </w:pPr>
    </w:lvl>
    <w:lvl w:ilvl="7" w:tplc="FCB0AFA2">
      <w:start w:val="1"/>
      <w:numFmt w:val="bullet"/>
      <w:lvlText w:val="●"/>
      <w:lvlJc w:val="left"/>
      <w:pPr>
        <w:ind w:left="5760" w:hanging="360"/>
      </w:pPr>
    </w:lvl>
    <w:lvl w:ilvl="8" w:tplc="6936C290">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proofState w:grammar="clean"/>
  <w:defaultTabStop w:val="720"/>
  <w:characterSpacingControl w:val="doNotCompress"/>
  <w:compat/>
  <w:rsids>
    <w:rsidRoot w:val="00AB711C"/>
    <w:rsid w:val="00074E11"/>
    <w:rsid w:val="008130CF"/>
    <w:rsid w:val="009E6D70"/>
    <w:rsid w:val="00AB711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4E11"/>
  </w:style>
  <w:style w:type="paragraph" w:styleId="Heading1">
    <w:name w:val="heading 1"/>
    <w:qFormat/>
    <w:rsid w:val="00AB711C"/>
    <w:pPr>
      <w:outlineLvl w:val="0"/>
    </w:pPr>
    <w:rPr>
      <w:color w:val="2E74B5"/>
      <w:sz w:val="32"/>
      <w:szCs w:val="32"/>
    </w:rPr>
  </w:style>
  <w:style w:type="paragraph" w:styleId="Heading2">
    <w:name w:val="heading 2"/>
    <w:qFormat/>
    <w:rsid w:val="00AB711C"/>
    <w:pPr>
      <w:outlineLvl w:val="1"/>
    </w:pPr>
    <w:rPr>
      <w:color w:val="2E74B5"/>
      <w:sz w:val="26"/>
      <w:szCs w:val="26"/>
    </w:rPr>
  </w:style>
  <w:style w:type="paragraph" w:styleId="Heading3">
    <w:name w:val="heading 3"/>
    <w:qFormat/>
    <w:rsid w:val="00AB711C"/>
    <w:pPr>
      <w:outlineLvl w:val="2"/>
    </w:pPr>
    <w:rPr>
      <w:color w:val="1F4D78"/>
      <w:sz w:val="24"/>
      <w:szCs w:val="24"/>
    </w:rPr>
  </w:style>
  <w:style w:type="paragraph" w:styleId="Heading4">
    <w:name w:val="heading 4"/>
    <w:qFormat/>
    <w:rsid w:val="00AB711C"/>
    <w:pPr>
      <w:outlineLvl w:val="3"/>
    </w:pPr>
    <w:rPr>
      <w:i/>
      <w:iCs/>
      <w:color w:val="2E74B5"/>
    </w:rPr>
  </w:style>
  <w:style w:type="paragraph" w:styleId="Heading5">
    <w:name w:val="heading 5"/>
    <w:qFormat/>
    <w:rsid w:val="00AB711C"/>
    <w:pPr>
      <w:outlineLvl w:val="4"/>
    </w:pPr>
    <w:rPr>
      <w:color w:val="2E74B5"/>
    </w:rPr>
  </w:style>
  <w:style w:type="paragraph" w:styleId="Heading6">
    <w:name w:val="heading 6"/>
    <w:qFormat/>
    <w:rsid w:val="00AB711C"/>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sid w:val="00AB711C"/>
    <w:rPr>
      <w:sz w:val="56"/>
      <w:szCs w:val="56"/>
    </w:rPr>
  </w:style>
  <w:style w:type="paragraph" w:customStyle="1" w:styleId="Strong1">
    <w:name w:val="Strong1"/>
    <w:qFormat/>
    <w:rsid w:val="00AB711C"/>
    <w:rPr>
      <w:b/>
      <w:bCs/>
    </w:rPr>
  </w:style>
  <w:style w:type="paragraph" w:styleId="ListParagraph">
    <w:name w:val="List Paragraph"/>
    <w:qFormat/>
    <w:rsid w:val="00AB711C"/>
  </w:style>
  <w:style w:type="character" w:styleId="Hyperlink">
    <w:name w:val="Hyperlink"/>
    <w:uiPriority w:val="99"/>
    <w:unhideWhenUsed/>
    <w:rsid w:val="00AB711C"/>
    <w:rPr>
      <w:color w:val="0563C1"/>
      <w:u w:val="single"/>
    </w:rPr>
  </w:style>
  <w:style w:type="character" w:styleId="FootnoteReference">
    <w:name w:val="footnote reference"/>
    <w:uiPriority w:val="99"/>
    <w:semiHidden/>
    <w:unhideWhenUsed/>
    <w:rsid w:val="00AB711C"/>
    <w:rPr>
      <w:vertAlign w:val="superscript"/>
    </w:rPr>
  </w:style>
  <w:style w:type="paragraph" w:styleId="FootnoteText">
    <w:name w:val="footnote text"/>
    <w:link w:val="FootnoteTextChar"/>
    <w:uiPriority w:val="99"/>
    <w:semiHidden/>
    <w:unhideWhenUsed/>
    <w:rsid w:val="00AB711C"/>
  </w:style>
  <w:style w:type="character" w:customStyle="1" w:styleId="FootnoteTextChar">
    <w:name w:val="Footnote Text Char"/>
    <w:link w:val="FootnoteText"/>
    <w:uiPriority w:val="99"/>
    <w:semiHidden/>
    <w:unhideWhenUsed/>
    <w:rsid w:val="00AB711C"/>
    <w:rPr>
      <w:sz w:val="20"/>
      <w:szCs w:val="20"/>
    </w:rPr>
  </w:style>
  <w:style w:type="character" w:styleId="EndnoteReference">
    <w:name w:val="endnote reference"/>
    <w:uiPriority w:val="99"/>
    <w:semiHidden/>
    <w:unhideWhenUsed/>
    <w:rsid w:val="00AB711C"/>
    <w:rPr>
      <w:vertAlign w:val="superscript"/>
    </w:rPr>
  </w:style>
  <w:style w:type="paragraph" w:styleId="EndnoteText">
    <w:name w:val="endnote text"/>
    <w:link w:val="EndnoteTextChar"/>
    <w:uiPriority w:val="99"/>
    <w:semiHidden/>
    <w:unhideWhenUsed/>
    <w:rsid w:val="00AB711C"/>
  </w:style>
  <w:style w:type="character" w:customStyle="1" w:styleId="EndnoteTextChar">
    <w:name w:val="Endnote Text Char"/>
    <w:link w:val="EndnoteText"/>
    <w:uiPriority w:val="99"/>
    <w:semiHidden/>
    <w:unhideWhenUsed/>
    <w:rsid w:val="00AB711C"/>
    <w:rPr>
      <w:sz w:val="20"/>
      <w:szCs w:val="2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ssignmentsupport.i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1032</Words>
  <Characters>5888</Characters>
  <Application>Microsoft Office Word</Application>
  <DocSecurity>0</DocSecurity>
  <Lines>49</Lines>
  <Paragraphs>13</Paragraphs>
  <ScaleCrop>false</ScaleCrop>
  <Company/>
  <LinksUpToDate>false</LinksUpToDate>
  <CharactersWithSpaces>6907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User</cp:lastModifiedBy>
  <cp:revision>4</cp:revision>
  <dcterms:created xsi:type="dcterms:W3CDTF">2026-07-29T12:11:00Z</dcterms:created>
  <dcterms:modified xsi:type="dcterms:W3CDTF">2026-07-29T14:20:00Z</dcterms:modified>
</cp:coreProperties>
</file>