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6D56" w:rsidRPr="006D7892" w:rsidRDefault="006D7892">
      <w:pPr>
        <w:spacing w:after="60" w:line="360" w:lineRule="auto"/>
        <w:jc w:val="center"/>
      </w:pPr>
      <w:r w:rsidRPr="006D7892">
        <w:rPr>
          <w:b/>
          <w:bCs/>
          <w:sz w:val="24"/>
          <w:szCs w:val="24"/>
        </w:rPr>
        <w:t>Integrated Marketing Communications</w:t>
      </w:r>
    </w:p>
    <w:p w:rsidR="009B6D56" w:rsidRPr="006D7892" w:rsidRDefault="006D7892">
      <w:pPr>
        <w:spacing w:after="300" w:line="360" w:lineRule="auto"/>
        <w:jc w:val="center"/>
        <w:rPr>
          <w:b/>
          <w:bCs/>
          <w:sz w:val="24"/>
          <w:szCs w:val="24"/>
        </w:rPr>
      </w:pPr>
      <w:r w:rsidRPr="006D7892">
        <w:rPr>
          <w:b/>
          <w:bCs/>
          <w:sz w:val="24"/>
          <w:szCs w:val="24"/>
        </w:rPr>
        <w:t>Dec 2026 Examination</w:t>
      </w:r>
    </w:p>
    <w:p w:rsidR="006D7892" w:rsidRPr="006D7892" w:rsidRDefault="006D7892">
      <w:pPr>
        <w:spacing w:after="300" w:line="360" w:lineRule="auto"/>
        <w:jc w:val="center"/>
      </w:pPr>
    </w:p>
    <w:p w:rsidR="009B6D56" w:rsidRPr="006D7892" w:rsidRDefault="006D7892">
      <w:pPr>
        <w:spacing w:after="200" w:line="360" w:lineRule="auto"/>
        <w:jc w:val="both"/>
      </w:pPr>
      <w:r w:rsidRPr="006D7892">
        <w:rPr>
          <w:b/>
          <w:bCs/>
          <w:iCs/>
          <w:sz w:val="24"/>
          <w:szCs w:val="24"/>
        </w:rPr>
        <w:t>Q1 Mama Earth, an emerging personal care brand in India, faces stiff competition in the crowded skincare market. The marketing team, aiming to enhance trust and relatability among young parents, evaluates several spokesperson options: popular Bollywood actors, leading dermatologists, and actual mothers who use their products. The aim is to strategically match source type and characteristics, such as credibility, similarity, and trustworthiness, to strengthen their campaign's impact and differentiate from competitors. How should Mama Earth apply the principle of matching source type and source characteristics in selecting its advertising spokespersons to build brand trust and engagement among its target audience? Support your answer with reference to relevant theories of source credibility and audience relatability. (10 Marks)</w:t>
      </w:r>
    </w:p>
    <w:p w:rsidR="009B6D56" w:rsidRPr="006D7892" w:rsidRDefault="006D7892">
      <w:pPr>
        <w:spacing w:before="240" w:after="120" w:line="360" w:lineRule="auto"/>
      </w:pPr>
      <w:proofErr w:type="gramStart"/>
      <w:r w:rsidRPr="006D7892">
        <w:rPr>
          <w:b/>
          <w:bCs/>
          <w:sz w:val="24"/>
          <w:szCs w:val="24"/>
        </w:rPr>
        <w:t>Ans 1.</w:t>
      </w:r>
      <w:proofErr w:type="gramEnd"/>
    </w:p>
    <w:p w:rsidR="009B6D56" w:rsidRPr="006D7892" w:rsidRDefault="006D7892">
      <w:pPr>
        <w:spacing w:before="160" w:after="80" w:line="360" w:lineRule="auto"/>
      </w:pPr>
      <w:r w:rsidRPr="006D7892">
        <w:rPr>
          <w:b/>
          <w:bCs/>
          <w:sz w:val="24"/>
          <w:szCs w:val="24"/>
        </w:rPr>
        <w:t>Introduction</w:t>
      </w:r>
    </w:p>
    <w:p w:rsidR="009B6D56" w:rsidRPr="006D7892" w:rsidRDefault="006D7892" w:rsidP="00E90C82">
      <w:pPr>
        <w:spacing w:after="160" w:line="360" w:lineRule="auto"/>
        <w:jc w:val="both"/>
      </w:pPr>
      <w:r w:rsidRPr="006D7892">
        <w:rPr>
          <w:sz w:val="24"/>
          <w:szCs w:val="24"/>
        </w:rPr>
        <w:t xml:space="preserve">Mama Earth is not just choosing a famous face for its campaign. It is choosing which kind of trust it wants to borrow, since different spokespersons lend different things to a brand. A Bollywood actor lends visibility and aspiration, but young parents evaluating skincare for their children are unlikely to find a celebrity's lifestyle relatable to their own daily concerns. A dermatologist lends medical authority, which matters for safety claims but can feel clinical and distant rather than warm. An actual mother who uses the product lends similarity and lived experience, which is often what builds trust fastest among a skeptical audience making decisions </w:t>
      </w:r>
    </w:p>
    <w:p w:rsidR="00E90C82" w:rsidRPr="00E90C82" w:rsidRDefault="00E90C82" w:rsidP="00E90C82">
      <w:pPr>
        <w:shd w:val="clear" w:color="auto" w:fill="FFFFFF"/>
        <w:spacing w:line="276" w:lineRule="auto"/>
        <w:jc w:val="center"/>
        <w:rPr>
          <w:rFonts w:ascii="Arial" w:eastAsia="Calibri" w:hAnsi="Arial"/>
          <w:color w:val="222222"/>
          <w:lang w:val="en-IN"/>
        </w:rPr>
      </w:pPr>
      <w:proofErr w:type="gramStart"/>
      <w:r w:rsidRPr="00E90C82">
        <w:rPr>
          <w:rFonts w:ascii="Georgia" w:eastAsia="Calibri" w:hAnsi="Georgia"/>
          <w:color w:val="000000"/>
          <w:sz w:val="33"/>
          <w:szCs w:val="33"/>
          <w:highlight w:val="cyan"/>
          <w:shd w:val="clear" w:color="auto" w:fill="FF0000"/>
          <w:lang w:val="en-IN"/>
        </w:rPr>
        <w:t>Its</w:t>
      </w:r>
      <w:proofErr w:type="gramEnd"/>
      <w:r w:rsidRPr="00E90C82">
        <w:rPr>
          <w:rFonts w:ascii="Georgia" w:eastAsia="Calibri" w:hAnsi="Georgia"/>
          <w:color w:val="000000"/>
          <w:sz w:val="33"/>
          <w:szCs w:val="33"/>
          <w:highlight w:val="cyan"/>
          <w:shd w:val="clear" w:color="auto" w:fill="FF0000"/>
          <w:lang w:val="en-IN"/>
        </w:rPr>
        <w:t xml:space="preserve"> Half solved only</w:t>
      </w:r>
    </w:p>
    <w:p w:rsidR="00E90C82" w:rsidRPr="00E90C82" w:rsidRDefault="00E90C82" w:rsidP="00E90C82">
      <w:pPr>
        <w:shd w:val="clear" w:color="auto" w:fill="FFFFFF"/>
        <w:spacing w:before="240" w:after="240" w:line="276" w:lineRule="auto"/>
        <w:jc w:val="center"/>
        <w:rPr>
          <w:rFonts w:ascii="Georgia" w:eastAsia="Calibri" w:hAnsi="Georgia"/>
          <w:sz w:val="40"/>
          <w:szCs w:val="33"/>
          <w:shd w:val="clear" w:color="auto" w:fill="FFFF00"/>
          <w:lang w:val="en-IN"/>
        </w:rPr>
      </w:pPr>
      <w:r w:rsidRPr="00E90C82">
        <w:rPr>
          <w:rFonts w:ascii="Georgia" w:eastAsia="Calibri" w:hAnsi="Georgia"/>
          <w:sz w:val="40"/>
          <w:szCs w:val="33"/>
          <w:shd w:val="clear" w:color="auto" w:fill="FFFF00"/>
          <w:lang w:val="en-IN"/>
        </w:rPr>
        <w:t xml:space="preserve">Buy </w:t>
      </w:r>
      <w:proofErr w:type="gramStart"/>
      <w:r w:rsidRPr="00E90C82">
        <w:rPr>
          <w:rFonts w:ascii="Georgia" w:eastAsia="Calibri" w:hAnsi="Georgia"/>
          <w:sz w:val="40"/>
          <w:szCs w:val="33"/>
          <w:shd w:val="clear" w:color="auto" w:fill="FFFF00"/>
          <w:lang w:val="en-IN"/>
        </w:rPr>
        <w:t>Complete</w:t>
      </w:r>
      <w:proofErr w:type="gramEnd"/>
      <w:r w:rsidRPr="00E90C82">
        <w:rPr>
          <w:rFonts w:ascii="Georgia" w:eastAsia="Calibri" w:hAnsi="Georgia"/>
          <w:sz w:val="40"/>
          <w:szCs w:val="33"/>
          <w:shd w:val="clear" w:color="auto" w:fill="FFFF00"/>
          <w:lang w:val="en-IN"/>
        </w:rPr>
        <w:t xml:space="preserve"> assignment from us</w:t>
      </w:r>
    </w:p>
    <w:p w:rsidR="00E90C82" w:rsidRPr="00E90C82" w:rsidRDefault="00E90C82" w:rsidP="00E90C82">
      <w:pPr>
        <w:shd w:val="clear" w:color="auto" w:fill="FFFFFF"/>
        <w:spacing w:before="240" w:after="240" w:line="276" w:lineRule="auto"/>
        <w:jc w:val="center"/>
        <w:rPr>
          <w:rFonts w:ascii="Georgia" w:eastAsia="Calibri" w:hAnsi="Georgia"/>
          <w:b/>
          <w:color w:val="222222"/>
          <w:sz w:val="33"/>
          <w:szCs w:val="33"/>
          <w:shd w:val="clear" w:color="auto" w:fill="FFFF00"/>
          <w:lang w:val="en-IN"/>
        </w:rPr>
      </w:pPr>
      <w:r w:rsidRPr="00E90C82">
        <w:rPr>
          <w:rFonts w:ascii="Georgia" w:eastAsia="Calibri" w:hAnsi="Georgia"/>
          <w:b/>
          <w:color w:val="222222"/>
          <w:sz w:val="33"/>
          <w:szCs w:val="33"/>
          <w:shd w:val="clear" w:color="auto" w:fill="FFFF00"/>
          <w:lang w:val="en-IN"/>
        </w:rPr>
        <w:t>Price – 190</w:t>
      </w:r>
      <w:proofErr w:type="gramStart"/>
      <w:r w:rsidRPr="00E90C82">
        <w:rPr>
          <w:rFonts w:ascii="Georgia" w:eastAsia="Calibri" w:hAnsi="Georgia"/>
          <w:b/>
          <w:color w:val="222222"/>
          <w:sz w:val="33"/>
          <w:szCs w:val="33"/>
          <w:shd w:val="clear" w:color="auto" w:fill="FFFF00"/>
          <w:lang w:val="en-IN"/>
        </w:rPr>
        <w:t>/  assignment</w:t>
      </w:r>
      <w:proofErr w:type="gramEnd"/>
    </w:p>
    <w:p w:rsidR="00E90C82" w:rsidRPr="00E90C82" w:rsidRDefault="00E90C82" w:rsidP="00E90C82">
      <w:pPr>
        <w:spacing w:before="240" w:after="240" w:line="276" w:lineRule="auto"/>
        <w:jc w:val="center"/>
        <w:rPr>
          <w:rFonts w:ascii="Georgia" w:eastAsia="Calibri" w:hAnsi="Georgia"/>
          <w:b/>
          <w:bCs/>
          <w:color w:val="FFFFFF"/>
          <w:sz w:val="36"/>
          <w:szCs w:val="36"/>
          <w:shd w:val="clear" w:color="auto" w:fill="FFFF00"/>
          <w:lang w:val="en-IN"/>
        </w:rPr>
      </w:pPr>
      <w:r w:rsidRPr="00E90C82">
        <w:rPr>
          <w:rFonts w:ascii="Georgia" w:eastAsia="Calibri" w:hAnsi="Georgia"/>
          <w:b/>
          <w:sz w:val="40"/>
          <w:szCs w:val="40"/>
          <w:highlight w:val="yellow"/>
          <w:lang w:val="en-IN"/>
        </w:rPr>
        <w:lastRenderedPageBreak/>
        <w:t>NMIMS Online University</w:t>
      </w:r>
      <w:r w:rsidRPr="00E90C82">
        <w:rPr>
          <w:rFonts w:ascii="Georgia" w:eastAsia="Calibri" w:hAnsi="Georgia"/>
          <w:b/>
          <w:color w:val="222222"/>
          <w:sz w:val="33"/>
          <w:szCs w:val="33"/>
          <w:highlight w:val="yellow"/>
          <w:shd w:val="clear" w:color="auto" w:fill="FFFF00"/>
          <w:lang w:val="en-IN"/>
        </w:rPr>
        <w:t xml:space="preserve"> </w:t>
      </w:r>
      <w:r w:rsidRPr="00E90C82">
        <w:rPr>
          <w:rFonts w:ascii="Georgia" w:eastAsia="Calibri" w:hAnsi="Georgia"/>
          <w:b/>
          <w:sz w:val="36"/>
          <w:szCs w:val="36"/>
          <w:lang w:val="en-IN"/>
        </w:rPr>
        <w:t xml:space="preserve">Complete </w:t>
      </w:r>
      <w:proofErr w:type="gramStart"/>
      <w:r w:rsidRPr="00E90C82">
        <w:rPr>
          <w:rFonts w:ascii="Georgia" w:eastAsia="Calibri" w:hAnsi="Georgia"/>
          <w:b/>
          <w:sz w:val="36"/>
          <w:szCs w:val="36"/>
          <w:lang w:val="en-IN"/>
        </w:rPr>
        <w:t>SolvedAssignments</w:t>
      </w:r>
      <w:r w:rsidRPr="00E90C82">
        <w:rPr>
          <w:rFonts w:ascii="Georgia" w:eastAsia="Calibri" w:hAnsi="Georgia"/>
          <w:b/>
          <w:color w:val="FF0000"/>
          <w:sz w:val="36"/>
          <w:szCs w:val="36"/>
          <w:lang w:val="en-IN"/>
        </w:rPr>
        <w:t xml:space="preserve">  </w:t>
      </w:r>
      <w:r w:rsidRPr="00E90C82">
        <w:rPr>
          <w:rFonts w:ascii="Georgia" w:eastAsia="Calibri" w:hAnsi="Georgia"/>
          <w:b/>
          <w:bCs/>
          <w:color w:val="FFFFFF"/>
          <w:sz w:val="36"/>
          <w:szCs w:val="36"/>
          <w:highlight w:val="red"/>
          <w:shd w:val="clear" w:color="auto" w:fill="FFFF00"/>
          <w:lang w:val="en-IN"/>
        </w:rPr>
        <w:t>session</w:t>
      </w:r>
      <w:proofErr w:type="gramEnd"/>
      <w:r w:rsidRPr="00E90C82">
        <w:rPr>
          <w:rFonts w:ascii="Georgia" w:eastAsia="Calibri" w:hAnsi="Georgia"/>
          <w:b/>
          <w:bCs/>
          <w:color w:val="FFFFFF"/>
          <w:sz w:val="36"/>
          <w:szCs w:val="36"/>
          <w:highlight w:val="red"/>
          <w:shd w:val="clear" w:color="auto" w:fill="FFFF00"/>
          <w:lang w:val="en-IN"/>
        </w:rPr>
        <w:t xml:space="preserve"> DEC  2026</w:t>
      </w:r>
    </w:p>
    <w:p w:rsidR="00E90C82" w:rsidRPr="00E90C82" w:rsidRDefault="00E90C82" w:rsidP="00E90C82">
      <w:pPr>
        <w:spacing w:before="240" w:after="240" w:line="276" w:lineRule="auto"/>
        <w:jc w:val="center"/>
        <w:rPr>
          <w:rFonts w:ascii="Georgia" w:eastAsia="Calibri" w:hAnsi="Georgia"/>
          <w:b/>
          <w:sz w:val="36"/>
          <w:szCs w:val="36"/>
          <w:lang w:val="en-IN"/>
        </w:rPr>
      </w:pPr>
      <w:r w:rsidRPr="00E90C82">
        <w:rPr>
          <w:rFonts w:ascii="Georgia" w:eastAsia="Calibri" w:hAnsi="Georgia"/>
          <w:b/>
          <w:sz w:val="36"/>
          <w:szCs w:val="36"/>
          <w:highlight w:val="cyan"/>
          <w:lang w:val="en-IN"/>
        </w:rPr>
        <w:t>Last date 28 Oct 2026</w:t>
      </w:r>
    </w:p>
    <w:p w:rsidR="00E90C82" w:rsidRPr="00E90C82" w:rsidRDefault="00E90C82" w:rsidP="00E90C82">
      <w:pPr>
        <w:spacing w:before="240" w:after="240" w:line="276" w:lineRule="auto"/>
        <w:jc w:val="center"/>
        <w:rPr>
          <w:rFonts w:ascii="Georgia" w:eastAsia="Calibri" w:hAnsi="Georgia"/>
          <w:sz w:val="32"/>
          <w:szCs w:val="32"/>
          <w:lang w:val="en-IN"/>
        </w:rPr>
      </w:pPr>
      <w:proofErr w:type="gramStart"/>
      <w:r w:rsidRPr="00E90C82">
        <w:rPr>
          <w:rFonts w:ascii="Georgia" w:eastAsia="Calibri" w:hAnsi="Georgia"/>
          <w:sz w:val="32"/>
          <w:szCs w:val="32"/>
          <w:lang w:val="en-IN"/>
        </w:rPr>
        <w:t>buy</w:t>
      </w:r>
      <w:proofErr w:type="gramEnd"/>
      <w:r w:rsidRPr="00E90C82">
        <w:rPr>
          <w:rFonts w:ascii="Georgia" w:eastAsia="Calibri" w:hAnsi="Georgia"/>
          <w:sz w:val="32"/>
          <w:szCs w:val="32"/>
          <w:lang w:val="en-IN"/>
        </w:rPr>
        <w:t xml:space="preserve"> cheap assignment help online from us easily</w:t>
      </w:r>
    </w:p>
    <w:p w:rsidR="00E90C82" w:rsidRPr="00E90C82" w:rsidRDefault="00E90C82" w:rsidP="00E90C82">
      <w:pPr>
        <w:spacing w:before="240" w:after="240" w:line="276" w:lineRule="auto"/>
        <w:jc w:val="center"/>
        <w:rPr>
          <w:rFonts w:ascii="Georgia" w:eastAsia="Calibri" w:hAnsi="Georgia"/>
          <w:sz w:val="32"/>
          <w:szCs w:val="32"/>
          <w:lang w:val="en-GB"/>
        </w:rPr>
      </w:pPr>
      <w:proofErr w:type="gramStart"/>
      <w:r w:rsidRPr="00E90C82">
        <w:rPr>
          <w:rFonts w:ascii="Georgia" w:eastAsia="Calibri" w:hAnsi="Georgia"/>
          <w:sz w:val="32"/>
          <w:szCs w:val="32"/>
          <w:lang w:val="en-IN"/>
        </w:rPr>
        <w:t>we</w:t>
      </w:r>
      <w:proofErr w:type="gramEnd"/>
      <w:r w:rsidRPr="00E90C82">
        <w:rPr>
          <w:rFonts w:ascii="Georgia" w:eastAsia="Calibri" w:hAnsi="Georgia"/>
          <w:sz w:val="32"/>
          <w:szCs w:val="32"/>
          <w:lang w:val="en-IN"/>
        </w:rPr>
        <w:t xml:space="preserve"> are here to help you with the best and cheap help </w:t>
      </w:r>
    </w:p>
    <w:p w:rsidR="00E90C82" w:rsidRPr="00E90C82" w:rsidRDefault="00E90C82" w:rsidP="00E90C82">
      <w:pPr>
        <w:spacing w:before="240" w:after="240" w:line="276" w:lineRule="auto"/>
        <w:jc w:val="center"/>
        <w:rPr>
          <w:rFonts w:ascii="Georgia" w:eastAsia="Calibri" w:hAnsi="Georgia"/>
          <w:b/>
          <w:sz w:val="44"/>
          <w:szCs w:val="44"/>
          <w:lang w:val="en-IN"/>
        </w:rPr>
      </w:pPr>
      <w:r w:rsidRPr="00E90C82">
        <w:rPr>
          <w:rFonts w:ascii="Georgia" w:eastAsia="Calibri" w:hAnsi="Georgia"/>
          <w:b/>
          <w:sz w:val="36"/>
          <w:szCs w:val="36"/>
          <w:lang w:val="en-IN"/>
        </w:rPr>
        <w:t>Contact No –</w:t>
      </w:r>
      <w:r w:rsidRPr="00E90C82">
        <w:rPr>
          <w:rFonts w:ascii="Georgia" w:eastAsia="Calibri" w:hAnsi="Georgia"/>
          <w:b/>
          <w:sz w:val="44"/>
          <w:szCs w:val="44"/>
          <w:lang w:val="en-IN"/>
        </w:rPr>
        <w:t xml:space="preserve"> </w:t>
      </w:r>
      <w:r w:rsidRPr="00E90C82">
        <w:rPr>
          <w:rFonts w:ascii="Georgia" w:eastAsia="Calibri" w:hAnsi="Georgia"/>
          <w:b/>
          <w:sz w:val="40"/>
          <w:szCs w:val="40"/>
          <w:highlight w:val="yellow"/>
          <w:lang w:val="en-IN"/>
        </w:rPr>
        <w:t>8791514139</w:t>
      </w:r>
      <w:r w:rsidRPr="00E90C82">
        <w:rPr>
          <w:rFonts w:ascii="Georgia" w:eastAsia="Calibri" w:hAnsi="Georgia"/>
          <w:b/>
          <w:sz w:val="40"/>
          <w:szCs w:val="40"/>
          <w:lang w:val="en-IN"/>
        </w:rPr>
        <w:t xml:space="preserve"> (WhatsApp)</w:t>
      </w:r>
    </w:p>
    <w:p w:rsidR="00E90C82" w:rsidRPr="00E90C82" w:rsidRDefault="00E90C82" w:rsidP="00E90C82">
      <w:pPr>
        <w:spacing w:before="240" w:after="240" w:line="276" w:lineRule="auto"/>
        <w:jc w:val="center"/>
        <w:rPr>
          <w:rFonts w:ascii="Georgia" w:eastAsia="Calibri" w:hAnsi="Georgia"/>
          <w:b/>
          <w:sz w:val="32"/>
          <w:szCs w:val="32"/>
          <w:lang w:val="en-IN"/>
        </w:rPr>
      </w:pPr>
      <w:r w:rsidRPr="00E90C82">
        <w:rPr>
          <w:rFonts w:ascii="Georgia" w:eastAsia="Calibri" w:hAnsi="Georgia"/>
          <w:b/>
          <w:sz w:val="32"/>
          <w:szCs w:val="32"/>
          <w:lang w:val="en-IN"/>
        </w:rPr>
        <w:t>OR</w:t>
      </w:r>
    </w:p>
    <w:p w:rsidR="00E90C82" w:rsidRPr="00E90C82" w:rsidRDefault="00E90C82" w:rsidP="00E90C82">
      <w:pPr>
        <w:spacing w:before="240" w:after="240" w:line="276" w:lineRule="auto"/>
        <w:jc w:val="center"/>
        <w:rPr>
          <w:rFonts w:ascii="Georgia" w:eastAsia="Calibri" w:hAnsi="Georgia"/>
          <w:b/>
          <w:sz w:val="32"/>
          <w:szCs w:val="32"/>
          <w:lang w:val="en-IN"/>
        </w:rPr>
      </w:pPr>
      <w:r w:rsidRPr="00E90C82">
        <w:rPr>
          <w:rFonts w:ascii="Georgia" w:eastAsia="Calibri" w:hAnsi="Georgia"/>
          <w:b/>
          <w:sz w:val="32"/>
          <w:szCs w:val="32"/>
          <w:lang w:val="en-IN"/>
        </w:rPr>
        <w:t>Mail us</w:t>
      </w:r>
      <w:proofErr w:type="gramStart"/>
      <w:r w:rsidRPr="00E90C82">
        <w:rPr>
          <w:rFonts w:ascii="Georgia" w:eastAsia="Calibri" w:hAnsi="Georgia"/>
          <w:b/>
          <w:sz w:val="32"/>
          <w:szCs w:val="32"/>
          <w:lang w:val="en-IN"/>
        </w:rPr>
        <w:t xml:space="preserve">-  </w:t>
      </w:r>
      <w:proofErr w:type="gramEnd"/>
      <w:r w:rsidRPr="00E90C82">
        <w:rPr>
          <w:rFonts w:ascii="Calibri" w:eastAsia="Calibri" w:hAnsi="Calibri"/>
          <w:sz w:val="22"/>
          <w:szCs w:val="22"/>
          <w:lang w:val="en-IN"/>
        </w:rPr>
        <w:fldChar w:fldCharType="begin"/>
      </w:r>
      <w:r w:rsidRPr="00E90C82">
        <w:rPr>
          <w:rFonts w:ascii="Calibri" w:eastAsia="Calibri" w:hAnsi="Calibri"/>
          <w:sz w:val="22"/>
          <w:szCs w:val="22"/>
          <w:lang w:val="en-IN"/>
        </w:rPr>
        <w:instrText>HYPERLINK "mailto:bestassignment247@gmail.com"</w:instrText>
      </w:r>
      <w:r w:rsidRPr="00E90C82">
        <w:rPr>
          <w:rFonts w:ascii="Calibri" w:eastAsia="Calibri" w:hAnsi="Calibri"/>
          <w:sz w:val="22"/>
          <w:szCs w:val="22"/>
          <w:lang w:val="en-IN"/>
        </w:rPr>
        <w:fldChar w:fldCharType="separate"/>
      </w:r>
      <w:r w:rsidRPr="00E90C82">
        <w:rPr>
          <w:rFonts w:ascii="Georgia" w:eastAsia="Calibri" w:hAnsi="Georgia"/>
          <w:b/>
          <w:color w:val="0000FF"/>
          <w:sz w:val="32"/>
          <w:szCs w:val="22"/>
          <w:u w:val="single"/>
          <w:lang w:val="en-IN"/>
        </w:rPr>
        <w:t>bestassignment247@gmail.com</w:t>
      </w:r>
      <w:r w:rsidRPr="00E90C82">
        <w:rPr>
          <w:rFonts w:ascii="Calibri" w:eastAsia="Calibri" w:hAnsi="Calibri"/>
          <w:sz w:val="22"/>
          <w:szCs w:val="22"/>
          <w:lang w:val="en-IN"/>
        </w:rPr>
        <w:fldChar w:fldCharType="end"/>
      </w:r>
    </w:p>
    <w:p w:rsidR="00E90C82" w:rsidRPr="00E90C82" w:rsidRDefault="00E90C82" w:rsidP="00E90C82">
      <w:pPr>
        <w:spacing w:after="200" w:line="360" w:lineRule="auto"/>
        <w:jc w:val="center"/>
        <w:rPr>
          <w:rFonts w:eastAsia="Calibri"/>
          <w:sz w:val="22"/>
          <w:szCs w:val="22"/>
          <w:lang w:val="en-IN"/>
        </w:rPr>
      </w:pPr>
      <w:r w:rsidRPr="00E90C82">
        <w:rPr>
          <w:rFonts w:ascii="Georgia" w:eastAsia="Calibri" w:hAnsi="Georgia"/>
          <w:b/>
          <w:sz w:val="32"/>
          <w:szCs w:val="32"/>
          <w:lang w:val="en-IN"/>
        </w:rPr>
        <w:t xml:space="preserve">Our website - </w:t>
      </w:r>
      <w:hyperlink r:id="rId5" w:history="1">
        <w:r w:rsidRPr="00E90C82">
          <w:rPr>
            <w:rFonts w:ascii="Georgia" w:eastAsia="Calibri" w:hAnsi="Georgia"/>
            <w:b/>
            <w:color w:val="0000FF"/>
            <w:sz w:val="32"/>
            <w:szCs w:val="22"/>
            <w:u w:val="single"/>
            <w:lang w:val="en-IN"/>
          </w:rPr>
          <w:t>www.assignmentsupport.in</w:t>
        </w:r>
      </w:hyperlink>
    </w:p>
    <w:p w:rsidR="00E90C82" w:rsidRPr="00E90C82" w:rsidRDefault="00E90C82" w:rsidP="00E90C82">
      <w:pPr>
        <w:spacing w:after="120" w:line="360" w:lineRule="auto"/>
        <w:jc w:val="both"/>
        <w:rPr>
          <w:color w:val="000000"/>
          <w:sz w:val="24"/>
          <w:szCs w:val="22"/>
        </w:rPr>
      </w:pPr>
    </w:p>
    <w:p w:rsidR="009B6D56" w:rsidRPr="006D7892" w:rsidRDefault="006D7892">
      <w:r w:rsidRPr="006D7892">
        <w:br/>
      </w:r>
    </w:p>
    <w:p w:rsidR="009B6D56" w:rsidRPr="006D7892" w:rsidRDefault="006D7892">
      <w:pPr>
        <w:spacing w:after="200" w:line="360" w:lineRule="auto"/>
        <w:jc w:val="both"/>
      </w:pPr>
      <w:r w:rsidRPr="006D7892">
        <w:rPr>
          <w:b/>
          <w:bCs/>
          <w:iCs/>
          <w:sz w:val="24"/>
          <w:szCs w:val="24"/>
        </w:rPr>
        <w:t>Q2 (A) A renowned retail brand recently invested heavily in a multi-pronged digital marketing strategy. They integrated mobile marketing with app-based personalized offers, adopted interactive marketing through AR-enabled shopping experiences, and launched targeted online advertising via social platforms. Although sales and engagement have improved, senior leadership is concerned about rising customer privacy concerns and ad fatigue. Debates have surfaced regarding the ethical boundaries of data-driven targeting, balancing campaign creativity with customer trust, and long-term sustainability of their approach. Evaluate the effectiveness and ethical implications of the retail brand's digital marketing strategy. Considering customer privacy, campaign sustainability, and ad fatigue, justify whether their integrated approach appropriately balances growth with responsible marketing, and recommend improvements for long-term trust and impact. (5 Marks)</w:t>
      </w:r>
    </w:p>
    <w:p w:rsidR="009B6D56" w:rsidRPr="006D7892" w:rsidRDefault="006D7892">
      <w:pPr>
        <w:spacing w:before="240" w:after="120" w:line="360" w:lineRule="auto"/>
      </w:pPr>
      <w:proofErr w:type="gramStart"/>
      <w:r w:rsidRPr="006D7892">
        <w:rPr>
          <w:b/>
          <w:bCs/>
          <w:sz w:val="24"/>
          <w:szCs w:val="24"/>
        </w:rPr>
        <w:t>Ans 2(A).</w:t>
      </w:r>
      <w:proofErr w:type="gramEnd"/>
    </w:p>
    <w:p w:rsidR="009B6D56" w:rsidRPr="006D7892" w:rsidRDefault="006D7892">
      <w:pPr>
        <w:spacing w:before="160" w:after="80" w:line="360" w:lineRule="auto"/>
      </w:pPr>
      <w:r w:rsidRPr="006D7892">
        <w:rPr>
          <w:b/>
          <w:bCs/>
          <w:sz w:val="24"/>
          <w:szCs w:val="24"/>
        </w:rPr>
        <w:lastRenderedPageBreak/>
        <w:t>Introduction</w:t>
      </w:r>
    </w:p>
    <w:p w:rsidR="009B6D56" w:rsidRPr="006D7892" w:rsidRDefault="006D7892">
      <w:pPr>
        <w:spacing w:after="160" w:line="360" w:lineRule="auto"/>
        <w:jc w:val="both"/>
      </w:pPr>
      <w:r w:rsidRPr="006D7892">
        <w:rPr>
          <w:sz w:val="24"/>
          <w:szCs w:val="24"/>
        </w:rPr>
        <w:t xml:space="preserve">This retailer's campaign is working, which is exactly why the ethical questions matter now. Growth built on data practices customers have not fully consented to rarely </w:t>
      </w:r>
      <w:proofErr w:type="gramStart"/>
      <w:r w:rsidRPr="006D7892">
        <w:rPr>
          <w:sz w:val="24"/>
          <w:szCs w:val="24"/>
        </w:rPr>
        <w:t>stays</w:t>
      </w:r>
      <w:proofErr w:type="gramEnd"/>
      <w:r w:rsidRPr="006D7892">
        <w:rPr>
          <w:sz w:val="24"/>
          <w:szCs w:val="24"/>
        </w:rPr>
        <w:t xml:space="preserve"> sustainable once they notice.</w:t>
      </w:r>
    </w:p>
    <w:p w:rsidR="009B6D56" w:rsidRPr="006D7892" w:rsidRDefault="006D7892">
      <w:pPr>
        <w:spacing w:before="160" w:after="80" w:line="360" w:lineRule="auto"/>
      </w:pPr>
      <w:r w:rsidRPr="006D7892">
        <w:rPr>
          <w:b/>
          <w:bCs/>
          <w:sz w:val="24"/>
          <w:szCs w:val="24"/>
        </w:rPr>
        <w:t>Concept and Application</w:t>
      </w:r>
    </w:p>
    <w:p w:rsidR="009B6D56" w:rsidRPr="006D7892" w:rsidRDefault="006D7892">
      <w:pPr>
        <w:spacing w:before="160" w:after="80" w:line="360" w:lineRule="auto"/>
      </w:pPr>
      <w:r w:rsidRPr="006D7892">
        <w:rPr>
          <w:b/>
          <w:bCs/>
          <w:sz w:val="24"/>
          <w:szCs w:val="24"/>
        </w:rPr>
        <w:t>Effectiveness Is Real but Partial</w:t>
      </w:r>
    </w:p>
    <w:p w:rsidR="009B6D56" w:rsidRPr="006D7892" w:rsidRDefault="006D7892" w:rsidP="00E90C82">
      <w:pPr>
        <w:spacing w:after="160" w:line="360" w:lineRule="auto"/>
        <w:jc w:val="both"/>
      </w:pPr>
      <w:r w:rsidRPr="006D7892">
        <w:rPr>
          <w:sz w:val="24"/>
          <w:szCs w:val="24"/>
        </w:rPr>
        <w:t xml:space="preserve">The retailer's integrated use of mobile, interactive, and online advertising has clearly improved </w:t>
      </w:r>
    </w:p>
    <w:p w:rsidR="009B6D56" w:rsidRPr="006D7892" w:rsidRDefault="006D7892">
      <w:r w:rsidRPr="006D7892">
        <w:br/>
      </w:r>
    </w:p>
    <w:p w:rsidR="009B6D56" w:rsidRPr="006D7892" w:rsidRDefault="006D7892">
      <w:pPr>
        <w:spacing w:after="200" w:line="360" w:lineRule="auto"/>
        <w:jc w:val="both"/>
      </w:pPr>
      <w:r w:rsidRPr="006D7892">
        <w:rPr>
          <w:b/>
          <w:bCs/>
          <w:iCs/>
          <w:sz w:val="24"/>
          <w:szCs w:val="24"/>
        </w:rPr>
        <w:t xml:space="preserve">Q2 (B) A multinational beverage company is planning a new global marketing campaign for its latest health drink. The leadership team is debating whether to pursue a standardized communication strategy, where all regions receive the same campaign messages and creative assets, or to adapt the campaign to local tastes and cultural nuances. Some </w:t>
      </w:r>
      <w:proofErr w:type="gramStart"/>
      <w:r w:rsidRPr="006D7892">
        <w:rPr>
          <w:b/>
          <w:bCs/>
          <w:iCs/>
          <w:sz w:val="24"/>
          <w:szCs w:val="24"/>
        </w:rPr>
        <w:t>executives</w:t>
      </w:r>
      <w:proofErr w:type="gramEnd"/>
      <w:r w:rsidRPr="006D7892">
        <w:rPr>
          <w:b/>
          <w:bCs/>
          <w:iCs/>
          <w:sz w:val="24"/>
          <w:szCs w:val="24"/>
        </w:rPr>
        <w:t xml:space="preserve"> worry that standardization could dilute local relevance, while others believe adaptation may threaten a consistent brand image. The company has limited resources and faces differing levels of market maturity in each country. Critically evaluate the trade-offs between standardization and adaptation in integrated marketing communications (IMC) for this scenario. Considering brand consistency, resource </w:t>
      </w:r>
      <w:proofErr w:type="gramStart"/>
      <w:r w:rsidRPr="006D7892">
        <w:rPr>
          <w:b/>
          <w:bCs/>
          <w:iCs/>
          <w:sz w:val="24"/>
          <w:szCs w:val="24"/>
        </w:rPr>
        <w:t>allocation, and cultural sensitivity, recommend</w:t>
      </w:r>
      <w:proofErr w:type="gramEnd"/>
      <w:r w:rsidRPr="006D7892">
        <w:rPr>
          <w:b/>
          <w:bCs/>
          <w:iCs/>
          <w:sz w:val="24"/>
          <w:szCs w:val="24"/>
        </w:rPr>
        <w:t xml:space="preserve"> an optimal approach for the company, justifying your rationale with reference to potential impacts on brand equity and campaign effectiveness. (5 Marks)</w:t>
      </w:r>
    </w:p>
    <w:p w:rsidR="009B6D56" w:rsidRPr="006D7892" w:rsidRDefault="006D7892">
      <w:pPr>
        <w:spacing w:before="240" w:after="120" w:line="360" w:lineRule="auto"/>
      </w:pPr>
      <w:proofErr w:type="gramStart"/>
      <w:r w:rsidRPr="006D7892">
        <w:rPr>
          <w:b/>
          <w:bCs/>
          <w:sz w:val="24"/>
          <w:szCs w:val="24"/>
        </w:rPr>
        <w:t>Ans 2(B).</w:t>
      </w:r>
      <w:proofErr w:type="gramEnd"/>
    </w:p>
    <w:p w:rsidR="009B6D56" w:rsidRPr="006D7892" w:rsidRDefault="006D7892">
      <w:pPr>
        <w:spacing w:before="160" w:after="80" w:line="360" w:lineRule="auto"/>
      </w:pPr>
      <w:r w:rsidRPr="006D7892">
        <w:rPr>
          <w:b/>
          <w:bCs/>
          <w:sz w:val="24"/>
          <w:szCs w:val="24"/>
        </w:rPr>
        <w:t>Introduction</w:t>
      </w:r>
    </w:p>
    <w:p w:rsidR="009B6D56" w:rsidRPr="006D7892" w:rsidRDefault="006D7892">
      <w:pPr>
        <w:spacing w:after="160" w:line="360" w:lineRule="auto"/>
        <w:jc w:val="both"/>
      </w:pPr>
      <w:r w:rsidRPr="006D7892">
        <w:rPr>
          <w:sz w:val="24"/>
          <w:szCs w:val="24"/>
        </w:rPr>
        <w:t>One global message is efficient but risks landing flat in markets that do not share the same taste or context. The real decision is how much to adapt, not whether to adapt at all.</w:t>
      </w:r>
    </w:p>
    <w:p w:rsidR="009B6D56" w:rsidRPr="006D7892" w:rsidRDefault="006D7892">
      <w:pPr>
        <w:spacing w:before="160" w:after="80" w:line="360" w:lineRule="auto"/>
      </w:pPr>
      <w:r w:rsidRPr="006D7892">
        <w:rPr>
          <w:b/>
          <w:bCs/>
          <w:sz w:val="24"/>
          <w:szCs w:val="24"/>
        </w:rPr>
        <w:t>Concept and Application</w:t>
      </w:r>
    </w:p>
    <w:p w:rsidR="009B6D56" w:rsidRPr="006D7892" w:rsidRDefault="006D7892">
      <w:pPr>
        <w:spacing w:before="160" w:after="80" w:line="360" w:lineRule="auto"/>
      </w:pPr>
      <w:r w:rsidRPr="006D7892">
        <w:rPr>
          <w:b/>
          <w:bCs/>
          <w:sz w:val="24"/>
          <w:szCs w:val="24"/>
        </w:rPr>
        <w:t>Standardization Protects Brand Consistency and Resource Efficiency</w:t>
      </w:r>
    </w:p>
    <w:p w:rsidR="009B6D56" w:rsidRPr="006D7892" w:rsidRDefault="006D7892" w:rsidP="00E90C82">
      <w:pPr>
        <w:spacing w:after="160" w:line="360" w:lineRule="auto"/>
        <w:jc w:val="both"/>
      </w:pPr>
      <w:r w:rsidRPr="006D7892">
        <w:rPr>
          <w:sz w:val="24"/>
          <w:szCs w:val="24"/>
        </w:rPr>
        <w:lastRenderedPageBreak/>
        <w:t xml:space="preserve">A single global campaign reduces production costs significantly and ensures a consistent brand image across every market. This matters for building unified global brand equity over time, since </w:t>
      </w:r>
    </w:p>
    <w:sectPr w:rsidR="009B6D56" w:rsidRPr="006D7892" w:rsidSect="009B6D56">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23694"/>
    <w:multiLevelType w:val="hybridMultilevel"/>
    <w:tmpl w:val="23F26394"/>
    <w:lvl w:ilvl="0" w:tplc="A94EA800">
      <w:start w:val="1"/>
      <w:numFmt w:val="bullet"/>
      <w:lvlText w:val="●"/>
      <w:lvlJc w:val="left"/>
      <w:pPr>
        <w:ind w:left="720" w:hanging="360"/>
      </w:pPr>
    </w:lvl>
    <w:lvl w:ilvl="1" w:tplc="974A6298">
      <w:start w:val="1"/>
      <w:numFmt w:val="bullet"/>
      <w:lvlText w:val="○"/>
      <w:lvlJc w:val="left"/>
      <w:pPr>
        <w:ind w:left="1440" w:hanging="360"/>
      </w:pPr>
    </w:lvl>
    <w:lvl w:ilvl="2" w:tplc="CD8ACE7A">
      <w:start w:val="1"/>
      <w:numFmt w:val="bullet"/>
      <w:lvlText w:val="■"/>
      <w:lvlJc w:val="left"/>
      <w:pPr>
        <w:ind w:left="2160" w:hanging="360"/>
      </w:pPr>
    </w:lvl>
    <w:lvl w:ilvl="3" w:tplc="DD302264">
      <w:start w:val="1"/>
      <w:numFmt w:val="bullet"/>
      <w:lvlText w:val="●"/>
      <w:lvlJc w:val="left"/>
      <w:pPr>
        <w:ind w:left="2880" w:hanging="360"/>
      </w:pPr>
    </w:lvl>
    <w:lvl w:ilvl="4" w:tplc="BE7E9554">
      <w:start w:val="1"/>
      <w:numFmt w:val="bullet"/>
      <w:lvlText w:val="○"/>
      <w:lvlJc w:val="left"/>
      <w:pPr>
        <w:ind w:left="3600" w:hanging="360"/>
      </w:pPr>
    </w:lvl>
    <w:lvl w:ilvl="5" w:tplc="4D541B42">
      <w:start w:val="1"/>
      <w:numFmt w:val="bullet"/>
      <w:lvlText w:val="■"/>
      <w:lvlJc w:val="left"/>
      <w:pPr>
        <w:ind w:left="4320" w:hanging="360"/>
      </w:pPr>
    </w:lvl>
    <w:lvl w:ilvl="6" w:tplc="23F854C0">
      <w:start w:val="1"/>
      <w:numFmt w:val="bullet"/>
      <w:lvlText w:val="●"/>
      <w:lvlJc w:val="left"/>
      <w:pPr>
        <w:ind w:left="5040" w:hanging="360"/>
      </w:pPr>
    </w:lvl>
    <w:lvl w:ilvl="7" w:tplc="B3AA0022">
      <w:start w:val="1"/>
      <w:numFmt w:val="bullet"/>
      <w:lvlText w:val="●"/>
      <w:lvlJc w:val="left"/>
      <w:pPr>
        <w:ind w:left="5760" w:hanging="360"/>
      </w:pPr>
    </w:lvl>
    <w:lvl w:ilvl="8" w:tplc="9488BF54">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grammar="clean"/>
  <w:defaultTabStop w:val="720"/>
  <w:characterSpacingControl w:val="doNotCompress"/>
  <w:compat/>
  <w:rsids>
    <w:rsidRoot w:val="009B6D56"/>
    <w:rsid w:val="000D61AC"/>
    <w:rsid w:val="006D7892"/>
    <w:rsid w:val="009B6D56"/>
    <w:rsid w:val="00E90C8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1AC"/>
  </w:style>
  <w:style w:type="paragraph" w:styleId="Heading1">
    <w:name w:val="heading 1"/>
    <w:qFormat/>
    <w:rsid w:val="009B6D56"/>
    <w:pPr>
      <w:outlineLvl w:val="0"/>
    </w:pPr>
    <w:rPr>
      <w:color w:val="2E74B5"/>
      <w:sz w:val="32"/>
      <w:szCs w:val="32"/>
    </w:rPr>
  </w:style>
  <w:style w:type="paragraph" w:styleId="Heading2">
    <w:name w:val="heading 2"/>
    <w:qFormat/>
    <w:rsid w:val="009B6D56"/>
    <w:pPr>
      <w:outlineLvl w:val="1"/>
    </w:pPr>
    <w:rPr>
      <w:color w:val="2E74B5"/>
      <w:sz w:val="26"/>
      <w:szCs w:val="26"/>
    </w:rPr>
  </w:style>
  <w:style w:type="paragraph" w:styleId="Heading3">
    <w:name w:val="heading 3"/>
    <w:qFormat/>
    <w:rsid w:val="009B6D56"/>
    <w:pPr>
      <w:outlineLvl w:val="2"/>
    </w:pPr>
    <w:rPr>
      <w:color w:val="1F4D78"/>
      <w:sz w:val="24"/>
      <w:szCs w:val="24"/>
    </w:rPr>
  </w:style>
  <w:style w:type="paragraph" w:styleId="Heading4">
    <w:name w:val="heading 4"/>
    <w:qFormat/>
    <w:rsid w:val="009B6D56"/>
    <w:pPr>
      <w:outlineLvl w:val="3"/>
    </w:pPr>
    <w:rPr>
      <w:i/>
      <w:iCs/>
      <w:color w:val="2E74B5"/>
    </w:rPr>
  </w:style>
  <w:style w:type="paragraph" w:styleId="Heading5">
    <w:name w:val="heading 5"/>
    <w:qFormat/>
    <w:rsid w:val="009B6D56"/>
    <w:pPr>
      <w:outlineLvl w:val="4"/>
    </w:pPr>
    <w:rPr>
      <w:color w:val="2E74B5"/>
    </w:rPr>
  </w:style>
  <w:style w:type="paragraph" w:styleId="Heading6">
    <w:name w:val="heading 6"/>
    <w:qFormat/>
    <w:rsid w:val="009B6D56"/>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9B6D56"/>
    <w:rPr>
      <w:sz w:val="56"/>
      <w:szCs w:val="56"/>
    </w:rPr>
  </w:style>
  <w:style w:type="paragraph" w:customStyle="1" w:styleId="Strong1">
    <w:name w:val="Strong1"/>
    <w:qFormat/>
    <w:rsid w:val="009B6D56"/>
    <w:rPr>
      <w:b/>
      <w:bCs/>
    </w:rPr>
  </w:style>
  <w:style w:type="paragraph" w:styleId="ListParagraph">
    <w:name w:val="List Paragraph"/>
    <w:qFormat/>
    <w:rsid w:val="009B6D56"/>
  </w:style>
  <w:style w:type="character" w:styleId="Hyperlink">
    <w:name w:val="Hyperlink"/>
    <w:uiPriority w:val="99"/>
    <w:unhideWhenUsed/>
    <w:rsid w:val="009B6D56"/>
    <w:rPr>
      <w:color w:val="0563C1"/>
      <w:u w:val="single"/>
    </w:rPr>
  </w:style>
  <w:style w:type="character" w:styleId="FootnoteReference">
    <w:name w:val="footnote reference"/>
    <w:uiPriority w:val="99"/>
    <w:semiHidden/>
    <w:unhideWhenUsed/>
    <w:rsid w:val="009B6D56"/>
    <w:rPr>
      <w:vertAlign w:val="superscript"/>
    </w:rPr>
  </w:style>
  <w:style w:type="paragraph" w:styleId="FootnoteText">
    <w:name w:val="footnote text"/>
    <w:link w:val="FootnoteTextChar"/>
    <w:uiPriority w:val="99"/>
    <w:semiHidden/>
    <w:unhideWhenUsed/>
    <w:rsid w:val="009B6D56"/>
  </w:style>
  <w:style w:type="character" w:customStyle="1" w:styleId="FootnoteTextChar">
    <w:name w:val="Footnote Text Char"/>
    <w:link w:val="FootnoteText"/>
    <w:uiPriority w:val="99"/>
    <w:semiHidden/>
    <w:unhideWhenUsed/>
    <w:rsid w:val="009B6D56"/>
    <w:rPr>
      <w:sz w:val="20"/>
      <w:szCs w:val="20"/>
    </w:rPr>
  </w:style>
  <w:style w:type="character" w:styleId="EndnoteReference">
    <w:name w:val="endnote reference"/>
    <w:uiPriority w:val="99"/>
    <w:semiHidden/>
    <w:unhideWhenUsed/>
    <w:rsid w:val="009B6D56"/>
    <w:rPr>
      <w:vertAlign w:val="superscript"/>
    </w:rPr>
  </w:style>
  <w:style w:type="paragraph" w:styleId="EndnoteText">
    <w:name w:val="endnote text"/>
    <w:link w:val="EndnoteTextChar"/>
    <w:uiPriority w:val="99"/>
    <w:semiHidden/>
    <w:unhideWhenUsed/>
    <w:rsid w:val="009B6D56"/>
  </w:style>
  <w:style w:type="character" w:customStyle="1" w:styleId="EndnoteTextChar">
    <w:name w:val="Endnote Text Char"/>
    <w:link w:val="EndnoteText"/>
    <w:uiPriority w:val="99"/>
    <w:semiHidden/>
    <w:unhideWhenUsed/>
    <w:rsid w:val="009B6D56"/>
    <w:rPr>
      <w:sz w:val="20"/>
      <w:szCs w:val="20"/>
    </w:rPr>
  </w:style>
</w:styles>
</file>

<file path=word/webSettings.xml><?xml version="1.0" encoding="utf-8"?>
<w:webSettings xmlns:r="http://schemas.openxmlformats.org/officeDocument/2006/relationships" xmlns:w="http://schemas.openxmlformats.org/wordprocessingml/2006/main">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assignmentsupport.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724</Words>
  <Characters>4133</Characters>
  <Application>Microsoft Office Word</Application>
  <DocSecurity>0</DocSecurity>
  <Lines>34</Lines>
  <Paragraphs>9</Paragraphs>
  <ScaleCrop>false</ScaleCrop>
  <Company/>
  <LinksUpToDate>false</LinksUpToDate>
  <CharactersWithSpaces>4848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dcterms:created xsi:type="dcterms:W3CDTF">2026-10-06T16:55:00Z</dcterms:created>
  <dcterms:modified xsi:type="dcterms:W3CDTF">2026-10-07T16:54:00Z</dcterms:modified>
</cp:coreProperties>
</file>