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D9" w:rsidRPr="00D47CD9" w:rsidRDefault="00D47CD9" w:rsidP="00D47CD9">
      <w:pPr>
        <w:spacing w:after="100" w:line="360" w:lineRule="auto"/>
        <w:jc w:val="center"/>
      </w:pPr>
      <w:r w:rsidRPr="00D47CD9">
        <w:rPr>
          <w:b/>
          <w:bCs/>
        </w:rPr>
        <w:t>Human Resource Management</w:t>
      </w:r>
    </w:p>
    <w:p w:rsidR="00D47CD9" w:rsidRPr="00D47CD9" w:rsidRDefault="00D47CD9" w:rsidP="00D47CD9">
      <w:pPr>
        <w:spacing w:after="300" w:line="360" w:lineRule="auto"/>
        <w:jc w:val="center"/>
        <w:rPr>
          <w:b/>
          <w:bCs/>
        </w:rPr>
      </w:pPr>
      <w:r w:rsidRPr="00D47CD9">
        <w:rPr>
          <w:b/>
          <w:bCs/>
        </w:rPr>
        <w:t>Sep 2026 Examination</w:t>
      </w:r>
    </w:p>
    <w:p w:rsidR="00D47CD9" w:rsidRPr="00D47CD9" w:rsidRDefault="00D47CD9" w:rsidP="00D47CD9">
      <w:pPr>
        <w:spacing w:after="300" w:line="360" w:lineRule="auto"/>
        <w:jc w:val="center"/>
        <w:rPr>
          <w:sz w:val="20"/>
          <w:szCs w:val="20"/>
        </w:rPr>
      </w:pPr>
    </w:p>
    <w:p w:rsidR="00D47CD9" w:rsidRPr="00D47CD9" w:rsidRDefault="00D47CD9" w:rsidP="00D47CD9">
      <w:pPr>
        <w:spacing w:before="300" w:after="150" w:line="360" w:lineRule="auto"/>
        <w:jc w:val="both"/>
        <w:rPr>
          <w:sz w:val="20"/>
          <w:szCs w:val="20"/>
        </w:rPr>
      </w:pPr>
      <w:r w:rsidRPr="00D47CD9">
        <w:rPr>
          <w:b/>
          <w:bCs/>
        </w:rPr>
        <w:t xml:space="preserve">Q1 </w:t>
      </w:r>
      <w:proofErr w:type="gramStart"/>
      <w:r w:rsidRPr="00D47CD9">
        <w:rPr>
          <w:b/>
          <w:bCs/>
        </w:rPr>
        <w:t>A</w:t>
      </w:r>
      <w:proofErr w:type="gramEnd"/>
      <w:r w:rsidRPr="00D47CD9">
        <w:rPr>
          <w:b/>
          <w:bCs/>
        </w:rPr>
        <w:t xml:space="preserve"> rapidly growing pharmaceutical company has expanded into new international markets and introduced digital systems across research, manufacturing, and sales functions. As a result, several existing roles have changed significantly, but the company is still relying on outdated job records created three years ago. Managers are reporting confusion about reporting relationships, skill expectations, and role boundaries. The HR director has been asked to revise role information for key positions before launching a major recruitment and capability-building initiative. However, employees are concerned that the review may alter their responsibilities unfairly. The organization wants a structured way to gather reliable information while ensuring relevance, employee participation, and consistency across departments. Using the process of job analysis, how should the HR team structure its approach to collect, verify, and document relevant job information for these changing roles so that recruitment, training, and performance evaluation decisions become more accurate and aligned with business needs? (10 Marks)</w:t>
      </w:r>
    </w:p>
    <w:p w:rsidR="00D47CD9" w:rsidRPr="00D47CD9" w:rsidRDefault="00D47CD9" w:rsidP="00D47CD9">
      <w:pPr>
        <w:spacing w:after="150" w:line="360" w:lineRule="auto"/>
        <w:rPr>
          <w:sz w:val="20"/>
          <w:szCs w:val="20"/>
        </w:rPr>
      </w:pPr>
      <w:proofErr w:type="gramStart"/>
      <w:r w:rsidRPr="00D47CD9">
        <w:rPr>
          <w:b/>
          <w:bCs/>
        </w:rPr>
        <w:t>Ans 1.</w:t>
      </w:r>
      <w:proofErr w:type="gramEnd"/>
    </w:p>
    <w:p w:rsidR="00D47CD9" w:rsidRPr="00D47CD9" w:rsidRDefault="00D47CD9" w:rsidP="00D47CD9">
      <w:pPr>
        <w:spacing w:after="100" w:line="360" w:lineRule="auto"/>
        <w:rPr>
          <w:sz w:val="20"/>
          <w:szCs w:val="20"/>
        </w:rPr>
      </w:pPr>
      <w:r w:rsidRPr="00D47CD9">
        <w:rPr>
          <w:b/>
          <w:bCs/>
        </w:rPr>
        <w:t>Introduction</w:t>
      </w:r>
    </w:p>
    <w:p w:rsidR="002433C1" w:rsidRDefault="00D47CD9" w:rsidP="00057244">
      <w:pPr>
        <w:spacing w:before="240" w:after="240" w:line="360" w:lineRule="auto"/>
        <w:jc w:val="both"/>
      </w:pPr>
      <w:r>
        <w:t xml:space="preserve">The rapid expansion of international markets and the digital advancements have slowly eroded the employment record of a pharmaceutical company, leaving managers uncertain about reports, the lines of reporting, and role boundaries at exactly the time when hiring and capability building decisions depend on accuracy. It is the methodical analysis of a job for its specific tasks responsibility, requirements, as well as reporting relations </w:t>
      </w:r>
      <w:proofErr w:type="gramStart"/>
      <w:r>
        <w:t>It</w:t>
      </w:r>
      <w:proofErr w:type="gramEnd"/>
      <w:r>
        <w:t xml:space="preserve"> is the base for each subsequent HR decision, including hiring, training design and performance assessment across manufacturing, research and sales departments. Because employees fear in the event that their job description </w:t>
      </w:r>
    </w:p>
    <w:p w:rsidR="00057244" w:rsidRPr="00057244" w:rsidRDefault="00057244" w:rsidP="00057244">
      <w:pPr>
        <w:shd w:val="clear" w:color="auto" w:fill="FFFFFF"/>
        <w:spacing w:line="276" w:lineRule="auto"/>
        <w:jc w:val="center"/>
        <w:rPr>
          <w:rFonts w:ascii="Arial" w:eastAsia="Calibri" w:hAnsi="Arial"/>
          <w:color w:val="222222"/>
          <w:sz w:val="20"/>
          <w:szCs w:val="20"/>
          <w:lang w:val="en-IN"/>
        </w:rPr>
      </w:pPr>
      <w:proofErr w:type="gramStart"/>
      <w:r w:rsidRPr="00057244">
        <w:rPr>
          <w:rFonts w:ascii="Georgia" w:eastAsia="Calibri" w:hAnsi="Georgia"/>
          <w:color w:val="000000"/>
          <w:sz w:val="33"/>
          <w:szCs w:val="33"/>
          <w:highlight w:val="cyan"/>
          <w:shd w:val="clear" w:color="auto" w:fill="FF0000"/>
          <w:lang w:val="en-IN"/>
        </w:rPr>
        <w:t>Its</w:t>
      </w:r>
      <w:proofErr w:type="gramEnd"/>
      <w:r w:rsidRPr="00057244">
        <w:rPr>
          <w:rFonts w:ascii="Georgia" w:eastAsia="Calibri" w:hAnsi="Georgia"/>
          <w:color w:val="000000"/>
          <w:sz w:val="33"/>
          <w:szCs w:val="33"/>
          <w:highlight w:val="cyan"/>
          <w:shd w:val="clear" w:color="auto" w:fill="FF0000"/>
          <w:lang w:val="en-IN"/>
        </w:rPr>
        <w:t xml:space="preserve"> Half solved only</w:t>
      </w:r>
    </w:p>
    <w:p w:rsidR="00057244" w:rsidRPr="00057244" w:rsidRDefault="00057244" w:rsidP="00057244">
      <w:pPr>
        <w:shd w:val="clear" w:color="auto" w:fill="FFFFFF"/>
        <w:spacing w:before="240" w:after="240" w:line="276" w:lineRule="auto"/>
        <w:jc w:val="center"/>
        <w:rPr>
          <w:rFonts w:ascii="Georgia" w:eastAsia="Calibri" w:hAnsi="Georgia"/>
          <w:sz w:val="40"/>
          <w:szCs w:val="33"/>
          <w:shd w:val="clear" w:color="auto" w:fill="FFFF00"/>
          <w:lang w:val="en-IN"/>
        </w:rPr>
      </w:pPr>
      <w:r w:rsidRPr="00057244">
        <w:rPr>
          <w:rFonts w:ascii="Georgia" w:eastAsia="Calibri" w:hAnsi="Georgia"/>
          <w:sz w:val="40"/>
          <w:szCs w:val="33"/>
          <w:shd w:val="clear" w:color="auto" w:fill="FFFF00"/>
          <w:lang w:val="en-IN"/>
        </w:rPr>
        <w:t xml:space="preserve">Buy </w:t>
      </w:r>
      <w:proofErr w:type="gramStart"/>
      <w:r w:rsidRPr="00057244">
        <w:rPr>
          <w:rFonts w:ascii="Georgia" w:eastAsia="Calibri" w:hAnsi="Georgia"/>
          <w:sz w:val="40"/>
          <w:szCs w:val="33"/>
          <w:shd w:val="clear" w:color="auto" w:fill="FFFF00"/>
          <w:lang w:val="en-IN"/>
        </w:rPr>
        <w:t>Complete</w:t>
      </w:r>
      <w:proofErr w:type="gramEnd"/>
      <w:r w:rsidRPr="00057244">
        <w:rPr>
          <w:rFonts w:ascii="Georgia" w:eastAsia="Calibri" w:hAnsi="Georgia"/>
          <w:sz w:val="40"/>
          <w:szCs w:val="33"/>
          <w:shd w:val="clear" w:color="auto" w:fill="FFFF00"/>
          <w:lang w:val="en-IN"/>
        </w:rPr>
        <w:t xml:space="preserve"> assignment from us</w:t>
      </w:r>
    </w:p>
    <w:p w:rsidR="00057244" w:rsidRPr="00057244" w:rsidRDefault="00057244" w:rsidP="00057244">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057244">
        <w:rPr>
          <w:rFonts w:ascii="Georgia" w:eastAsia="Calibri" w:hAnsi="Georgia"/>
          <w:b/>
          <w:color w:val="222222"/>
          <w:sz w:val="33"/>
          <w:szCs w:val="33"/>
          <w:shd w:val="clear" w:color="auto" w:fill="FFFF00"/>
          <w:lang w:val="en-IN"/>
        </w:rPr>
        <w:lastRenderedPageBreak/>
        <w:t>Price – 190</w:t>
      </w:r>
      <w:proofErr w:type="gramStart"/>
      <w:r w:rsidRPr="00057244">
        <w:rPr>
          <w:rFonts w:ascii="Georgia" w:eastAsia="Calibri" w:hAnsi="Georgia"/>
          <w:b/>
          <w:color w:val="222222"/>
          <w:sz w:val="33"/>
          <w:szCs w:val="33"/>
          <w:shd w:val="clear" w:color="auto" w:fill="FFFF00"/>
          <w:lang w:val="en-IN"/>
        </w:rPr>
        <w:t>/  assignment</w:t>
      </w:r>
      <w:proofErr w:type="gramEnd"/>
    </w:p>
    <w:p w:rsidR="00057244" w:rsidRPr="00057244" w:rsidRDefault="00057244" w:rsidP="00057244">
      <w:pPr>
        <w:spacing w:before="240" w:after="240" w:line="276" w:lineRule="auto"/>
        <w:jc w:val="center"/>
        <w:rPr>
          <w:rFonts w:ascii="Georgia" w:eastAsia="Calibri" w:hAnsi="Georgia"/>
          <w:b/>
          <w:bCs/>
          <w:color w:val="FFFFFF"/>
          <w:sz w:val="36"/>
          <w:szCs w:val="36"/>
          <w:shd w:val="clear" w:color="auto" w:fill="FFFF00"/>
          <w:lang w:val="en-IN"/>
        </w:rPr>
      </w:pPr>
      <w:r w:rsidRPr="00057244">
        <w:rPr>
          <w:rFonts w:ascii="Georgia" w:eastAsia="Calibri" w:hAnsi="Georgia"/>
          <w:b/>
          <w:sz w:val="40"/>
          <w:szCs w:val="40"/>
          <w:highlight w:val="yellow"/>
          <w:lang w:val="en-IN"/>
        </w:rPr>
        <w:t>NMIMS Online University</w:t>
      </w:r>
      <w:r w:rsidRPr="00057244">
        <w:rPr>
          <w:rFonts w:ascii="Georgia" w:eastAsia="Calibri" w:hAnsi="Georgia"/>
          <w:b/>
          <w:color w:val="222222"/>
          <w:sz w:val="33"/>
          <w:szCs w:val="33"/>
          <w:highlight w:val="yellow"/>
          <w:shd w:val="clear" w:color="auto" w:fill="FFFF00"/>
          <w:lang w:val="en-IN"/>
        </w:rPr>
        <w:t xml:space="preserve"> </w:t>
      </w:r>
      <w:r w:rsidRPr="00057244">
        <w:rPr>
          <w:rFonts w:ascii="Georgia" w:eastAsia="Calibri" w:hAnsi="Georgia"/>
          <w:b/>
          <w:sz w:val="36"/>
          <w:szCs w:val="36"/>
          <w:lang w:val="en-IN"/>
        </w:rPr>
        <w:t xml:space="preserve">Complete </w:t>
      </w:r>
      <w:proofErr w:type="gramStart"/>
      <w:r w:rsidRPr="00057244">
        <w:rPr>
          <w:rFonts w:ascii="Georgia" w:eastAsia="Calibri" w:hAnsi="Georgia"/>
          <w:b/>
          <w:sz w:val="36"/>
          <w:szCs w:val="36"/>
          <w:lang w:val="en-IN"/>
        </w:rPr>
        <w:t>SolvedAssignments</w:t>
      </w:r>
      <w:r w:rsidRPr="00057244">
        <w:rPr>
          <w:rFonts w:ascii="Georgia" w:eastAsia="Calibri" w:hAnsi="Georgia"/>
          <w:b/>
          <w:color w:val="FF0000"/>
          <w:sz w:val="36"/>
          <w:szCs w:val="36"/>
          <w:lang w:val="en-IN"/>
        </w:rPr>
        <w:t xml:space="preserve">  </w:t>
      </w:r>
      <w:r w:rsidRPr="00057244">
        <w:rPr>
          <w:rFonts w:ascii="Georgia" w:eastAsia="Calibri" w:hAnsi="Georgia"/>
          <w:b/>
          <w:bCs/>
          <w:color w:val="FFFFFF"/>
          <w:sz w:val="36"/>
          <w:szCs w:val="36"/>
          <w:highlight w:val="red"/>
          <w:shd w:val="clear" w:color="auto" w:fill="FFFF00"/>
          <w:lang w:val="en-IN"/>
        </w:rPr>
        <w:t>session</w:t>
      </w:r>
      <w:proofErr w:type="gramEnd"/>
      <w:r w:rsidRPr="00057244">
        <w:rPr>
          <w:rFonts w:ascii="Georgia" w:eastAsia="Calibri" w:hAnsi="Georgia"/>
          <w:b/>
          <w:bCs/>
          <w:color w:val="FFFFFF"/>
          <w:sz w:val="36"/>
          <w:szCs w:val="36"/>
          <w:highlight w:val="red"/>
          <w:shd w:val="clear" w:color="auto" w:fill="FFFF00"/>
          <w:lang w:val="en-IN"/>
        </w:rPr>
        <w:t xml:space="preserve"> SEPT  2026</w:t>
      </w:r>
    </w:p>
    <w:p w:rsidR="00057244" w:rsidRPr="00057244" w:rsidRDefault="00057244" w:rsidP="00057244">
      <w:pPr>
        <w:spacing w:before="240" w:after="240" w:line="276" w:lineRule="auto"/>
        <w:jc w:val="center"/>
        <w:rPr>
          <w:rFonts w:ascii="Georgia" w:eastAsia="Calibri" w:hAnsi="Georgia"/>
          <w:b/>
          <w:sz w:val="36"/>
          <w:szCs w:val="36"/>
          <w:lang w:val="en-IN"/>
        </w:rPr>
      </w:pPr>
      <w:r w:rsidRPr="00057244">
        <w:rPr>
          <w:rFonts w:ascii="Georgia" w:eastAsia="Calibri" w:hAnsi="Georgia"/>
          <w:b/>
          <w:sz w:val="36"/>
          <w:szCs w:val="36"/>
          <w:highlight w:val="cyan"/>
          <w:lang w:val="en-IN"/>
        </w:rPr>
        <w:t>Last date AUG 2026</w:t>
      </w:r>
    </w:p>
    <w:p w:rsidR="00057244" w:rsidRPr="00057244" w:rsidRDefault="00057244" w:rsidP="00057244">
      <w:pPr>
        <w:spacing w:before="240" w:after="240" w:line="276" w:lineRule="auto"/>
        <w:jc w:val="center"/>
        <w:rPr>
          <w:rFonts w:ascii="Georgia" w:eastAsia="Calibri" w:hAnsi="Georgia"/>
          <w:sz w:val="32"/>
          <w:szCs w:val="32"/>
          <w:lang w:val="en-IN"/>
        </w:rPr>
      </w:pPr>
      <w:proofErr w:type="gramStart"/>
      <w:r w:rsidRPr="00057244">
        <w:rPr>
          <w:rFonts w:ascii="Georgia" w:eastAsia="Calibri" w:hAnsi="Georgia"/>
          <w:sz w:val="32"/>
          <w:szCs w:val="32"/>
          <w:lang w:val="en-IN"/>
        </w:rPr>
        <w:t>buy</w:t>
      </w:r>
      <w:proofErr w:type="gramEnd"/>
      <w:r w:rsidRPr="00057244">
        <w:rPr>
          <w:rFonts w:ascii="Georgia" w:eastAsia="Calibri" w:hAnsi="Georgia"/>
          <w:sz w:val="32"/>
          <w:szCs w:val="32"/>
          <w:lang w:val="en-IN"/>
        </w:rPr>
        <w:t xml:space="preserve"> cheap assignment help online from us easily</w:t>
      </w:r>
    </w:p>
    <w:p w:rsidR="00057244" w:rsidRPr="00057244" w:rsidRDefault="00057244" w:rsidP="00057244">
      <w:pPr>
        <w:spacing w:before="240" w:after="240" w:line="276" w:lineRule="auto"/>
        <w:jc w:val="center"/>
        <w:rPr>
          <w:rFonts w:ascii="Georgia" w:eastAsia="Calibri" w:hAnsi="Georgia"/>
          <w:sz w:val="32"/>
          <w:szCs w:val="32"/>
          <w:lang w:val="en-GB"/>
        </w:rPr>
      </w:pPr>
      <w:proofErr w:type="gramStart"/>
      <w:r w:rsidRPr="00057244">
        <w:rPr>
          <w:rFonts w:ascii="Georgia" w:eastAsia="Calibri" w:hAnsi="Georgia"/>
          <w:sz w:val="32"/>
          <w:szCs w:val="32"/>
          <w:lang w:val="en-IN"/>
        </w:rPr>
        <w:t>we</w:t>
      </w:r>
      <w:proofErr w:type="gramEnd"/>
      <w:r w:rsidRPr="00057244">
        <w:rPr>
          <w:rFonts w:ascii="Georgia" w:eastAsia="Calibri" w:hAnsi="Georgia"/>
          <w:sz w:val="32"/>
          <w:szCs w:val="32"/>
          <w:lang w:val="en-IN"/>
        </w:rPr>
        <w:t xml:space="preserve"> are here to help you with the best and cheap help </w:t>
      </w:r>
    </w:p>
    <w:p w:rsidR="00057244" w:rsidRPr="00057244" w:rsidRDefault="00057244" w:rsidP="00057244">
      <w:pPr>
        <w:spacing w:before="240" w:after="240" w:line="276" w:lineRule="auto"/>
        <w:jc w:val="center"/>
        <w:rPr>
          <w:rFonts w:ascii="Georgia" w:eastAsia="Calibri" w:hAnsi="Georgia"/>
          <w:b/>
          <w:sz w:val="44"/>
          <w:szCs w:val="44"/>
          <w:lang w:val="en-IN"/>
        </w:rPr>
      </w:pPr>
      <w:r w:rsidRPr="00057244">
        <w:rPr>
          <w:rFonts w:ascii="Georgia" w:eastAsia="Calibri" w:hAnsi="Georgia"/>
          <w:b/>
          <w:sz w:val="36"/>
          <w:szCs w:val="36"/>
          <w:lang w:val="en-IN"/>
        </w:rPr>
        <w:t>Contact No –</w:t>
      </w:r>
      <w:r w:rsidRPr="00057244">
        <w:rPr>
          <w:rFonts w:ascii="Georgia" w:eastAsia="Calibri" w:hAnsi="Georgia"/>
          <w:b/>
          <w:sz w:val="44"/>
          <w:szCs w:val="44"/>
          <w:lang w:val="en-IN"/>
        </w:rPr>
        <w:t xml:space="preserve"> </w:t>
      </w:r>
      <w:r w:rsidRPr="00057244">
        <w:rPr>
          <w:rFonts w:ascii="Georgia" w:eastAsia="Calibri" w:hAnsi="Georgia"/>
          <w:b/>
          <w:sz w:val="40"/>
          <w:szCs w:val="40"/>
          <w:highlight w:val="yellow"/>
          <w:lang w:val="en-IN"/>
        </w:rPr>
        <w:t>8791514139</w:t>
      </w:r>
      <w:r w:rsidRPr="00057244">
        <w:rPr>
          <w:rFonts w:ascii="Georgia" w:eastAsia="Calibri" w:hAnsi="Georgia"/>
          <w:b/>
          <w:sz w:val="40"/>
          <w:szCs w:val="40"/>
          <w:lang w:val="en-IN"/>
        </w:rPr>
        <w:t xml:space="preserve"> (WhatsApp)</w:t>
      </w:r>
    </w:p>
    <w:p w:rsidR="00057244" w:rsidRPr="00057244" w:rsidRDefault="00057244" w:rsidP="00057244">
      <w:pPr>
        <w:spacing w:before="240" w:after="240" w:line="276" w:lineRule="auto"/>
        <w:jc w:val="center"/>
        <w:rPr>
          <w:rFonts w:ascii="Georgia" w:eastAsia="Calibri" w:hAnsi="Georgia"/>
          <w:b/>
          <w:sz w:val="32"/>
          <w:szCs w:val="32"/>
          <w:lang w:val="en-IN"/>
        </w:rPr>
      </w:pPr>
      <w:r w:rsidRPr="00057244">
        <w:rPr>
          <w:rFonts w:ascii="Georgia" w:eastAsia="Calibri" w:hAnsi="Georgia"/>
          <w:b/>
          <w:sz w:val="32"/>
          <w:szCs w:val="32"/>
          <w:lang w:val="en-IN"/>
        </w:rPr>
        <w:t>OR</w:t>
      </w:r>
    </w:p>
    <w:p w:rsidR="00057244" w:rsidRPr="00057244" w:rsidRDefault="00057244" w:rsidP="00057244">
      <w:pPr>
        <w:spacing w:before="240" w:after="240" w:line="276" w:lineRule="auto"/>
        <w:jc w:val="center"/>
        <w:rPr>
          <w:rFonts w:ascii="Georgia" w:eastAsia="Calibri" w:hAnsi="Georgia"/>
          <w:b/>
          <w:sz w:val="32"/>
          <w:szCs w:val="32"/>
          <w:lang w:val="en-IN"/>
        </w:rPr>
      </w:pPr>
      <w:r w:rsidRPr="00057244">
        <w:rPr>
          <w:rFonts w:ascii="Georgia" w:eastAsia="Calibri" w:hAnsi="Georgia"/>
          <w:b/>
          <w:sz w:val="32"/>
          <w:szCs w:val="32"/>
          <w:lang w:val="en-IN"/>
        </w:rPr>
        <w:t>Mail us</w:t>
      </w:r>
      <w:proofErr w:type="gramStart"/>
      <w:r w:rsidRPr="00057244">
        <w:rPr>
          <w:rFonts w:ascii="Georgia" w:eastAsia="Calibri" w:hAnsi="Georgia"/>
          <w:b/>
          <w:sz w:val="32"/>
          <w:szCs w:val="32"/>
          <w:lang w:val="en-IN"/>
        </w:rPr>
        <w:t xml:space="preserve">-  </w:t>
      </w:r>
      <w:proofErr w:type="gramEnd"/>
      <w:r w:rsidRPr="00057244">
        <w:rPr>
          <w:rFonts w:ascii="Calibri" w:eastAsia="Calibri" w:hAnsi="Calibri"/>
          <w:sz w:val="22"/>
          <w:szCs w:val="22"/>
          <w:lang w:val="en-IN"/>
        </w:rPr>
        <w:fldChar w:fldCharType="begin"/>
      </w:r>
      <w:r w:rsidRPr="00057244">
        <w:rPr>
          <w:rFonts w:ascii="Calibri" w:eastAsia="Calibri" w:hAnsi="Calibri"/>
          <w:sz w:val="22"/>
          <w:szCs w:val="22"/>
          <w:lang w:val="en-IN"/>
        </w:rPr>
        <w:instrText>HYPERLINK "mailto:bestassignment247@gmail.com"</w:instrText>
      </w:r>
      <w:r w:rsidRPr="00057244">
        <w:rPr>
          <w:rFonts w:ascii="Calibri" w:eastAsia="Calibri" w:hAnsi="Calibri"/>
          <w:sz w:val="22"/>
          <w:szCs w:val="22"/>
          <w:lang w:val="en-IN"/>
        </w:rPr>
        <w:fldChar w:fldCharType="separate"/>
      </w:r>
      <w:r w:rsidRPr="00057244">
        <w:rPr>
          <w:rFonts w:ascii="Georgia" w:eastAsia="Calibri" w:hAnsi="Georgia"/>
          <w:b/>
          <w:color w:val="0000FF"/>
          <w:sz w:val="32"/>
          <w:szCs w:val="22"/>
          <w:u w:val="single"/>
          <w:lang w:val="en-IN"/>
        </w:rPr>
        <w:t>bestassignment247@gmail.com</w:t>
      </w:r>
      <w:r w:rsidRPr="00057244">
        <w:rPr>
          <w:rFonts w:ascii="Calibri" w:eastAsia="Calibri" w:hAnsi="Calibri"/>
          <w:sz w:val="22"/>
          <w:szCs w:val="22"/>
          <w:lang w:val="en-IN"/>
        </w:rPr>
        <w:fldChar w:fldCharType="end"/>
      </w:r>
    </w:p>
    <w:p w:rsidR="00057244" w:rsidRPr="00057244" w:rsidRDefault="00057244" w:rsidP="00057244">
      <w:pPr>
        <w:spacing w:after="200" w:line="360" w:lineRule="auto"/>
        <w:jc w:val="center"/>
        <w:rPr>
          <w:rFonts w:eastAsia="Calibri"/>
          <w:sz w:val="22"/>
          <w:szCs w:val="22"/>
          <w:lang w:val="en-IN"/>
        </w:rPr>
      </w:pPr>
      <w:r w:rsidRPr="00057244">
        <w:rPr>
          <w:rFonts w:ascii="Georgia" w:eastAsia="Calibri" w:hAnsi="Georgia"/>
          <w:b/>
          <w:sz w:val="32"/>
          <w:szCs w:val="32"/>
          <w:lang w:val="en-IN"/>
        </w:rPr>
        <w:t xml:space="preserve">Our website - </w:t>
      </w:r>
      <w:hyperlink r:id="rId4" w:history="1">
        <w:r w:rsidRPr="00057244">
          <w:rPr>
            <w:rFonts w:ascii="Georgia" w:eastAsia="Calibri" w:hAnsi="Georgia"/>
            <w:b/>
            <w:color w:val="0000FF"/>
            <w:sz w:val="32"/>
            <w:u w:val="single"/>
            <w:lang w:val="en-IN"/>
          </w:rPr>
          <w:t>www.assignmentsupport.in</w:t>
        </w:r>
      </w:hyperlink>
    </w:p>
    <w:p w:rsidR="00D47CD9" w:rsidRDefault="00D47CD9" w:rsidP="00D47CD9">
      <w:pPr>
        <w:spacing w:before="240" w:after="240" w:line="360" w:lineRule="auto"/>
        <w:jc w:val="both"/>
      </w:pPr>
    </w:p>
    <w:p w:rsidR="00D47CD9" w:rsidRDefault="00D47CD9" w:rsidP="00D47CD9">
      <w:pPr>
        <w:spacing w:before="240" w:after="240" w:line="360" w:lineRule="auto"/>
        <w:jc w:val="both"/>
      </w:pPr>
    </w:p>
    <w:p w:rsidR="00D47CD9" w:rsidRPr="00D47CD9" w:rsidRDefault="00D47CD9" w:rsidP="00D47CD9">
      <w:pPr>
        <w:spacing w:before="300" w:after="150" w:line="360" w:lineRule="auto"/>
        <w:jc w:val="both"/>
        <w:rPr>
          <w:sz w:val="20"/>
          <w:szCs w:val="20"/>
        </w:rPr>
      </w:pPr>
      <w:r w:rsidRPr="00D47CD9">
        <w:rPr>
          <w:b/>
          <w:bCs/>
        </w:rPr>
        <w:t xml:space="preserve">Q2 A global consulting firm operating in a hybrid work model has reported strong financial results, yet employee surveys reveal rising stress, weaker team cohesion, and concerns about unequal growth opportunities across locations. Younger employees want more learning opportunities, flexible work support, and visible career progression, while senior leaders are focused on billable utilization and leadership pipeline strength. The CHRO argues that diversity, inclusion, well-being, leadership development, and engagement must be addressed together through human resource development. However, some business unit heads see these as soft initiatives that distract from operational targets. The firm now needs a clear judgment on whether a broader HRD strategy can improve both workforce sustainability and long-term organizational performance. Evaluate how effectively the organization's HRD strategy addresses both employee well-being and </w:t>
      </w:r>
      <w:r w:rsidRPr="00D47CD9">
        <w:rPr>
          <w:b/>
          <w:bCs/>
        </w:rPr>
        <w:lastRenderedPageBreak/>
        <w:t>business performance. Should management treat wellness, inclusion, and capability development as separate priorities or as an integrated HRD agenda? Justify your answer with a balanced strategic assessment. (10 Marks)</w:t>
      </w:r>
    </w:p>
    <w:p w:rsidR="00D47CD9" w:rsidRPr="00D47CD9" w:rsidRDefault="00D47CD9" w:rsidP="00D47CD9">
      <w:pPr>
        <w:spacing w:after="150" w:line="360" w:lineRule="auto"/>
        <w:rPr>
          <w:sz w:val="20"/>
          <w:szCs w:val="20"/>
        </w:rPr>
      </w:pPr>
      <w:proofErr w:type="gramStart"/>
      <w:r w:rsidRPr="00D47CD9">
        <w:rPr>
          <w:b/>
          <w:bCs/>
        </w:rPr>
        <w:t>Ans 2.</w:t>
      </w:r>
      <w:proofErr w:type="gramEnd"/>
    </w:p>
    <w:p w:rsidR="00D47CD9" w:rsidRPr="00D47CD9" w:rsidRDefault="00D47CD9" w:rsidP="00D47CD9">
      <w:pPr>
        <w:spacing w:after="100" w:line="360" w:lineRule="auto"/>
        <w:rPr>
          <w:sz w:val="20"/>
          <w:szCs w:val="20"/>
        </w:rPr>
      </w:pPr>
      <w:r w:rsidRPr="00D47CD9">
        <w:rPr>
          <w:b/>
          <w:bCs/>
        </w:rPr>
        <w:t>Introduction</w:t>
      </w:r>
    </w:p>
    <w:p w:rsidR="002433C1" w:rsidRDefault="00D47CD9" w:rsidP="00057244">
      <w:pPr>
        <w:spacing w:before="240" w:after="240" w:line="360" w:lineRule="auto"/>
        <w:jc w:val="both"/>
      </w:pPr>
      <w:r>
        <w:t xml:space="preserve">A strong performance in the financials, coupled with increased tension, diminished cohesion and disparate growth views reveal a classic tension in this hybrid consulting firm, where the operational and worker experiences appear to be going contrary to the solid numbers visible on the surface. The CHRO's claim that treating diversification, inclusion, well-being the development of leaders and engaging as a single integrated plan for human resource development needs an examination because business unit heads dismissing these as a few minor </w:t>
      </w:r>
    </w:p>
    <w:p w:rsidR="00D47CD9" w:rsidRDefault="00D47CD9" w:rsidP="00D47CD9">
      <w:pPr>
        <w:spacing w:before="240" w:after="240" w:line="360" w:lineRule="auto"/>
        <w:jc w:val="both"/>
      </w:pPr>
    </w:p>
    <w:p w:rsidR="00D47CD9" w:rsidRPr="00D47CD9" w:rsidRDefault="00D47CD9" w:rsidP="00D47CD9">
      <w:pPr>
        <w:spacing w:before="300" w:after="150" w:line="360" w:lineRule="auto"/>
        <w:jc w:val="both"/>
        <w:rPr>
          <w:sz w:val="20"/>
          <w:szCs w:val="20"/>
        </w:rPr>
      </w:pPr>
      <w:r w:rsidRPr="00D47CD9">
        <w:rPr>
          <w:b/>
          <w:bCs/>
        </w:rPr>
        <w:t>Q3 (A) A mid-sized Indian manufacturing and services conglomerate is expanding into international markets and wants to professionalize its hiring system. Historically, its senior positions have been filled through elaborate interviews and tests, while lower-level roles were handled through relatively informal local hiring. As the company begins partnering with multinational clients, its board wants a more consistent and globally credible process. Executives recognize that large organizations typically use structured methods, psychological testing, and multiple interviews, while small firms often rely on simpler mechanisms. They now seek a unified model that preserves operational practicality in India but also reflects global expectations around fairness, objectivity, culture fit, and comprehensive candidate evaluation. Develop a recruitment and selection model for a mid-sized Indian firm that must align with both domestic realities and global best practices. (5 Marks)</w:t>
      </w:r>
    </w:p>
    <w:p w:rsidR="00D47CD9" w:rsidRPr="00D47CD9" w:rsidRDefault="00D47CD9" w:rsidP="00D47CD9">
      <w:pPr>
        <w:spacing w:after="150" w:line="360" w:lineRule="auto"/>
        <w:rPr>
          <w:sz w:val="20"/>
          <w:szCs w:val="20"/>
        </w:rPr>
      </w:pPr>
      <w:proofErr w:type="gramStart"/>
      <w:r w:rsidRPr="00D47CD9">
        <w:rPr>
          <w:b/>
          <w:bCs/>
        </w:rPr>
        <w:t>Ans 3 (A).</w:t>
      </w:r>
      <w:proofErr w:type="gramEnd"/>
    </w:p>
    <w:p w:rsidR="00D47CD9" w:rsidRPr="00D47CD9" w:rsidRDefault="00D47CD9" w:rsidP="00D47CD9">
      <w:pPr>
        <w:spacing w:after="100" w:line="360" w:lineRule="auto"/>
        <w:rPr>
          <w:sz w:val="20"/>
          <w:szCs w:val="20"/>
        </w:rPr>
      </w:pPr>
      <w:r w:rsidRPr="00D47CD9">
        <w:rPr>
          <w:b/>
          <w:bCs/>
        </w:rPr>
        <w:t>Introduction</w:t>
      </w:r>
    </w:p>
    <w:p w:rsidR="002433C1" w:rsidRDefault="00D47CD9" w:rsidP="00057244">
      <w:pPr>
        <w:spacing w:before="240" w:after="240" w:line="360" w:lineRule="auto"/>
        <w:jc w:val="both"/>
      </w:pPr>
      <w:r>
        <w:lastRenderedPageBreak/>
        <w:t xml:space="preserve">A shift from the informal, local hire for junior roles and elaborate but inconsistent senior interviews, to an international-reliable process, it is necessary for this Indian group to create a tiered recruitment and selection model that increases quality with seniority of the role and making sure that fairness and objectiveness are incorporated into the process, thereby meeting </w:t>
      </w:r>
    </w:p>
    <w:p w:rsidR="00057244" w:rsidRDefault="00057244" w:rsidP="00057244">
      <w:pPr>
        <w:spacing w:before="240" w:after="240" w:line="360" w:lineRule="auto"/>
        <w:jc w:val="both"/>
      </w:pPr>
    </w:p>
    <w:p w:rsidR="00D47CD9" w:rsidRDefault="00D47CD9" w:rsidP="00D47CD9">
      <w:pPr>
        <w:spacing w:before="240" w:after="240" w:line="360" w:lineRule="auto"/>
        <w:jc w:val="both"/>
      </w:pPr>
    </w:p>
    <w:p w:rsidR="00D47CD9" w:rsidRPr="00D47CD9" w:rsidRDefault="00D47CD9" w:rsidP="00D47CD9">
      <w:pPr>
        <w:spacing w:before="300" w:after="150" w:line="360" w:lineRule="auto"/>
        <w:jc w:val="both"/>
        <w:rPr>
          <w:sz w:val="20"/>
          <w:szCs w:val="20"/>
        </w:rPr>
      </w:pPr>
      <w:r w:rsidRPr="00D47CD9">
        <w:rPr>
          <w:b/>
          <w:bCs/>
        </w:rPr>
        <w:t xml:space="preserve">Q3 (B) A fast-growing Indian technology services firm has expanded from 800 to 3,500 employees in three years. Although its annual appraisal cycle is formally documented, employees increasingly complain that ratings depend more on managerial style than on actual contribution. Some managers are uncomfortable giving feedback, others focus only on numerical targets, and many fail to connect appraisal outcomes with training or career development. HR has also identified inconsistent standards across business units, weak follow-up on development plans, and rising employee distrust in the process. The CEO wants a redesigned system that strengthens managerial capability while preserving accountability and alignment with organizational goals. Design </w:t>
      </w:r>
      <w:proofErr w:type="gramStart"/>
      <w:r w:rsidRPr="00D47CD9">
        <w:rPr>
          <w:b/>
          <w:bCs/>
        </w:rPr>
        <w:t>a manager capability framework</w:t>
      </w:r>
      <w:proofErr w:type="gramEnd"/>
      <w:r w:rsidRPr="00D47CD9">
        <w:rPr>
          <w:b/>
          <w:bCs/>
        </w:rPr>
        <w:t xml:space="preserve"> that can help this company reduce appraisal bias and improve developmental conversations across functions. (5 Marks)</w:t>
      </w:r>
    </w:p>
    <w:p w:rsidR="00D47CD9" w:rsidRPr="00D47CD9" w:rsidRDefault="00D47CD9" w:rsidP="00D47CD9">
      <w:pPr>
        <w:spacing w:after="150" w:line="360" w:lineRule="auto"/>
        <w:rPr>
          <w:sz w:val="20"/>
          <w:szCs w:val="20"/>
        </w:rPr>
      </w:pPr>
      <w:proofErr w:type="gramStart"/>
      <w:r w:rsidRPr="00D47CD9">
        <w:rPr>
          <w:b/>
          <w:bCs/>
        </w:rPr>
        <w:t>Ans 3 (B).</w:t>
      </w:r>
      <w:proofErr w:type="gramEnd"/>
    </w:p>
    <w:p w:rsidR="00D47CD9" w:rsidRPr="00D47CD9" w:rsidRDefault="00D47CD9" w:rsidP="00D47CD9">
      <w:pPr>
        <w:spacing w:after="100" w:line="360" w:lineRule="auto"/>
        <w:rPr>
          <w:sz w:val="20"/>
          <w:szCs w:val="20"/>
        </w:rPr>
      </w:pPr>
      <w:r w:rsidRPr="00D47CD9">
        <w:rPr>
          <w:b/>
          <w:bCs/>
        </w:rPr>
        <w:t>Introduction</w:t>
      </w:r>
    </w:p>
    <w:p w:rsidR="002433C1" w:rsidRDefault="00D47CD9" w:rsidP="00057244">
      <w:pPr>
        <w:spacing w:before="240" w:after="240" w:line="360" w:lineRule="auto"/>
        <w:jc w:val="both"/>
      </w:pPr>
      <w:r>
        <w:t xml:space="preserve">Fast growth from 800 to 3,500 employees has exposed a structural weakness beneath NovaTech's formal appraisal process which is where inconsistency of managerial capabilities instead of the layout itself causes the distrust, bias and lack of implementation of the </w:t>
      </w:r>
    </w:p>
    <w:sectPr w:rsidR="002433C1" w:rsidSect="002433C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433C1"/>
    <w:rsid w:val="00057244"/>
    <w:rsid w:val="002433C1"/>
    <w:rsid w:val="00593885"/>
    <w:rsid w:val="00D47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2026-07-03T14:58:00Z</dcterms:created>
  <dcterms:modified xsi:type="dcterms:W3CDTF">2026-07-04T20:06:00Z</dcterms:modified>
</cp:coreProperties>
</file>