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BA" w:rsidRPr="00E30A01" w:rsidRDefault="00E30A01" w:rsidP="00E30A01">
      <w:pPr>
        <w:spacing w:after="80" w:line="360" w:lineRule="auto"/>
        <w:jc w:val="center"/>
      </w:pPr>
      <w:r w:rsidRPr="00E30A01">
        <w:rPr>
          <w:b/>
          <w:bCs/>
        </w:rPr>
        <w:t>Cost and Management Accounting</w:t>
      </w:r>
    </w:p>
    <w:p w:rsidR="00BD0ABA" w:rsidRPr="00E30A01" w:rsidRDefault="00E30A01" w:rsidP="00E30A01">
      <w:pPr>
        <w:spacing w:after="80" w:line="360" w:lineRule="auto"/>
        <w:jc w:val="center"/>
      </w:pPr>
      <w:r w:rsidRPr="00E30A01">
        <w:rPr>
          <w:b/>
          <w:bCs/>
        </w:rPr>
        <w:t>Jun 2026 Examination</w:t>
      </w:r>
    </w:p>
    <w:p w:rsidR="00E30A01" w:rsidRDefault="00E30A01" w:rsidP="00E30A01">
      <w:pPr>
        <w:spacing w:before="200" w:after="100" w:line="360" w:lineRule="auto"/>
        <w:jc w:val="both"/>
        <w:rPr>
          <w:b/>
          <w:bCs/>
        </w:rPr>
      </w:pPr>
    </w:p>
    <w:p w:rsidR="00E30A01" w:rsidRDefault="00E30A01" w:rsidP="00E30A01">
      <w:pPr>
        <w:spacing w:before="200" w:after="100" w:line="360" w:lineRule="auto"/>
        <w:jc w:val="both"/>
        <w:rPr>
          <w:b/>
          <w:bCs/>
        </w:rPr>
      </w:pPr>
    </w:p>
    <w:p w:rsidR="00BD0ABA" w:rsidRPr="00E30A01" w:rsidRDefault="00E30A01" w:rsidP="00E30A01">
      <w:pPr>
        <w:spacing w:before="200" w:after="100" w:line="360" w:lineRule="auto"/>
        <w:jc w:val="both"/>
      </w:pPr>
      <w:r w:rsidRPr="00E30A01">
        <w:rPr>
          <w:b/>
          <w:bCs/>
        </w:rPr>
        <w:t>Q1. A home appliance manufacturing company is preparing a cost sheet to analyze the production cost of its newly launched electric kettles. During the month of April 2026, the company produced 5,000 units. The following cost information is available: Direct Materials Rs.3</w:t>
      </w:r>
      <w:proofErr w:type="gramStart"/>
      <w:r w:rsidRPr="00E30A01">
        <w:rPr>
          <w:b/>
          <w:bCs/>
        </w:rPr>
        <w:t>,00,000</w:t>
      </w:r>
      <w:proofErr w:type="gramEnd"/>
      <w:r w:rsidRPr="00E30A01">
        <w:rPr>
          <w:b/>
          <w:bCs/>
        </w:rPr>
        <w:t xml:space="preserve">; Direct Labour Rs.2,00,000; Direct Expenses Rs.50,000; Factory Rent Rs.60,000; Factory Power and Fuel Rs.40,000; Office and Administrative Expenses Rs.70,000; Selling and Distribution Expenses Rs.80,000. The company desires a profit of 20% on Cost. </w:t>
      </w:r>
      <w:proofErr w:type="gramStart"/>
      <w:r w:rsidRPr="00E30A01">
        <w:rPr>
          <w:b/>
          <w:bCs/>
        </w:rPr>
        <w:t>Required: a) Prepare a Cost Sheet showing Prime Cost, Factory Cost, Cost of Production, Total Cost (Cost of Sales).</w:t>
      </w:r>
      <w:proofErr w:type="gramEnd"/>
      <w:r w:rsidRPr="00E30A01">
        <w:rPr>
          <w:b/>
          <w:bCs/>
        </w:rPr>
        <w:t xml:space="preserve"> b) Calculate the Selling Price per Unit if profit is 20% on total cost. (10 Marks)</w:t>
      </w:r>
    </w:p>
    <w:p w:rsidR="00BD0ABA" w:rsidRPr="00E30A01" w:rsidRDefault="00E30A01" w:rsidP="00E30A01">
      <w:pPr>
        <w:spacing w:before="200" w:after="80" w:line="360" w:lineRule="auto"/>
        <w:jc w:val="both"/>
      </w:pPr>
      <w:proofErr w:type="gramStart"/>
      <w:r w:rsidRPr="00E30A01">
        <w:rPr>
          <w:b/>
          <w:bCs/>
        </w:rPr>
        <w:t>Ans 1.</w:t>
      </w:r>
      <w:proofErr w:type="gramEnd"/>
    </w:p>
    <w:p w:rsidR="00BD0ABA" w:rsidRPr="00E30A01" w:rsidRDefault="00E30A01" w:rsidP="00E30A01">
      <w:pPr>
        <w:spacing w:before="200" w:after="100" w:line="360" w:lineRule="auto"/>
        <w:jc w:val="both"/>
      </w:pPr>
      <w:r w:rsidRPr="00E30A01">
        <w:rPr>
          <w:b/>
          <w:bCs/>
        </w:rPr>
        <w:t>Introduction</w:t>
      </w:r>
    </w:p>
    <w:p w:rsidR="00BD0ABA" w:rsidRPr="00E30A01" w:rsidRDefault="00E30A01" w:rsidP="00E30A01">
      <w:pPr>
        <w:spacing w:before="160" w:after="160" w:line="360" w:lineRule="auto"/>
        <w:jc w:val="both"/>
      </w:pPr>
      <w:r w:rsidRPr="00E30A01">
        <w:t>A cost sheet is a structured statement that classifies and accumulates all costs incurred during the production and sale of a product. It helps management understand cost behavior at each stage of the production cycle and provides the basis for pricing decisions. For the electric kettle manufacturing company, preparing a cost sheet for April 2026 will reveal how resources are consumed across production, administration, and distribution, and will support the setting of a selling price that ensures the desired profit level is achieved consistently.</w:t>
      </w:r>
    </w:p>
    <w:p w:rsidR="00BD0ABA" w:rsidRPr="00E30A01" w:rsidRDefault="00E30A01" w:rsidP="00E30A01">
      <w:pPr>
        <w:spacing w:before="200" w:after="100" w:line="360" w:lineRule="auto"/>
        <w:jc w:val="both"/>
      </w:pPr>
      <w:r w:rsidRPr="00E30A01">
        <w:rPr>
          <w:b/>
          <w:bCs/>
        </w:rPr>
        <w:t>Concept and Application</w:t>
      </w:r>
    </w:p>
    <w:p w:rsidR="00BD0ABA" w:rsidRPr="00E30A01" w:rsidRDefault="00E30A01" w:rsidP="008F5E22">
      <w:pPr>
        <w:spacing w:before="160" w:after="160" w:line="360" w:lineRule="auto"/>
        <w:jc w:val="both"/>
      </w:pPr>
      <w:r w:rsidRPr="00E30A01">
        <w:t xml:space="preserve">In cost accounting, costs are classified into four progressive levels: prime cost, factory cost, </w:t>
      </w:r>
      <w:proofErr w:type="gramStart"/>
      <w:r w:rsidRPr="00E30A01">
        <w:t>cost</w:t>
      </w:r>
      <w:proofErr w:type="gramEnd"/>
      <w:r w:rsidRPr="00E30A01">
        <w:t xml:space="preserve"> </w:t>
      </w:r>
    </w:p>
    <w:p w:rsidR="00E30A01" w:rsidRDefault="00E30A01" w:rsidP="00E30A01">
      <w:pPr>
        <w:spacing w:before="200" w:after="100" w:line="360" w:lineRule="auto"/>
        <w:jc w:val="both"/>
        <w:rPr>
          <w:b/>
          <w:bCs/>
        </w:rPr>
      </w:pPr>
    </w:p>
    <w:p w:rsidR="008F5E22" w:rsidRPr="008F5E22" w:rsidRDefault="008F5E22" w:rsidP="008F5E22">
      <w:pPr>
        <w:shd w:val="clear" w:color="auto" w:fill="FFFFFF"/>
        <w:spacing w:line="276" w:lineRule="auto"/>
        <w:jc w:val="center"/>
        <w:rPr>
          <w:rFonts w:ascii="Arial" w:eastAsia="Calibri" w:hAnsi="Arial"/>
          <w:color w:val="222222"/>
          <w:sz w:val="20"/>
          <w:szCs w:val="20"/>
          <w:lang w:val="en-IN"/>
        </w:rPr>
      </w:pPr>
      <w:proofErr w:type="gramStart"/>
      <w:r w:rsidRPr="008F5E22">
        <w:rPr>
          <w:rFonts w:ascii="Georgia" w:eastAsia="Calibri" w:hAnsi="Georgia"/>
          <w:color w:val="000000"/>
          <w:sz w:val="33"/>
          <w:szCs w:val="33"/>
          <w:highlight w:val="cyan"/>
          <w:shd w:val="clear" w:color="auto" w:fill="FF0000"/>
          <w:lang w:val="en-IN"/>
        </w:rPr>
        <w:t>Its</w:t>
      </w:r>
      <w:proofErr w:type="gramEnd"/>
      <w:r w:rsidRPr="008F5E22">
        <w:rPr>
          <w:rFonts w:ascii="Georgia" w:eastAsia="Calibri" w:hAnsi="Georgia"/>
          <w:color w:val="000000"/>
          <w:sz w:val="33"/>
          <w:szCs w:val="33"/>
          <w:highlight w:val="cyan"/>
          <w:shd w:val="clear" w:color="auto" w:fill="FF0000"/>
          <w:lang w:val="en-IN"/>
        </w:rPr>
        <w:t xml:space="preserve"> Half solved only</w:t>
      </w:r>
    </w:p>
    <w:p w:rsidR="008F5E22" w:rsidRPr="008F5E22" w:rsidRDefault="008F5E22" w:rsidP="008F5E22">
      <w:pPr>
        <w:shd w:val="clear" w:color="auto" w:fill="FFFFFF"/>
        <w:spacing w:before="240" w:after="240" w:line="276" w:lineRule="auto"/>
        <w:jc w:val="center"/>
        <w:rPr>
          <w:rFonts w:ascii="Georgia" w:eastAsia="Calibri" w:hAnsi="Georgia"/>
          <w:sz w:val="40"/>
          <w:szCs w:val="33"/>
          <w:shd w:val="clear" w:color="auto" w:fill="FFFF00"/>
          <w:lang w:val="en-IN"/>
        </w:rPr>
      </w:pPr>
      <w:r w:rsidRPr="008F5E22">
        <w:rPr>
          <w:rFonts w:ascii="Georgia" w:eastAsia="Calibri" w:hAnsi="Georgia"/>
          <w:sz w:val="40"/>
          <w:szCs w:val="33"/>
          <w:shd w:val="clear" w:color="auto" w:fill="FFFF00"/>
          <w:lang w:val="en-IN"/>
        </w:rPr>
        <w:lastRenderedPageBreak/>
        <w:t xml:space="preserve">Buy </w:t>
      </w:r>
      <w:proofErr w:type="gramStart"/>
      <w:r w:rsidRPr="008F5E22">
        <w:rPr>
          <w:rFonts w:ascii="Georgia" w:eastAsia="Calibri" w:hAnsi="Georgia"/>
          <w:sz w:val="40"/>
          <w:szCs w:val="33"/>
          <w:shd w:val="clear" w:color="auto" w:fill="FFFF00"/>
          <w:lang w:val="en-IN"/>
        </w:rPr>
        <w:t>Complete</w:t>
      </w:r>
      <w:proofErr w:type="gramEnd"/>
      <w:r w:rsidRPr="008F5E22">
        <w:rPr>
          <w:rFonts w:ascii="Georgia" w:eastAsia="Calibri" w:hAnsi="Georgia"/>
          <w:sz w:val="40"/>
          <w:szCs w:val="33"/>
          <w:shd w:val="clear" w:color="auto" w:fill="FFFF00"/>
          <w:lang w:val="en-IN"/>
        </w:rPr>
        <w:t xml:space="preserve"> assignment from us</w:t>
      </w:r>
    </w:p>
    <w:p w:rsidR="008F5E22" w:rsidRPr="008F5E22" w:rsidRDefault="008F5E22" w:rsidP="008F5E22">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8F5E22">
        <w:rPr>
          <w:rFonts w:ascii="Georgia" w:eastAsia="Calibri" w:hAnsi="Georgia"/>
          <w:b/>
          <w:color w:val="222222"/>
          <w:sz w:val="33"/>
          <w:szCs w:val="33"/>
          <w:shd w:val="clear" w:color="auto" w:fill="FFFF00"/>
          <w:lang w:val="en-IN"/>
        </w:rPr>
        <w:t>Price – 190</w:t>
      </w:r>
      <w:proofErr w:type="gramStart"/>
      <w:r w:rsidRPr="008F5E22">
        <w:rPr>
          <w:rFonts w:ascii="Georgia" w:eastAsia="Calibri" w:hAnsi="Georgia"/>
          <w:b/>
          <w:color w:val="222222"/>
          <w:sz w:val="33"/>
          <w:szCs w:val="33"/>
          <w:shd w:val="clear" w:color="auto" w:fill="FFFF00"/>
          <w:lang w:val="en-IN"/>
        </w:rPr>
        <w:t>/  assignment</w:t>
      </w:r>
      <w:proofErr w:type="gramEnd"/>
    </w:p>
    <w:p w:rsidR="008F5E22" w:rsidRPr="008F5E22" w:rsidRDefault="008F5E22" w:rsidP="008F5E22">
      <w:pPr>
        <w:spacing w:before="240" w:after="240" w:line="276" w:lineRule="auto"/>
        <w:jc w:val="center"/>
        <w:rPr>
          <w:rFonts w:ascii="Georgia" w:eastAsia="Calibri" w:hAnsi="Georgia"/>
          <w:b/>
          <w:bCs/>
          <w:color w:val="FFFFFF"/>
          <w:sz w:val="36"/>
          <w:szCs w:val="36"/>
          <w:shd w:val="clear" w:color="auto" w:fill="FFFF00"/>
          <w:lang w:val="en-IN"/>
        </w:rPr>
      </w:pPr>
      <w:r w:rsidRPr="008F5E22">
        <w:rPr>
          <w:rFonts w:ascii="Georgia" w:eastAsia="Calibri" w:hAnsi="Georgia"/>
          <w:b/>
          <w:sz w:val="40"/>
          <w:szCs w:val="40"/>
          <w:highlight w:val="yellow"/>
          <w:lang w:val="en-IN"/>
        </w:rPr>
        <w:t>NMIMS Online University</w:t>
      </w:r>
      <w:r w:rsidRPr="008F5E22">
        <w:rPr>
          <w:rFonts w:ascii="Georgia" w:eastAsia="Calibri" w:hAnsi="Georgia"/>
          <w:b/>
          <w:color w:val="222222"/>
          <w:sz w:val="33"/>
          <w:szCs w:val="33"/>
          <w:highlight w:val="yellow"/>
          <w:shd w:val="clear" w:color="auto" w:fill="FFFF00"/>
          <w:lang w:val="en-IN"/>
        </w:rPr>
        <w:t xml:space="preserve"> </w:t>
      </w:r>
      <w:r w:rsidRPr="008F5E22">
        <w:rPr>
          <w:rFonts w:ascii="Georgia" w:eastAsia="Calibri" w:hAnsi="Georgia"/>
          <w:b/>
          <w:sz w:val="36"/>
          <w:szCs w:val="36"/>
          <w:lang w:val="en-IN"/>
        </w:rPr>
        <w:t xml:space="preserve">Complete </w:t>
      </w:r>
      <w:proofErr w:type="gramStart"/>
      <w:r w:rsidRPr="008F5E22">
        <w:rPr>
          <w:rFonts w:ascii="Georgia" w:eastAsia="Calibri" w:hAnsi="Georgia"/>
          <w:b/>
          <w:sz w:val="36"/>
          <w:szCs w:val="36"/>
          <w:lang w:val="en-IN"/>
        </w:rPr>
        <w:t>SolvedAssignments</w:t>
      </w:r>
      <w:r w:rsidRPr="008F5E22">
        <w:rPr>
          <w:rFonts w:ascii="Georgia" w:eastAsia="Calibri" w:hAnsi="Georgia"/>
          <w:b/>
          <w:color w:val="FF0000"/>
          <w:sz w:val="36"/>
          <w:szCs w:val="36"/>
          <w:lang w:val="en-IN"/>
        </w:rPr>
        <w:t xml:space="preserve">  </w:t>
      </w:r>
      <w:r w:rsidRPr="008F5E22">
        <w:rPr>
          <w:rFonts w:ascii="Georgia" w:eastAsia="Calibri" w:hAnsi="Georgia"/>
          <w:b/>
          <w:bCs/>
          <w:color w:val="FFFFFF"/>
          <w:sz w:val="36"/>
          <w:szCs w:val="36"/>
          <w:highlight w:val="red"/>
          <w:shd w:val="clear" w:color="auto" w:fill="FFFF00"/>
          <w:lang w:val="en-IN"/>
        </w:rPr>
        <w:t>session</w:t>
      </w:r>
      <w:proofErr w:type="gramEnd"/>
      <w:r w:rsidRPr="008F5E22">
        <w:rPr>
          <w:rFonts w:ascii="Georgia" w:eastAsia="Calibri" w:hAnsi="Georgia"/>
          <w:b/>
          <w:bCs/>
          <w:color w:val="FFFFFF"/>
          <w:sz w:val="36"/>
          <w:szCs w:val="36"/>
          <w:highlight w:val="red"/>
          <w:shd w:val="clear" w:color="auto" w:fill="FFFF00"/>
          <w:lang w:val="en-IN"/>
        </w:rPr>
        <w:t xml:space="preserve"> JUNE  2026</w:t>
      </w:r>
    </w:p>
    <w:p w:rsidR="008F5E22" w:rsidRPr="008F5E22" w:rsidRDefault="008F5E22" w:rsidP="008F5E22">
      <w:pPr>
        <w:spacing w:before="240" w:after="240" w:line="276" w:lineRule="auto"/>
        <w:jc w:val="center"/>
        <w:rPr>
          <w:rFonts w:ascii="Georgia" w:eastAsia="Calibri" w:hAnsi="Georgia"/>
          <w:b/>
          <w:sz w:val="36"/>
          <w:szCs w:val="36"/>
          <w:lang w:val="en-IN"/>
        </w:rPr>
      </w:pPr>
      <w:r w:rsidRPr="008F5E22">
        <w:rPr>
          <w:rFonts w:ascii="Georgia" w:eastAsia="Calibri" w:hAnsi="Georgia"/>
          <w:b/>
          <w:sz w:val="36"/>
          <w:szCs w:val="36"/>
          <w:highlight w:val="cyan"/>
          <w:lang w:val="en-IN"/>
        </w:rPr>
        <w:t>Last date 27 April 2026</w:t>
      </w:r>
    </w:p>
    <w:p w:rsidR="008F5E22" w:rsidRPr="008F5E22" w:rsidRDefault="008F5E22" w:rsidP="008F5E22">
      <w:pPr>
        <w:spacing w:before="240" w:after="240" w:line="276" w:lineRule="auto"/>
        <w:jc w:val="center"/>
        <w:rPr>
          <w:rFonts w:ascii="Georgia" w:eastAsia="Calibri" w:hAnsi="Georgia"/>
          <w:sz w:val="32"/>
          <w:szCs w:val="32"/>
          <w:lang w:val="en-IN"/>
        </w:rPr>
      </w:pPr>
      <w:proofErr w:type="gramStart"/>
      <w:r w:rsidRPr="008F5E22">
        <w:rPr>
          <w:rFonts w:ascii="Georgia" w:eastAsia="Calibri" w:hAnsi="Georgia"/>
          <w:sz w:val="32"/>
          <w:szCs w:val="32"/>
          <w:lang w:val="en-IN"/>
        </w:rPr>
        <w:t>buy</w:t>
      </w:r>
      <w:proofErr w:type="gramEnd"/>
      <w:r w:rsidRPr="008F5E22">
        <w:rPr>
          <w:rFonts w:ascii="Georgia" w:eastAsia="Calibri" w:hAnsi="Georgia"/>
          <w:sz w:val="32"/>
          <w:szCs w:val="32"/>
          <w:lang w:val="en-IN"/>
        </w:rPr>
        <w:t xml:space="preserve"> cheap assignment help online from us easily</w:t>
      </w:r>
    </w:p>
    <w:p w:rsidR="008F5E22" w:rsidRPr="008F5E22" w:rsidRDefault="008F5E22" w:rsidP="008F5E22">
      <w:pPr>
        <w:spacing w:before="240" w:after="240" w:line="276" w:lineRule="auto"/>
        <w:jc w:val="center"/>
        <w:rPr>
          <w:rFonts w:ascii="Georgia" w:eastAsia="Calibri" w:hAnsi="Georgia"/>
          <w:sz w:val="32"/>
          <w:szCs w:val="32"/>
          <w:lang w:val="en-GB"/>
        </w:rPr>
      </w:pPr>
      <w:proofErr w:type="gramStart"/>
      <w:r w:rsidRPr="008F5E22">
        <w:rPr>
          <w:rFonts w:ascii="Georgia" w:eastAsia="Calibri" w:hAnsi="Georgia"/>
          <w:sz w:val="32"/>
          <w:szCs w:val="32"/>
          <w:lang w:val="en-IN"/>
        </w:rPr>
        <w:t>we</w:t>
      </w:r>
      <w:proofErr w:type="gramEnd"/>
      <w:r w:rsidRPr="008F5E22">
        <w:rPr>
          <w:rFonts w:ascii="Georgia" w:eastAsia="Calibri" w:hAnsi="Georgia"/>
          <w:sz w:val="32"/>
          <w:szCs w:val="32"/>
          <w:lang w:val="en-IN"/>
        </w:rPr>
        <w:t xml:space="preserve"> are here to help you with the best and cheap help </w:t>
      </w:r>
    </w:p>
    <w:p w:rsidR="008F5E22" w:rsidRPr="008F5E22" w:rsidRDefault="008F5E22" w:rsidP="008F5E22">
      <w:pPr>
        <w:spacing w:before="240" w:after="240" w:line="276" w:lineRule="auto"/>
        <w:jc w:val="center"/>
        <w:rPr>
          <w:rFonts w:ascii="Georgia" w:eastAsia="Calibri" w:hAnsi="Georgia"/>
          <w:b/>
          <w:sz w:val="44"/>
          <w:szCs w:val="44"/>
          <w:lang w:val="en-IN"/>
        </w:rPr>
      </w:pPr>
      <w:r w:rsidRPr="008F5E22">
        <w:rPr>
          <w:rFonts w:ascii="Georgia" w:eastAsia="Calibri" w:hAnsi="Georgia"/>
          <w:b/>
          <w:sz w:val="36"/>
          <w:szCs w:val="36"/>
          <w:lang w:val="en-IN"/>
        </w:rPr>
        <w:t>Contact No –</w:t>
      </w:r>
      <w:r w:rsidRPr="008F5E22">
        <w:rPr>
          <w:rFonts w:ascii="Georgia" w:eastAsia="Calibri" w:hAnsi="Georgia"/>
          <w:b/>
          <w:sz w:val="44"/>
          <w:szCs w:val="44"/>
          <w:lang w:val="en-IN"/>
        </w:rPr>
        <w:t xml:space="preserve"> </w:t>
      </w:r>
      <w:r w:rsidRPr="008F5E22">
        <w:rPr>
          <w:rFonts w:ascii="Georgia" w:eastAsia="Calibri" w:hAnsi="Georgia"/>
          <w:b/>
          <w:sz w:val="40"/>
          <w:szCs w:val="40"/>
          <w:highlight w:val="yellow"/>
          <w:lang w:val="en-IN"/>
        </w:rPr>
        <w:t>8791514139</w:t>
      </w:r>
      <w:r w:rsidRPr="008F5E22">
        <w:rPr>
          <w:rFonts w:ascii="Georgia" w:eastAsia="Calibri" w:hAnsi="Georgia"/>
          <w:b/>
          <w:sz w:val="40"/>
          <w:szCs w:val="40"/>
          <w:lang w:val="en-IN"/>
        </w:rPr>
        <w:t xml:space="preserve"> (WhatsApp)</w:t>
      </w:r>
    </w:p>
    <w:p w:rsidR="008F5E22" w:rsidRPr="008F5E22" w:rsidRDefault="008F5E22" w:rsidP="008F5E22">
      <w:pPr>
        <w:spacing w:before="240" w:after="240" w:line="276" w:lineRule="auto"/>
        <w:jc w:val="center"/>
        <w:rPr>
          <w:rFonts w:ascii="Georgia" w:eastAsia="Calibri" w:hAnsi="Georgia"/>
          <w:b/>
          <w:sz w:val="32"/>
          <w:szCs w:val="32"/>
          <w:lang w:val="en-IN"/>
        </w:rPr>
      </w:pPr>
      <w:r w:rsidRPr="008F5E22">
        <w:rPr>
          <w:rFonts w:ascii="Georgia" w:eastAsia="Calibri" w:hAnsi="Georgia"/>
          <w:b/>
          <w:sz w:val="32"/>
          <w:szCs w:val="32"/>
          <w:lang w:val="en-IN"/>
        </w:rPr>
        <w:t>OR</w:t>
      </w:r>
    </w:p>
    <w:p w:rsidR="008F5E22" w:rsidRPr="008F5E22" w:rsidRDefault="008F5E22" w:rsidP="008F5E22">
      <w:pPr>
        <w:spacing w:before="240" w:after="240" w:line="276" w:lineRule="auto"/>
        <w:jc w:val="center"/>
        <w:rPr>
          <w:rFonts w:ascii="Georgia" w:eastAsia="Calibri" w:hAnsi="Georgia"/>
          <w:b/>
          <w:sz w:val="32"/>
          <w:szCs w:val="32"/>
          <w:lang w:val="en-IN"/>
        </w:rPr>
      </w:pPr>
      <w:r w:rsidRPr="008F5E22">
        <w:rPr>
          <w:rFonts w:ascii="Georgia" w:eastAsia="Calibri" w:hAnsi="Georgia"/>
          <w:b/>
          <w:sz w:val="32"/>
          <w:szCs w:val="32"/>
          <w:lang w:val="en-IN"/>
        </w:rPr>
        <w:t>Mail us</w:t>
      </w:r>
      <w:proofErr w:type="gramStart"/>
      <w:r w:rsidRPr="008F5E22">
        <w:rPr>
          <w:rFonts w:ascii="Georgia" w:eastAsia="Calibri" w:hAnsi="Georgia"/>
          <w:b/>
          <w:sz w:val="32"/>
          <w:szCs w:val="32"/>
          <w:lang w:val="en-IN"/>
        </w:rPr>
        <w:t xml:space="preserve">-  </w:t>
      </w:r>
      <w:proofErr w:type="gramEnd"/>
      <w:r w:rsidRPr="008F5E22">
        <w:rPr>
          <w:rFonts w:ascii="Calibri" w:eastAsia="Calibri" w:hAnsi="Calibri"/>
          <w:sz w:val="22"/>
          <w:szCs w:val="22"/>
          <w:lang w:val="en-IN"/>
        </w:rPr>
        <w:fldChar w:fldCharType="begin"/>
      </w:r>
      <w:r w:rsidRPr="008F5E22">
        <w:rPr>
          <w:rFonts w:ascii="Calibri" w:eastAsia="Calibri" w:hAnsi="Calibri"/>
          <w:sz w:val="22"/>
          <w:szCs w:val="22"/>
          <w:lang w:val="en-IN"/>
        </w:rPr>
        <w:instrText>HYPERLINK "mailto:bestassignment247@gmail.com"</w:instrText>
      </w:r>
      <w:r w:rsidRPr="008F5E22">
        <w:rPr>
          <w:rFonts w:ascii="Calibri" w:eastAsia="Calibri" w:hAnsi="Calibri"/>
          <w:sz w:val="22"/>
          <w:szCs w:val="22"/>
          <w:lang w:val="en-IN"/>
        </w:rPr>
        <w:fldChar w:fldCharType="separate"/>
      </w:r>
      <w:r w:rsidRPr="008F5E22">
        <w:rPr>
          <w:rFonts w:ascii="Georgia" w:eastAsia="Calibri" w:hAnsi="Georgia"/>
          <w:b/>
          <w:color w:val="0000FF"/>
          <w:sz w:val="32"/>
          <w:szCs w:val="22"/>
          <w:u w:val="single"/>
          <w:lang w:val="en-IN"/>
        </w:rPr>
        <w:t>bestassignment247@gmail.com</w:t>
      </w:r>
      <w:r w:rsidRPr="008F5E22">
        <w:rPr>
          <w:rFonts w:ascii="Calibri" w:eastAsia="Calibri" w:hAnsi="Calibri"/>
          <w:sz w:val="22"/>
          <w:szCs w:val="22"/>
          <w:lang w:val="en-IN"/>
        </w:rPr>
        <w:fldChar w:fldCharType="end"/>
      </w:r>
    </w:p>
    <w:p w:rsidR="008F5E22" w:rsidRPr="008F5E22" w:rsidRDefault="008F5E22" w:rsidP="008F5E22">
      <w:pPr>
        <w:spacing w:after="200" w:line="360" w:lineRule="auto"/>
        <w:jc w:val="center"/>
        <w:rPr>
          <w:rFonts w:eastAsia="Calibri"/>
          <w:sz w:val="22"/>
          <w:szCs w:val="22"/>
          <w:lang w:val="en-IN"/>
        </w:rPr>
      </w:pPr>
      <w:r w:rsidRPr="008F5E22">
        <w:rPr>
          <w:rFonts w:ascii="Georgia" w:eastAsia="Calibri" w:hAnsi="Georgia"/>
          <w:b/>
          <w:sz w:val="32"/>
          <w:szCs w:val="32"/>
          <w:lang w:val="en-IN"/>
        </w:rPr>
        <w:t xml:space="preserve">Our website - </w:t>
      </w:r>
      <w:hyperlink r:id="rId5" w:history="1">
        <w:r w:rsidRPr="008F5E22">
          <w:rPr>
            <w:rFonts w:ascii="Georgia" w:eastAsia="Calibri" w:hAnsi="Georgia"/>
            <w:b/>
            <w:color w:val="0000FF"/>
            <w:sz w:val="32"/>
            <w:u w:val="single"/>
            <w:lang w:val="en-IN"/>
          </w:rPr>
          <w:t>www.assignmentsupport.in</w:t>
        </w:r>
      </w:hyperlink>
    </w:p>
    <w:p w:rsidR="00E30A01" w:rsidRDefault="00E30A01" w:rsidP="00E30A01">
      <w:pPr>
        <w:spacing w:before="200" w:after="100" w:line="360" w:lineRule="auto"/>
        <w:jc w:val="both"/>
        <w:rPr>
          <w:b/>
          <w:bCs/>
        </w:rPr>
      </w:pPr>
    </w:p>
    <w:p w:rsidR="00BD0ABA" w:rsidRPr="00E30A01" w:rsidRDefault="00E30A01" w:rsidP="00E30A01">
      <w:pPr>
        <w:spacing w:before="200" w:after="100" w:line="360" w:lineRule="auto"/>
        <w:jc w:val="both"/>
      </w:pPr>
      <w:proofErr w:type="gramStart"/>
      <w:r w:rsidRPr="00E30A01">
        <w:rPr>
          <w:b/>
          <w:bCs/>
        </w:rPr>
        <w:t>Q2 (A).</w:t>
      </w:r>
      <w:proofErr w:type="gramEnd"/>
      <w:r w:rsidRPr="00E30A01">
        <w:rPr>
          <w:b/>
          <w:bCs/>
        </w:rPr>
        <w:t xml:space="preserve"> A fast-growing electric scooter company has recently expanded production due to increasing demand. However, the CEO notices that despite higher sales, overall profitability is not improving significantly. The finance team suggests implementing budgeting, variance analysis, and performance reports to better understand cost behavior and operational efficiency. Explain how Management </w:t>
      </w:r>
      <w:proofErr w:type="gramStart"/>
      <w:r w:rsidRPr="00E30A01">
        <w:rPr>
          <w:b/>
          <w:bCs/>
        </w:rPr>
        <w:t>Accounting</w:t>
      </w:r>
      <w:proofErr w:type="gramEnd"/>
      <w:r w:rsidRPr="00E30A01">
        <w:rPr>
          <w:b/>
          <w:bCs/>
        </w:rPr>
        <w:t xml:space="preserve"> techniques can help the company improve planning, cost control, and strategic decision-making in this situation. Support your explanation with relevant examples. (5 Marks)</w:t>
      </w:r>
    </w:p>
    <w:p w:rsidR="00BD0ABA" w:rsidRPr="00E30A01" w:rsidRDefault="00E30A01" w:rsidP="00E30A01">
      <w:pPr>
        <w:spacing w:before="200" w:after="80" w:line="360" w:lineRule="auto"/>
        <w:jc w:val="both"/>
      </w:pPr>
      <w:proofErr w:type="gramStart"/>
      <w:r w:rsidRPr="00E30A01">
        <w:rPr>
          <w:b/>
          <w:bCs/>
        </w:rPr>
        <w:t>Ans 2(A).</w:t>
      </w:r>
      <w:proofErr w:type="gramEnd"/>
    </w:p>
    <w:p w:rsidR="00BD0ABA" w:rsidRPr="00E30A01" w:rsidRDefault="00E30A01" w:rsidP="00E30A01">
      <w:pPr>
        <w:spacing w:before="200" w:after="100" w:line="360" w:lineRule="auto"/>
        <w:jc w:val="both"/>
      </w:pPr>
      <w:r w:rsidRPr="00E30A01">
        <w:rPr>
          <w:b/>
          <w:bCs/>
        </w:rPr>
        <w:t>Introduction</w:t>
      </w:r>
    </w:p>
    <w:p w:rsidR="00BD0ABA" w:rsidRPr="00E30A01" w:rsidRDefault="00E30A01" w:rsidP="008F5E22">
      <w:pPr>
        <w:spacing w:before="160" w:after="160" w:line="360" w:lineRule="auto"/>
        <w:jc w:val="both"/>
      </w:pPr>
      <w:r w:rsidRPr="00E30A01">
        <w:lastRenderedPageBreak/>
        <w:t xml:space="preserve">When a company's sales grow but profits do not, the root cause is almost always a cost management problem rather than a revenue problem. For an electric scooter company scaling rapidly, expanding production without a corresponding improvement in cost discipline creates a situation where higher volumes simply amplify existing inefficiencies. Management accounting techniques provide the visibility and control mechanisms needed to diagnose the problem and </w:t>
      </w:r>
    </w:p>
    <w:p w:rsidR="00E30A01" w:rsidRDefault="00E30A01" w:rsidP="00E30A01">
      <w:pPr>
        <w:spacing w:before="200" w:after="100" w:line="360" w:lineRule="auto"/>
        <w:jc w:val="both"/>
        <w:rPr>
          <w:b/>
          <w:bCs/>
        </w:rPr>
      </w:pPr>
    </w:p>
    <w:p w:rsidR="00E30A01" w:rsidRDefault="00E30A01" w:rsidP="00E30A01">
      <w:pPr>
        <w:spacing w:before="200" w:after="100" w:line="360" w:lineRule="auto"/>
        <w:jc w:val="both"/>
        <w:rPr>
          <w:b/>
          <w:bCs/>
        </w:rPr>
      </w:pPr>
    </w:p>
    <w:p w:rsidR="00BD0ABA" w:rsidRPr="00E30A01" w:rsidRDefault="00E30A01" w:rsidP="00E30A01">
      <w:pPr>
        <w:spacing w:before="200" w:after="100" w:line="360" w:lineRule="auto"/>
        <w:jc w:val="both"/>
      </w:pPr>
      <w:proofErr w:type="gramStart"/>
      <w:r w:rsidRPr="00E30A01">
        <w:rPr>
          <w:b/>
          <w:bCs/>
        </w:rPr>
        <w:t>Q2 (B).</w:t>
      </w:r>
      <w:proofErr w:type="gramEnd"/>
      <w:r w:rsidRPr="00E30A01">
        <w:rPr>
          <w:b/>
          <w:bCs/>
        </w:rPr>
        <w:t xml:space="preserve"> A consumer electronics company producing Bluetooth headphones reported different profit figures under Marginal Costing and Absorption Costing during the same financial period. The finance manager observed that production was higher than sales, resulting in unsold inventory at the end of the period. The management wants to understand why profit figures differ under the two costing methods. Explain how Marginal Costing and Absorption Costing treat fixed manufacturing overheads differently, and how this difference leads to variation in reported profit when production exceeds sales. (5 Marks)</w:t>
      </w:r>
    </w:p>
    <w:p w:rsidR="00BD0ABA" w:rsidRPr="00E30A01" w:rsidRDefault="00E30A01" w:rsidP="00E30A01">
      <w:pPr>
        <w:spacing w:before="200" w:after="80" w:line="360" w:lineRule="auto"/>
        <w:jc w:val="both"/>
      </w:pPr>
      <w:proofErr w:type="gramStart"/>
      <w:r w:rsidRPr="00E30A01">
        <w:rPr>
          <w:b/>
          <w:bCs/>
        </w:rPr>
        <w:t>Ans 2(B).</w:t>
      </w:r>
      <w:proofErr w:type="gramEnd"/>
    </w:p>
    <w:p w:rsidR="00BD0ABA" w:rsidRPr="00E30A01" w:rsidRDefault="00E30A01" w:rsidP="00E30A01">
      <w:pPr>
        <w:spacing w:before="200" w:after="100" w:line="360" w:lineRule="auto"/>
        <w:jc w:val="both"/>
      </w:pPr>
      <w:r w:rsidRPr="00E30A01">
        <w:rPr>
          <w:b/>
          <w:bCs/>
        </w:rPr>
        <w:t>Introduction</w:t>
      </w:r>
    </w:p>
    <w:p w:rsidR="00BD0ABA" w:rsidRPr="00E30A01" w:rsidRDefault="00E30A01" w:rsidP="008F5E22">
      <w:pPr>
        <w:spacing w:before="160" w:after="160" w:line="360" w:lineRule="auto"/>
        <w:jc w:val="both"/>
      </w:pPr>
      <w:r w:rsidRPr="00E30A01">
        <w:t xml:space="preserve">The reporting of different profit figures under Marginal Costing and Absorption Costing for the same period is not an error but a consequence of how each method treats fixed manufacturing overheads. When production exceeds sales and closing inventory builds up, the two methods diverge in profitability because they treat the period's fixed costs differently in relation to that </w:t>
      </w:r>
    </w:p>
    <w:sectPr w:rsidR="00BD0ABA" w:rsidRPr="00E30A01" w:rsidSect="00E30A01">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D5E66"/>
    <w:multiLevelType w:val="hybridMultilevel"/>
    <w:tmpl w:val="8FE2780C"/>
    <w:lvl w:ilvl="0" w:tplc="D93EDFA4">
      <w:start w:val="1"/>
      <w:numFmt w:val="bullet"/>
      <w:lvlText w:val="●"/>
      <w:lvlJc w:val="left"/>
      <w:pPr>
        <w:ind w:left="720" w:hanging="360"/>
      </w:pPr>
    </w:lvl>
    <w:lvl w:ilvl="1" w:tplc="38D46FAE">
      <w:start w:val="1"/>
      <w:numFmt w:val="bullet"/>
      <w:lvlText w:val="○"/>
      <w:lvlJc w:val="left"/>
      <w:pPr>
        <w:ind w:left="1440" w:hanging="360"/>
      </w:pPr>
    </w:lvl>
    <w:lvl w:ilvl="2" w:tplc="C400DBB8">
      <w:start w:val="1"/>
      <w:numFmt w:val="bullet"/>
      <w:lvlText w:val="■"/>
      <w:lvlJc w:val="left"/>
      <w:pPr>
        <w:ind w:left="2160" w:hanging="360"/>
      </w:pPr>
    </w:lvl>
    <w:lvl w:ilvl="3" w:tplc="D4A8D31A">
      <w:start w:val="1"/>
      <w:numFmt w:val="bullet"/>
      <w:lvlText w:val="●"/>
      <w:lvlJc w:val="left"/>
      <w:pPr>
        <w:ind w:left="2880" w:hanging="360"/>
      </w:pPr>
    </w:lvl>
    <w:lvl w:ilvl="4" w:tplc="354CEFE4">
      <w:start w:val="1"/>
      <w:numFmt w:val="bullet"/>
      <w:lvlText w:val="○"/>
      <w:lvlJc w:val="left"/>
      <w:pPr>
        <w:ind w:left="3600" w:hanging="360"/>
      </w:pPr>
    </w:lvl>
    <w:lvl w:ilvl="5" w:tplc="C13E1184">
      <w:start w:val="1"/>
      <w:numFmt w:val="bullet"/>
      <w:lvlText w:val="■"/>
      <w:lvlJc w:val="left"/>
      <w:pPr>
        <w:ind w:left="4320" w:hanging="360"/>
      </w:pPr>
    </w:lvl>
    <w:lvl w:ilvl="6" w:tplc="310054C4">
      <w:start w:val="1"/>
      <w:numFmt w:val="bullet"/>
      <w:lvlText w:val="●"/>
      <w:lvlJc w:val="left"/>
      <w:pPr>
        <w:ind w:left="5040" w:hanging="360"/>
      </w:pPr>
    </w:lvl>
    <w:lvl w:ilvl="7" w:tplc="5FC0C7A8">
      <w:start w:val="1"/>
      <w:numFmt w:val="bullet"/>
      <w:lvlText w:val="●"/>
      <w:lvlJc w:val="left"/>
      <w:pPr>
        <w:ind w:left="5760" w:hanging="360"/>
      </w:pPr>
    </w:lvl>
    <w:lvl w:ilvl="8" w:tplc="FEB2AF0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BD0ABA"/>
    <w:rsid w:val="008F5E22"/>
    <w:rsid w:val="00BD0ABA"/>
    <w:rsid w:val="00CA1F2D"/>
    <w:rsid w:val="00E3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2D"/>
  </w:style>
  <w:style w:type="paragraph" w:styleId="Heading1">
    <w:name w:val="heading 1"/>
    <w:qFormat/>
    <w:rsid w:val="00BD0ABA"/>
    <w:pPr>
      <w:outlineLvl w:val="0"/>
    </w:pPr>
    <w:rPr>
      <w:color w:val="2E74B5"/>
      <w:sz w:val="32"/>
      <w:szCs w:val="32"/>
    </w:rPr>
  </w:style>
  <w:style w:type="paragraph" w:styleId="Heading2">
    <w:name w:val="heading 2"/>
    <w:qFormat/>
    <w:rsid w:val="00BD0ABA"/>
    <w:pPr>
      <w:outlineLvl w:val="1"/>
    </w:pPr>
    <w:rPr>
      <w:color w:val="2E74B5"/>
      <w:sz w:val="26"/>
      <w:szCs w:val="26"/>
    </w:rPr>
  </w:style>
  <w:style w:type="paragraph" w:styleId="Heading3">
    <w:name w:val="heading 3"/>
    <w:qFormat/>
    <w:rsid w:val="00BD0ABA"/>
    <w:pPr>
      <w:outlineLvl w:val="2"/>
    </w:pPr>
    <w:rPr>
      <w:color w:val="1F4D78"/>
    </w:rPr>
  </w:style>
  <w:style w:type="paragraph" w:styleId="Heading4">
    <w:name w:val="heading 4"/>
    <w:qFormat/>
    <w:rsid w:val="00BD0ABA"/>
    <w:pPr>
      <w:outlineLvl w:val="3"/>
    </w:pPr>
    <w:rPr>
      <w:i/>
      <w:iCs/>
      <w:color w:val="2E74B5"/>
    </w:rPr>
  </w:style>
  <w:style w:type="paragraph" w:styleId="Heading5">
    <w:name w:val="heading 5"/>
    <w:qFormat/>
    <w:rsid w:val="00BD0ABA"/>
    <w:pPr>
      <w:outlineLvl w:val="4"/>
    </w:pPr>
    <w:rPr>
      <w:color w:val="2E74B5"/>
    </w:rPr>
  </w:style>
  <w:style w:type="paragraph" w:styleId="Heading6">
    <w:name w:val="heading 6"/>
    <w:qFormat/>
    <w:rsid w:val="00BD0AB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0ABA"/>
    <w:rPr>
      <w:sz w:val="56"/>
      <w:szCs w:val="56"/>
    </w:rPr>
  </w:style>
  <w:style w:type="paragraph" w:customStyle="1" w:styleId="Strong1">
    <w:name w:val="Strong1"/>
    <w:qFormat/>
    <w:rsid w:val="00BD0ABA"/>
    <w:rPr>
      <w:b/>
      <w:bCs/>
    </w:rPr>
  </w:style>
  <w:style w:type="paragraph" w:styleId="ListParagraph">
    <w:name w:val="List Paragraph"/>
    <w:qFormat/>
    <w:rsid w:val="00BD0ABA"/>
  </w:style>
  <w:style w:type="character" w:styleId="Hyperlink">
    <w:name w:val="Hyperlink"/>
    <w:uiPriority w:val="99"/>
    <w:unhideWhenUsed/>
    <w:rsid w:val="00BD0ABA"/>
    <w:rPr>
      <w:color w:val="0563C1"/>
      <w:u w:val="single"/>
    </w:rPr>
  </w:style>
  <w:style w:type="character" w:styleId="FootnoteReference">
    <w:name w:val="footnote reference"/>
    <w:uiPriority w:val="99"/>
    <w:semiHidden/>
    <w:unhideWhenUsed/>
    <w:rsid w:val="00BD0ABA"/>
    <w:rPr>
      <w:vertAlign w:val="superscript"/>
    </w:rPr>
  </w:style>
  <w:style w:type="paragraph" w:styleId="FootnoteText">
    <w:name w:val="footnote text"/>
    <w:link w:val="FootnoteTextChar"/>
    <w:uiPriority w:val="99"/>
    <w:semiHidden/>
    <w:unhideWhenUsed/>
    <w:rsid w:val="00BD0ABA"/>
    <w:rPr>
      <w:sz w:val="20"/>
      <w:szCs w:val="20"/>
    </w:rPr>
  </w:style>
  <w:style w:type="character" w:customStyle="1" w:styleId="FootnoteTextChar">
    <w:name w:val="Footnote Text Char"/>
    <w:link w:val="FootnoteText"/>
    <w:uiPriority w:val="99"/>
    <w:semiHidden/>
    <w:unhideWhenUsed/>
    <w:rsid w:val="00BD0ABA"/>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3422</Characters>
  <Application>Microsoft Office Word</Application>
  <DocSecurity>0</DocSecurity>
  <Lines>68</Lines>
  <Paragraphs>38</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2026-03-27T18:36:00Z</dcterms:created>
  <dcterms:modified xsi:type="dcterms:W3CDTF">2026-03-27T20:35:00Z</dcterms:modified>
</cp:coreProperties>
</file>